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24" w:type="dxa"/>
        <w:tblInd w:w="108" w:type="dxa"/>
        <w:tblLayout w:type="fixed"/>
        <w:tblLook w:val="0000" w:firstRow="0" w:lastRow="0" w:firstColumn="0" w:lastColumn="0" w:noHBand="0" w:noVBand="0"/>
      </w:tblPr>
      <w:tblGrid>
        <w:gridCol w:w="3294"/>
        <w:gridCol w:w="6130"/>
      </w:tblGrid>
      <w:tr w:rsidR="004F6C55" w:rsidRPr="004F6C55" w14:paraId="62ED4046" w14:textId="77777777" w:rsidTr="00AB3E85">
        <w:trPr>
          <w:trHeight w:val="851"/>
        </w:trPr>
        <w:tc>
          <w:tcPr>
            <w:tcW w:w="3294" w:type="dxa"/>
          </w:tcPr>
          <w:p w14:paraId="34343189" w14:textId="77777777" w:rsidR="00593FDE" w:rsidRPr="004F6C55" w:rsidRDefault="00593FDE" w:rsidP="00AB3E85">
            <w:pPr>
              <w:widowControl/>
              <w:suppressAutoHyphens/>
              <w:autoSpaceDE/>
              <w:autoSpaceDN/>
              <w:jc w:val="center"/>
              <w:rPr>
                <w:b/>
                <w:bCs/>
                <w:sz w:val="26"/>
                <w:szCs w:val="26"/>
                <w:lang w:eastAsia="ar-SA" w:bidi="ar-SA"/>
              </w:rPr>
            </w:pPr>
            <w:r w:rsidRPr="004F6C55">
              <w:rPr>
                <w:b/>
                <w:bCs/>
                <w:sz w:val="26"/>
                <w:szCs w:val="26"/>
                <w:lang w:eastAsia="ar-SA" w:bidi="ar-SA"/>
              </w:rPr>
              <w:t>ỦY BAN NHÂN DÂN</w:t>
            </w:r>
          </w:p>
          <w:p w14:paraId="515D1A9A" w14:textId="77777777" w:rsidR="00593FDE" w:rsidRPr="004F6C55" w:rsidRDefault="00000000" w:rsidP="00AB3E85">
            <w:pPr>
              <w:widowControl/>
              <w:suppressAutoHyphens/>
              <w:autoSpaceDE/>
              <w:autoSpaceDN/>
              <w:jc w:val="center"/>
              <w:rPr>
                <w:b/>
                <w:bCs/>
                <w:sz w:val="26"/>
                <w:szCs w:val="26"/>
                <w:lang w:eastAsia="ar-SA" w:bidi="ar-SA"/>
              </w:rPr>
            </w:pPr>
            <w:r>
              <w:rPr>
                <w:b/>
                <w:bCs/>
                <w:noProof/>
                <w:sz w:val="26"/>
                <w:szCs w:val="26"/>
                <w:lang w:bidi="ar-SA"/>
              </w:rPr>
              <w:pict w14:anchorId="2EACAC76">
                <v:shapetype id="_x0000_t32" coordsize="21600,21600" o:spt="32" o:oned="t" path="m,l21600,21600e" filled="f">
                  <v:path arrowok="t" fillok="f" o:connecttype="none"/>
                  <o:lock v:ext="edit" shapetype="t"/>
                </v:shapetype>
                <v:shape id="AutoShape 5" o:spid="_x0000_s2050" type="#_x0000_t32" style="position:absolute;left:0;text-align:left;margin-left:31.05pt;margin-top:16.1pt;width:90.7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"/>
              </w:pict>
            </w:r>
            <w:r w:rsidR="00593FDE" w:rsidRPr="004F6C55">
              <w:rPr>
                <w:b/>
                <w:bCs/>
                <w:sz w:val="26"/>
                <w:szCs w:val="26"/>
                <w:lang w:eastAsia="ar-SA" w:bidi="ar-SA"/>
              </w:rPr>
              <w:t>TỈNH TÂY NINH</w:t>
            </w:r>
          </w:p>
        </w:tc>
        <w:tc>
          <w:tcPr>
            <w:tcW w:w="6130" w:type="dxa"/>
          </w:tcPr>
          <w:p w14:paraId="7BD26ADF" w14:textId="77777777" w:rsidR="00593FDE" w:rsidRPr="004F6C55" w:rsidRDefault="00593FDE" w:rsidP="00AB3E85">
            <w:pPr>
              <w:widowControl/>
              <w:suppressAutoHyphens/>
              <w:autoSpaceDE/>
              <w:autoSpaceDN/>
              <w:jc w:val="center"/>
              <w:rPr>
                <w:b/>
                <w:bCs/>
                <w:sz w:val="28"/>
                <w:szCs w:val="28"/>
                <w:lang w:eastAsia="ar-SA" w:bidi="ar-SA"/>
              </w:rPr>
            </w:pPr>
            <w:r w:rsidRPr="004F6C55">
              <w:rPr>
                <w:b/>
                <w:bCs/>
                <w:sz w:val="26"/>
                <w:szCs w:val="26"/>
                <w:lang w:eastAsia="ar-SA" w:bidi="ar-SA"/>
              </w:rPr>
              <w:t>CỘNG HÒA XÃ HỘI CHỦ NGHĨA VIỆT NAM</w:t>
            </w:r>
          </w:p>
          <w:p w14:paraId="525AE08D" w14:textId="77777777" w:rsidR="00593FDE" w:rsidRPr="004F6C55" w:rsidRDefault="00593FDE" w:rsidP="00AB3E85">
            <w:pPr>
              <w:widowControl/>
              <w:suppressAutoHyphens/>
              <w:autoSpaceDE/>
              <w:autoSpaceDN/>
              <w:jc w:val="center"/>
              <w:rPr>
                <w:sz w:val="28"/>
                <w:szCs w:val="28"/>
                <w:lang w:eastAsia="ar-SA" w:bidi="ar-SA"/>
              </w:rPr>
            </w:pPr>
            <w:r w:rsidRPr="004F6C55">
              <w:rPr>
                <w:b/>
                <w:bCs/>
                <w:sz w:val="28"/>
                <w:szCs w:val="28"/>
                <w:lang w:eastAsia="ar-SA" w:bidi="ar-SA"/>
              </w:rPr>
              <w:t>Độc lập - Tự do - Hạnh phúc</w:t>
            </w:r>
          </w:p>
          <w:p w14:paraId="03655EAA" w14:textId="77777777" w:rsidR="00593FDE" w:rsidRPr="004F6C55" w:rsidRDefault="00000000" w:rsidP="00AB3E85">
            <w:pPr>
              <w:widowControl/>
              <w:suppressAutoHyphens/>
              <w:autoSpaceDE/>
              <w:autoSpaceDN/>
              <w:jc w:val="center"/>
              <w:rPr>
                <w:b/>
                <w:bCs/>
                <w:sz w:val="26"/>
                <w:szCs w:val="26"/>
                <w:lang w:eastAsia="ar-SA" w:bidi="ar-SA"/>
              </w:rPr>
            </w:pPr>
            <w:r>
              <w:rPr>
                <w:b/>
                <w:bCs/>
                <w:noProof/>
                <w:sz w:val="26"/>
                <w:szCs w:val="26"/>
                <w:lang w:bidi="ar-SA"/>
              </w:rPr>
              <w:pict w14:anchorId="3160F26D">
                <v:shape id="AutoShape 6" o:spid="_x0000_s2052" type="#_x0000_t32" style="position:absolute;left:0;text-align:left;margin-left:61.35pt;margin-top:.75pt;width:171.7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AQrGw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"/>
              </w:pict>
            </w:r>
          </w:p>
        </w:tc>
      </w:tr>
      <w:tr w:rsidR="004F6C55" w:rsidRPr="004F6C55" w14:paraId="791D8E53" w14:textId="77777777" w:rsidTr="00AB3E85">
        <w:trPr>
          <w:trHeight w:val="578"/>
        </w:trPr>
        <w:tc>
          <w:tcPr>
            <w:tcW w:w="3294" w:type="dxa"/>
          </w:tcPr>
          <w:p w14:paraId="42C7B730" w14:textId="77777777" w:rsidR="00593FDE" w:rsidRPr="004F6C55" w:rsidRDefault="00B46BF1" w:rsidP="00AB3E85">
            <w:pPr>
              <w:widowControl/>
              <w:suppressAutoHyphens/>
              <w:autoSpaceDE/>
              <w:autoSpaceDN/>
              <w:spacing w:before="120"/>
              <w:jc w:val="center"/>
              <w:rPr>
                <w:spacing w:val="-4"/>
                <w:sz w:val="28"/>
                <w:szCs w:val="28"/>
              </w:rPr>
            </w:pPr>
            <w:r w:rsidRPr="004F6C55">
              <w:rPr>
                <w:sz w:val="28"/>
                <w:szCs w:val="28"/>
                <w:lang w:eastAsia="ar-SA" w:bidi="ar-SA"/>
              </w:rPr>
              <w:t xml:space="preserve">Số:         </w:t>
            </w:r>
            <w:r w:rsidR="00593FDE" w:rsidRPr="004F6C55">
              <w:rPr>
                <w:sz w:val="28"/>
                <w:szCs w:val="28"/>
                <w:lang w:eastAsia="ar-SA" w:bidi="ar-SA"/>
              </w:rPr>
              <w:t>/</w:t>
            </w:r>
            <w:r w:rsidR="00A57BD8" w:rsidRPr="004F6C55">
              <w:rPr>
                <w:sz w:val="28"/>
                <w:szCs w:val="28"/>
                <w:lang w:eastAsia="ar-SA" w:bidi="ar-SA"/>
              </w:rPr>
              <w:t>2025</w:t>
            </w:r>
            <w:r w:rsidR="00593FDE" w:rsidRPr="004F6C55">
              <w:rPr>
                <w:spacing w:val="-4"/>
                <w:sz w:val="28"/>
                <w:szCs w:val="28"/>
              </w:rPr>
              <w:t xml:space="preserve">/QĐ-UBND </w:t>
            </w:r>
          </w:p>
          <w:p w14:paraId="02CB8CA6" w14:textId="77777777" w:rsidR="00593FDE" w:rsidRPr="004F6C55" w:rsidRDefault="00593FDE" w:rsidP="00AB3E85">
            <w:pPr>
              <w:widowControl/>
              <w:suppressAutoHyphens/>
              <w:autoSpaceDE/>
              <w:autoSpaceDN/>
              <w:spacing w:before="120"/>
              <w:jc w:val="center"/>
              <w:rPr>
                <w:i/>
                <w:iCs/>
                <w:sz w:val="26"/>
                <w:szCs w:val="26"/>
                <w:lang w:eastAsia="ar-SA" w:bidi="ar-SA"/>
              </w:rPr>
            </w:pPr>
          </w:p>
        </w:tc>
        <w:tc>
          <w:tcPr>
            <w:tcW w:w="6130" w:type="dxa"/>
          </w:tcPr>
          <w:p w14:paraId="55DF7879" w14:textId="77777777" w:rsidR="00593FDE" w:rsidRPr="004F6C55" w:rsidRDefault="00593FDE" w:rsidP="00AB3E85">
            <w:pPr>
              <w:widowControl/>
              <w:suppressAutoHyphens/>
              <w:autoSpaceDE/>
              <w:autoSpaceDN/>
              <w:spacing w:before="120"/>
              <w:ind w:right="244"/>
              <w:jc w:val="center"/>
              <w:rPr>
                <w:sz w:val="28"/>
                <w:szCs w:val="28"/>
                <w:lang w:val="vi-VN" w:eastAsia="ar-SA" w:bidi="ar-SA"/>
              </w:rPr>
            </w:pPr>
            <w:r w:rsidRPr="004F6C55">
              <w:rPr>
                <w:i/>
                <w:iCs/>
                <w:sz w:val="28"/>
                <w:szCs w:val="28"/>
                <w:lang w:eastAsia="ar-SA" w:bidi="ar-SA"/>
              </w:rPr>
              <w:t xml:space="preserve">Tây Ninh, ngày </w:t>
            </w:r>
            <w:r w:rsidRPr="004F6C55">
              <w:rPr>
                <w:i/>
                <w:iCs/>
                <w:sz w:val="28"/>
                <w:szCs w:val="28"/>
                <w:lang w:val="vi-VN" w:eastAsia="ar-SA" w:bidi="ar-SA"/>
              </w:rPr>
              <w:t>.....</w:t>
            </w:r>
            <w:r w:rsidRPr="004F6C55">
              <w:rPr>
                <w:i/>
                <w:iCs/>
                <w:sz w:val="28"/>
                <w:szCs w:val="28"/>
                <w:lang w:eastAsia="ar-SA" w:bidi="ar-SA"/>
              </w:rPr>
              <w:t xml:space="preserve"> tháng </w:t>
            </w:r>
            <w:r w:rsidRPr="004F6C55">
              <w:rPr>
                <w:i/>
                <w:iCs/>
                <w:sz w:val="28"/>
                <w:szCs w:val="28"/>
                <w:lang w:val="vi-VN" w:eastAsia="ar-SA" w:bidi="ar-SA"/>
              </w:rPr>
              <w:t>.....</w:t>
            </w:r>
            <w:r w:rsidRPr="004F6C55">
              <w:rPr>
                <w:i/>
                <w:iCs/>
                <w:sz w:val="28"/>
                <w:szCs w:val="28"/>
                <w:lang w:eastAsia="ar-SA" w:bidi="ar-SA"/>
              </w:rPr>
              <w:t xml:space="preserve"> năm 202</w:t>
            </w:r>
            <w:r w:rsidR="00910E35" w:rsidRPr="004F6C55">
              <w:rPr>
                <w:i/>
                <w:iCs/>
                <w:sz w:val="28"/>
                <w:szCs w:val="28"/>
                <w:lang w:eastAsia="ar-SA" w:bidi="ar-SA"/>
              </w:rPr>
              <w:t>6</w:t>
            </w:r>
          </w:p>
        </w:tc>
      </w:tr>
    </w:tbl>
    <w:p w14:paraId="7DEA0B39" w14:textId="77777777" w:rsidR="00593FDE" w:rsidRPr="004F6C55" w:rsidRDefault="00593FDE" w:rsidP="0066483A">
      <w:pPr>
        <w:jc w:val="center"/>
        <w:rPr>
          <w:b/>
          <w:sz w:val="28"/>
          <w:szCs w:val="28"/>
        </w:rPr>
      </w:pPr>
      <w:r w:rsidRPr="004F6C55">
        <w:rPr>
          <w:b/>
          <w:sz w:val="28"/>
          <w:szCs w:val="28"/>
        </w:rPr>
        <w:t>QUYẾT ĐỊNH</w:t>
      </w:r>
    </w:p>
    <w:p w14:paraId="16BD7A54" w14:textId="77777777" w:rsidR="0066483A" w:rsidRPr="004F6C55" w:rsidRDefault="003C0185" w:rsidP="0066483A">
      <w:pPr>
        <w:jc w:val="center"/>
        <w:rPr>
          <w:b/>
          <w:iCs/>
          <w:sz w:val="28"/>
          <w:szCs w:val="28"/>
        </w:rPr>
      </w:pPr>
      <w:r w:rsidRPr="004F6C55">
        <w:rPr>
          <w:b/>
          <w:iCs/>
          <w:sz w:val="28"/>
          <w:szCs w:val="28"/>
          <w:lang w:val="vi-VN"/>
        </w:rPr>
        <w:t>Ban hành đơn giá bồi thường thiệt hại về cây trồng, vật nuôi khi</w:t>
      </w:r>
    </w:p>
    <w:p w14:paraId="7E0A9C4A" w14:textId="77777777" w:rsidR="003C0185" w:rsidRPr="004F6C55" w:rsidRDefault="003C0185" w:rsidP="0066483A">
      <w:pPr>
        <w:jc w:val="center"/>
        <w:rPr>
          <w:b/>
          <w:iCs/>
          <w:noProof/>
          <w:szCs w:val="28"/>
          <w:lang w:bidi="ar-SA"/>
        </w:rPr>
      </w:pPr>
      <w:r w:rsidRPr="004F6C55">
        <w:rPr>
          <w:b/>
          <w:iCs/>
          <w:sz w:val="28"/>
          <w:szCs w:val="28"/>
          <w:lang w:val="vi-VN"/>
        </w:rPr>
        <w:t>Nhà nước thu hồi đất trên địa bàn tỉnh Tây Ninh</w:t>
      </w:r>
    </w:p>
    <w:p w14:paraId="781AB06D" w14:textId="77777777" w:rsidR="00593FDE" w:rsidRPr="004F6C55" w:rsidRDefault="00000000" w:rsidP="00593FDE">
      <w:pPr>
        <w:ind w:firstLine="720"/>
        <w:jc w:val="center"/>
        <w:rPr>
          <w:b/>
          <w:sz w:val="28"/>
          <w:szCs w:val="28"/>
        </w:rPr>
      </w:pPr>
      <w:r>
        <w:rPr>
          <w:b/>
          <w:noProof/>
          <w:sz w:val="28"/>
          <w:szCs w:val="28"/>
          <w:lang w:bidi="ar-SA"/>
        </w:rPr>
        <w:pict w14:anchorId="6F4104FB">
          <v:shape id="AutoShape 7" o:spid="_x0000_s2051" type="#_x0000_t32" style="position:absolute;left:0;text-align:left;margin-left:160.95pt;margin-top:.95pt;width:130.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cxi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"/>
        </w:pict>
      </w:r>
    </w:p>
    <w:p w14:paraId="32EF3504" w14:textId="77777777" w:rsidR="002E1A55" w:rsidRPr="004F6C55" w:rsidRDefault="002E1A55" w:rsidP="001419F5">
      <w:pPr>
        <w:spacing w:before="120"/>
        <w:ind w:firstLine="720"/>
        <w:jc w:val="both"/>
        <w:rPr>
          <w:sz w:val="28"/>
          <w:szCs w:val="28"/>
        </w:rPr>
      </w:pPr>
      <w:r w:rsidRPr="004F6C55">
        <w:rPr>
          <w:sz w:val="28"/>
          <w:szCs w:val="28"/>
        </w:rPr>
        <w:t xml:space="preserve">Căn cứ Luật Tổ chức chính quyền địa phương số 72/2025/QH15; </w:t>
      </w:r>
    </w:p>
    <w:p w14:paraId="1DD1B831" w14:textId="77777777" w:rsidR="00BA69FB" w:rsidRPr="004F6C55" w:rsidRDefault="00BA69FB" w:rsidP="001419F5">
      <w:pPr>
        <w:pBdr>
          <w:top w:val="none" w:sz="4" w:space="0" w:color="000000"/>
          <w:left w:val="none" w:sz="4" w:space="0" w:color="000000"/>
          <w:bottom w:val="none" w:sz="4" w:space="0" w:color="000000"/>
          <w:right w:val="none" w:sz="4" w:space="0" w:color="000000"/>
          <w:between w:val="none" w:sz="4" w:space="0" w:color="000000"/>
        </w:pBdr>
        <w:spacing w:before="120"/>
        <w:ind w:firstLine="680"/>
        <w:jc w:val="both"/>
        <w:rPr>
          <w:sz w:val="28"/>
          <w:szCs w:val="28"/>
        </w:rPr>
      </w:pPr>
      <w:r w:rsidRPr="004F6C55">
        <w:rPr>
          <w:bCs/>
          <w:iCs/>
          <w:sz w:val="28"/>
          <w:szCs w:val="28"/>
        </w:rPr>
        <w:t>Luật Ban hành văn bản quy phạm pháp luật</w:t>
      </w:r>
      <w:r w:rsidR="00865CE4" w:rsidRPr="004F6C55">
        <w:rPr>
          <w:bCs/>
          <w:iCs/>
          <w:sz w:val="28"/>
          <w:szCs w:val="28"/>
        </w:rPr>
        <w:t xml:space="preserve"> </w:t>
      </w:r>
      <w:r w:rsidR="00C92896" w:rsidRPr="004F6C55">
        <w:rPr>
          <w:bCs/>
          <w:iCs/>
          <w:sz w:val="28"/>
          <w:szCs w:val="28"/>
        </w:rPr>
        <w:t>số 64/2025/QH15</w:t>
      </w:r>
      <w:r w:rsidRPr="004F6C55">
        <w:rPr>
          <w:bCs/>
          <w:iCs/>
          <w:sz w:val="28"/>
          <w:szCs w:val="28"/>
        </w:rPr>
        <w:t>; Luật Sửa đổi, bổ sung một số điều của Luật Ban hành văn bản quy phạm pháp luật</w:t>
      </w:r>
      <w:r w:rsidR="00865CE4" w:rsidRPr="004F6C55">
        <w:rPr>
          <w:bCs/>
          <w:iCs/>
          <w:sz w:val="28"/>
          <w:szCs w:val="28"/>
        </w:rPr>
        <w:t xml:space="preserve"> </w:t>
      </w:r>
      <w:r w:rsidR="00C92896" w:rsidRPr="004F6C55">
        <w:rPr>
          <w:bCs/>
          <w:iCs/>
          <w:sz w:val="28"/>
          <w:szCs w:val="28"/>
        </w:rPr>
        <w:t>số 87/2025/QH15</w:t>
      </w:r>
      <w:r w:rsidRPr="004F6C55">
        <w:rPr>
          <w:sz w:val="28"/>
          <w:szCs w:val="28"/>
        </w:rPr>
        <w:t>;</w:t>
      </w:r>
    </w:p>
    <w:p w14:paraId="1193EC32" w14:textId="77777777" w:rsidR="00BA69FB" w:rsidRPr="004F6C55" w:rsidRDefault="00BA69FB" w:rsidP="001419F5">
      <w:pPr>
        <w:spacing w:before="120"/>
        <w:ind w:firstLine="720"/>
        <w:jc w:val="both"/>
        <w:rPr>
          <w:sz w:val="28"/>
          <w:szCs w:val="28"/>
          <w:lang w:val="vi-VN"/>
        </w:rPr>
      </w:pPr>
      <w:r w:rsidRPr="004F6C55">
        <w:rPr>
          <w:sz w:val="28"/>
          <w:szCs w:val="28"/>
          <w:lang w:val="vi-VN"/>
        </w:rPr>
        <w:t xml:space="preserve">Căn cứ Luật Đất đai </w:t>
      </w:r>
      <w:r w:rsidR="00C92896" w:rsidRPr="004F6C55">
        <w:rPr>
          <w:sz w:val="28"/>
          <w:szCs w:val="28"/>
        </w:rPr>
        <w:t>số 31/2024/QH15</w:t>
      </w:r>
      <w:r w:rsidRPr="004F6C55">
        <w:rPr>
          <w:strike/>
          <w:sz w:val="28"/>
          <w:szCs w:val="28"/>
          <w:lang w:val="vi-VN"/>
        </w:rPr>
        <w:t>;</w:t>
      </w:r>
    </w:p>
    <w:p w14:paraId="72D8FD12" w14:textId="77777777" w:rsidR="00BA69FB" w:rsidRPr="004F6C55" w:rsidRDefault="00BA69FB" w:rsidP="001419F5">
      <w:pPr>
        <w:spacing w:before="120"/>
        <w:ind w:firstLine="720"/>
        <w:jc w:val="both"/>
        <w:rPr>
          <w:sz w:val="28"/>
          <w:szCs w:val="28"/>
          <w:lang w:val="vi-VN"/>
        </w:rPr>
      </w:pPr>
      <w:r w:rsidRPr="004F6C55">
        <w:rPr>
          <w:sz w:val="28"/>
          <w:szCs w:val="28"/>
          <w:lang w:val="vi-VN"/>
        </w:rPr>
        <w:t xml:space="preserve">Căn cứ Luật Trồng trọt </w:t>
      </w:r>
      <w:r w:rsidR="00C92896" w:rsidRPr="00F66253">
        <w:rPr>
          <w:sz w:val="28"/>
          <w:szCs w:val="28"/>
          <w:lang w:val="vi-VN"/>
        </w:rPr>
        <w:t>số 31/2018/QH14</w:t>
      </w:r>
      <w:r w:rsidRPr="004F6C55">
        <w:rPr>
          <w:sz w:val="28"/>
          <w:szCs w:val="28"/>
          <w:lang w:val="vi-VN"/>
        </w:rPr>
        <w:t>;</w:t>
      </w:r>
    </w:p>
    <w:p w14:paraId="0971A39D" w14:textId="77777777" w:rsidR="00BA69FB" w:rsidRPr="00F66253" w:rsidRDefault="00BA69FB" w:rsidP="001419F5">
      <w:pPr>
        <w:spacing w:before="120"/>
        <w:ind w:firstLine="720"/>
        <w:jc w:val="both"/>
        <w:rPr>
          <w:sz w:val="28"/>
          <w:szCs w:val="28"/>
          <w:lang w:val="vi-VN"/>
        </w:rPr>
      </w:pPr>
      <w:r w:rsidRPr="00F66253">
        <w:rPr>
          <w:sz w:val="28"/>
          <w:szCs w:val="28"/>
          <w:lang w:val="vi-VN"/>
        </w:rPr>
        <w:t xml:space="preserve">Căn cứ Luật Chăn nuôi </w:t>
      </w:r>
      <w:r w:rsidR="00C92896" w:rsidRPr="00F66253">
        <w:rPr>
          <w:sz w:val="28"/>
          <w:szCs w:val="28"/>
          <w:lang w:val="vi-VN"/>
        </w:rPr>
        <w:t>số 32/2018/QH14</w:t>
      </w:r>
      <w:r w:rsidRPr="00F66253">
        <w:rPr>
          <w:sz w:val="28"/>
          <w:szCs w:val="28"/>
          <w:lang w:val="vi-VN"/>
        </w:rPr>
        <w:t>;</w:t>
      </w:r>
    </w:p>
    <w:p w14:paraId="679E6C1D" w14:textId="77777777" w:rsidR="002E1A55" w:rsidRPr="00F66253" w:rsidRDefault="002E1A55" w:rsidP="001419F5">
      <w:pPr>
        <w:spacing w:before="120"/>
        <w:ind w:firstLine="720"/>
        <w:jc w:val="both"/>
        <w:rPr>
          <w:sz w:val="28"/>
          <w:szCs w:val="28"/>
          <w:lang w:val="vi-VN"/>
        </w:rPr>
      </w:pPr>
      <w:r w:rsidRPr="00F66253">
        <w:rPr>
          <w:sz w:val="28"/>
          <w:szCs w:val="28"/>
          <w:lang w:val="vi-VN"/>
        </w:rPr>
        <w:t xml:space="preserve">Căn cứ Luật Thủy sản </w:t>
      </w:r>
      <w:r w:rsidR="00C92896" w:rsidRPr="00F66253">
        <w:rPr>
          <w:sz w:val="28"/>
          <w:szCs w:val="28"/>
          <w:lang w:val="vi-VN"/>
        </w:rPr>
        <w:t>số 18/2017/QH14</w:t>
      </w:r>
      <w:r w:rsidRPr="00F66253">
        <w:rPr>
          <w:sz w:val="28"/>
          <w:szCs w:val="28"/>
          <w:lang w:val="vi-VN"/>
        </w:rPr>
        <w:t>;</w:t>
      </w:r>
    </w:p>
    <w:p w14:paraId="43A68993" w14:textId="77777777" w:rsidR="00BA69FB" w:rsidRPr="00F66253" w:rsidRDefault="00BA69FB" w:rsidP="001419F5">
      <w:pPr>
        <w:spacing w:before="120"/>
        <w:ind w:firstLine="720"/>
        <w:jc w:val="both"/>
        <w:rPr>
          <w:sz w:val="28"/>
          <w:szCs w:val="28"/>
          <w:lang w:val="vi-VN"/>
        </w:rPr>
      </w:pPr>
      <w:r w:rsidRPr="00F66253">
        <w:rPr>
          <w:sz w:val="28"/>
          <w:szCs w:val="28"/>
          <w:lang w:val="vi-VN"/>
        </w:rPr>
        <w:t xml:space="preserve">Căn cứ Luật Lâm nghiệp </w:t>
      </w:r>
      <w:r w:rsidR="00C92896" w:rsidRPr="00F66253">
        <w:rPr>
          <w:sz w:val="28"/>
          <w:szCs w:val="28"/>
          <w:lang w:val="vi-VN"/>
        </w:rPr>
        <w:t>số 16/2017/QH14</w:t>
      </w:r>
      <w:r w:rsidRPr="00F66253">
        <w:rPr>
          <w:sz w:val="28"/>
          <w:szCs w:val="28"/>
          <w:lang w:val="vi-VN"/>
        </w:rPr>
        <w:t>;</w:t>
      </w:r>
    </w:p>
    <w:p w14:paraId="66F89B99" w14:textId="77777777" w:rsidR="000D782E" w:rsidRPr="00F66253" w:rsidRDefault="00593FDE" w:rsidP="000D782E">
      <w:pPr>
        <w:spacing w:before="120"/>
        <w:ind w:firstLine="709"/>
        <w:jc w:val="both"/>
        <w:rPr>
          <w:sz w:val="28"/>
          <w:szCs w:val="28"/>
          <w:lang w:val="vi-VN"/>
        </w:rPr>
      </w:pPr>
      <w:r w:rsidRPr="004F6C55">
        <w:rPr>
          <w:sz w:val="28"/>
          <w:szCs w:val="28"/>
          <w:lang w:val="vi-VN"/>
        </w:rPr>
        <w:t xml:space="preserve">Căn cứ Luật Giá </w:t>
      </w:r>
      <w:r w:rsidR="00C92896" w:rsidRPr="00F66253">
        <w:rPr>
          <w:sz w:val="28"/>
          <w:szCs w:val="28"/>
          <w:lang w:val="vi-VN"/>
        </w:rPr>
        <w:t>số 16/2023/QH14</w:t>
      </w:r>
      <w:r w:rsidRPr="004F6C55">
        <w:rPr>
          <w:sz w:val="28"/>
          <w:szCs w:val="28"/>
          <w:lang w:val="vi-VN"/>
        </w:rPr>
        <w:t>;</w:t>
      </w:r>
      <w:r w:rsidR="000D782E" w:rsidRPr="00F66253">
        <w:rPr>
          <w:sz w:val="28"/>
          <w:szCs w:val="28"/>
          <w:lang w:val="vi-VN"/>
        </w:rPr>
        <w:t xml:space="preserve"> </w:t>
      </w:r>
    </w:p>
    <w:p w14:paraId="6A763C8F" w14:textId="77777777" w:rsidR="00593FDE" w:rsidRPr="00F66253" w:rsidRDefault="00593FDE" w:rsidP="000D782E">
      <w:pPr>
        <w:spacing w:before="120"/>
        <w:ind w:firstLine="709"/>
        <w:jc w:val="both"/>
        <w:rPr>
          <w:sz w:val="28"/>
          <w:szCs w:val="28"/>
          <w:lang w:val="vi-VN"/>
        </w:rPr>
      </w:pPr>
      <w:r w:rsidRPr="004F6C55">
        <w:rPr>
          <w:sz w:val="28"/>
          <w:szCs w:val="28"/>
          <w:lang w:val="vi-VN"/>
        </w:rPr>
        <w:t xml:space="preserve">Căn cứ Luật </w:t>
      </w:r>
      <w:r w:rsidRPr="004F6C55">
        <w:rPr>
          <w:iCs/>
          <w:sz w:val="28"/>
          <w:szCs w:val="28"/>
          <w:shd w:val="clear" w:color="auto" w:fill="FFFFFF"/>
          <w:lang w:val="vi-VN"/>
        </w:rPr>
        <w:t>sửa đổi, bổ sung một số điều của </w:t>
      </w:r>
      <w:bookmarkStart w:id="0" w:name="tvpllink_spowirtlzs"/>
      <w:r w:rsidRPr="004F6C55">
        <w:rPr>
          <w:iCs/>
          <w:sz w:val="28"/>
          <w:szCs w:val="28"/>
          <w:shd w:val="clear" w:color="auto" w:fill="FFFFFF"/>
          <w:lang w:val="vi-VN"/>
        </w:rPr>
        <w:t>Luật Đất đai số 31/2024/QH15</w:t>
      </w:r>
      <w:bookmarkEnd w:id="0"/>
      <w:r w:rsidRPr="004F6C55">
        <w:rPr>
          <w:iCs/>
          <w:sz w:val="28"/>
          <w:szCs w:val="28"/>
          <w:shd w:val="clear" w:color="auto" w:fill="FFFFFF"/>
          <w:lang w:val="vi-VN"/>
        </w:rPr>
        <w:t xml:space="preserve">, </w:t>
      </w:r>
      <w:bookmarkStart w:id="1" w:name="tvpllink_niujhbwmju"/>
      <w:r w:rsidRPr="004F6C55">
        <w:rPr>
          <w:iCs/>
          <w:sz w:val="28"/>
          <w:szCs w:val="28"/>
          <w:shd w:val="clear" w:color="auto" w:fill="FFFFFF"/>
          <w:lang w:val="vi-VN"/>
        </w:rPr>
        <w:t>Luật Nhà ở số 27/2023/QH15</w:t>
      </w:r>
      <w:bookmarkEnd w:id="1"/>
      <w:r w:rsidRPr="004F6C55">
        <w:rPr>
          <w:iCs/>
          <w:sz w:val="28"/>
          <w:szCs w:val="28"/>
          <w:shd w:val="clear" w:color="auto" w:fill="FFFFFF"/>
          <w:lang w:val="vi-VN"/>
        </w:rPr>
        <w:t>, </w:t>
      </w:r>
      <w:bookmarkStart w:id="2" w:name="tvpllink_xvirsrimdr"/>
      <w:r w:rsidRPr="004F6C55">
        <w:rPr>
          <w:iCs/>
          <w:sz w:val="28"/>
          <w:szCs w:val="28"/>
          <w:shd w:val="clear" w:color="auto" w:fill="FFFFFF"/>
          <w:lang w:val="vi-VN"/>
        </w:rPr>
        <w:t>Luật Kinh doanh bất động sản số 29/2023/QH15</w:t>
      </w:r>
      <w:bookmarkEnd w:id="2"/>
      <w:r w:rsidRPr="004F6C55">
        <w:rPr>
          <w:iCs/>
          <w:sz w:val="28"/>
          <w:szCs w:val="28"/>
          <w:shd w:val="clear" w:color="auto" w:fill="FFFFFF"/>
          <w:lang w:val="vi-VN"/>
        </w:rPr>
        <w:t xml:space="preserve"> và </w:t>
      </w:r>
      <w:bookmarkStart w:id="3" w:name="tvpllink_wlwkmhhvjw"/>
      <w:r w:rsidRPr="004F6C55">
        <w:rPr>
          <w:iCs/>
          <w:sz w:val="28"/>
          <w:szCs w:val="28"/>
          <w:shd w:val="clear" w:color="auto" w:fill="FFFFFF"/>
          <w:lang w:val="vi-VN"/>
        </w:rPr>
        <w:t>Luật Các tổ chức tín dụng số 32/2024/QH15</w:t>
      </w:r>
      <w:bookmarkEnd w:id="3"/>
      <w:r w:rsidRPr="004F6C55">
        <w:rPr>
          <w:sz w:val="28"/>
          <w:szCs w:val="28"/>
          <w:lang w:val="vi-VN"/>
        </w:rPr>
        <w:t>;</w:t>
      </w:r>
    </w:p>
    <w:p w14:paraId="54FE1D14" w14:textId="77777777" w:rsidR="00CC55D6" w:rsidRPr="00F66253" w:rsidRDefault="00CC55D6" w:rsidP="00CC55D6">
      <w:pPr>
        <w:spacing w:after="120"/>
        <w:ind w:firstLine="720"/>
        <w:jc w:val="both"/>
        <w:rPr>
          <w:sz w:val="28"/>
          <w:szCs w:val="28"/>
          <w:lang w:val="vi-VN"/>
        </w:rPr>
      </w:pPr>
      <w:r w:rsidRPr="00F66253">
        <w:rPr>
          <w:sz w:val="28"/>
          <w:szCs w:val="28"/>
          <w:lang w:val="vi-VN"/>
        </w:rPr>
        <w:t xml:space="preserve">Căn cứ </w:t>
      </w:r>
      <w:bookmarkStart w:id="4" w:name="loai_1"/>
      <w:r w:rsidRPr="00F66253">
        <w:rPr>
          <w:bCs/>
          <w:iCs/>
          <w:sz w:val="28"/>
          <w:szCs w:val="28"/>
          <w:lang w:val="vi-VN"/>
        </w:rPr>
        <w:t>Luật</w:t>
      </w:r>
      <w:bookmarkStart w:id="5" w:name="loai_1_name"/>
      <w:bookmarkEnd w:id="4"/>
      <w:r w:rsidRPr="00F66253">
        <w:rPr>
          <w:bCs/>
          <w:iCs/>
          <w:sz w:val="28"/>
          <w:szCs w:val="28"/>
          <w:lang w:val="vi-VN"/>
        </w:rPr>
        <w:t xml:space="preserve"> sửa đổi, bổ sung một số điều của 15 luật trong lĩnh vực nông nghiệp và môi trường</w:t>
      </w:r>
      <w:bookmarkEnd w:id="5"/>
      <w:r w:rsidR="000D782E" w:rsidRPr="00F66253">
        <w:rPr>
          <w:bCs/>
          <w:iCs/>
          <w:sz w:val="28"/>
          <w:szCs w:val="28"/>
          <w:lang w:val="vi-VN"/>
        </w:rPr>
        <w:t xml:space="preserve"> </w:t>
      </w:r>
      <w:r w:rsidR="00C92896" w:rsidRPr="00F66253">
        <w:rPr>
          <w:bCs/>
          <w:iCs/>
          <w:sz w:val="28"/>
          <w:szCs w:val="28"/>
          <w:lang w:val="vi-VN"/>
        </w:rPr>
        <w:t>số 146/2025/QH15</w:t>
      </w:r>
      <w:r w:rsidRPr="00F66253">
        <w:rPr>
          <w:bCs/>
          <w:iCs/>
          <w:sz w:val="28"/>
          <w:szCs w:val="28"/>
          <w:lang w:val="vi-VN"/>
        </w:rPr>
        <w:t>;</w:t>
      </w:r>
    </w:p>
    <w:p w14:paraId="33AE6E05" w14:textId="77777777" w:rsidR="00593FDE" w:rsidRPr="00F66253" w:rsidRDefault="00593FDE" w:rsidP="001419F5">
      <w:pPr>
        <w:spacing w:before="120"/>
        <w:ind w:firstLine="720"/>
        <w:jc w:val="both"/>
        <w:rPr>
          <w:sz w:val="28"/>
          <w:szCs w:val="28"/>
          <w:lang w:val="vi-VN"/>
        </w:rPr>
      </w:pPr>
      <w:r w:rsidRPr="004F6C55">
        <w:rPr>
          <w:sz w:val="28"/>
          <w:szCs w:val="28"/>
          <w:lang w:val="vi-VN"/>
        </w:rPr>
        <w:t>Căn cứ Nghị định số 85/2024/NĐ-CP ngày 10 tháng 7 năm 2024 của Chính phủ quy định chi tiết một số điều của Luật Giá;</w:t>
      </w:r>
    </w:p>
    <w:p w14:paraId="45BF82EB" w14:textId="77777777" w:rsidR="001D61F9" w:rsidRPr="00F66253" w:rsidRDefault="001D61F9" w:rsidP="001419F5">
      <w:pPr>
        <w:spacing w:before="120"/>
        <w:ind w:firstLine="720"/>
        <w:jc w:val="both"/>
        <w:rPr>
          <w:sz w:val="28"/>
          <w:szCs w:val="28"/>
          <w:lang w:val="vi-VN"/>
        </w:rPr>
      </w:pPr>
      <w:r w:rsidRPr="004F6C55">
        <w:rPr>
          <w:sz w:val="28"/>
          <w:szCs w:val="28"/>
          <w:lang w:val="vi-VN"/>
        </w:rPr>
        <w:t xml:space="preserve">Căn cứ Nghị định số </w:t>
      </w:r>
      <w:r w:rsidRPr="00F66253">
        <w:rPr>
          <w:sz w:val="28"/>
          <w:szCs w:val="28"/>
          <w:lang w:val="vi-VN"/>
        </w:rPr>
        <w:t>226</w:t>
      </w:r>
      <w:r w:rsidRPr="004F6C55">
        <w:rPr>
          <w:sz w:val="28"/>
          <w:szCs w:val="28"/>
          <w:lang w:val="vi-VN"/>
        </w:rPr>
        <w:t>/202</w:t>
      </w:r>
      <w:r w:rsidRPr="00F66253">
        <w:rPr>
          <w:sz w:val="28"/>
          <w:szCs w:val="28"/>
          <w:lang w:val="vi-VN"/>
        </w:rPr>
        <w:t>5</w:t>
      </w:r>
      <w:r w:rsidRPr="004F6C55">
        <w:rPr>
          <w:sz w:val="28"/>
          <w:szCs w:val="28"/>
          <w:lang w:val="vi-VN"/>
        </w:rPr>
        <w:t>/NĐ-CP ngày 1</w:t>
      </w:r>
      <w:r w:rsidRPr="00F66253">
        <w:rPr>
          <w:sz w:val="28"/>
          <w:szCs w:val="28"/>
          <w:lang w:val="vi-VN"/>
        </w:rPr>
        <w:t>5</w:t>
      </w:r>
      <w:r w:rsidRPr="004F6C55">
        <w:rPr>
          <w:sz w:val="28"/>
          <w:szCs w:val="28"/>
          <w:lang w:val="vi-VN"/>
        </w:rPr>
        <w:t xml:space="preserve"> tháng </w:t>
      </w:r>
      <w:r w:rsidRPr="00F66253">
        <w:rPr>
          <w:sz w:val="28"/>
          <w:szCs w:val="28"/>
          <w:lang w:val="vi-VN"/>
        </w:rPr>
        <w:t>8</w:t>
      </w:r>
      <w:r w:rsidRPr="004F6C55">
        <w:rPr>
          <w:sz w:val="28"/>
          <w:szCs w:val="28"/>
          <w:lang w:val="vi-VN"/>
        </w:rPr>
        <w:t xml:space="preserve"> năm 202</w:t>
      </w:r>
      <w:r w:rsidRPr="00F66253">
        <w:rPr>
          <w:sz w:val="28"/>
          <w:szCs w:val="28"/>
          <w:lang w:val="vi-VN"/>
        </w:rPr>
        <w:t>5</w:t>
      </w:r>
      <w:r w:rsidRPr="004F6C55">
        <w:rPr>
          <w:sz w:val="28"/>
          <w:szCs w:val="28"/>
          <w:lang w:val="vi-VN"/>
        </w:rPr>
        <w:t xml:space="preserve"> của Chính phủ</w:t>
      </w:r>
      <w:r w:rsidRPr="00F66253">
        <w:rPr>
          <w:sz w:val="28"/>
          <w:szCs w:val="28"/>
          <w:lang w:val="vi-VN"/>
        </w:rPr>
        <w:t xml:space="preserve"> Sửa đổi, bổ sung một số điều của các nghị định quy định chi tiết thi hành Luật Đất đai;</w:t>
      </w:r>
    </w:p>
    <w:p w14:paraId="5F0E47B0" w14:textId="77777777" w:rsidR="00593FDE" w:rsidRPr="004F6C55" w:rsidRDefault="00593FDE" w:rsidP="001419F5">
      <w:pPr>
        <w:spacing w:before="120"/>
        <w:ind w:firstLine="720"/>
        <w:jc w:val="both"/>
        <w:rPr>
          <w:sz w:val="28"/>
          <w:szCs w:val="28"/>
          <w:lang w:val="vi-VN"/>
        </w:rPr>
      </w:pPr>
      <w:r w:rsidRPr="004F6C55">
        <w:rPr>
          <w:sz w:val="28"/>
          <w:szCs w:val="28"/>
          <w:lang w:val="vi-VN"/>
        </w:rPr>
        <w:t>Căn cứ Thông tư số 23/2019/TT-BNNPTNT ngày 30 tháng 11 năm 2019 của Bộ trưởng Bộ Nông nghiệp và Phát triển nông thôn hướng dẫn một số điều của Luật Chăn nuôi về hoạt động chăn nuôi;</w:t>
      </w:r>
    </w:p>
    <w:p w14:paraId="41E10E5E" w14:textId="77777777" w:rsidR="00593FDE" w:rsidRPr="004F6C55" w:rsidRDefault="00593FDE" w:rsidP="001419F5">
      <w:pPr>
        <w:spacing w:before="120"/>
        <w:ind w:firstLine="720"/>
        <w:jc w:val="both"/>
        <w:rPr>
          <w:sz w:val="28"/>
          <w:szCs w:val="28"/>
          <w:lang w:val="vi-VN"/>
        </w:rPr>
      </w:pPr>
      <w:r w:rsidRPr="004F6C55">
        <w:rPr>
          <w:sz w:val="28"/>
          <w:szCs w:val="28"/>
          <w:lang w:val="vi-VN"/>
        </w:rPr>
        <w:t>Căn cứ Thông tư số 18/2023/TT-BNNPTNT ngày 15 tháng 12 năm 2023 của Bộ trưởng Bộ Nông nghiệp và Phát triển nông thôn sửa đổi, bổ sung một số điều của Thông tư số 23/2019/TT-BNNPTNT ngày 30 tháng 11 năm 2019 của Bộ trưởng Bộ Nông nghiệp và Phát triển nông thôn hướng dẫn một số điều của Luật Chăn nuôi về hoạt động chăn nuôi;</w:t>
      </w:r>
    </w:p>
    <w:p w14:paraId="71F10769" w14:textId="77777777" w:rsidR="00B46BF1" w:rsidRPr="00F66253" w:rsidRDefault="00D15802" w:rsidP="001419F5">
      <w:pPr>
        <w:spacing w:before="120"/>
        <w:ind w:firstLine="720"/>
        <w:jc w:val="both"/>
        <w:rPr>
          <w:iCs/>
          <w:sz w:val="28"/>
          <w:szCs w:val="28"/>
          <w:lang w:val="vi-VN"/>
        </w:rPr>
      </w:pPr>
      <w:r w:rsidRPr="004F6C55">
        <w:rPr>
          <w:iCs/>
          <w:sz w:val="28"/>
          <w:szCs w:val="28"/>
          <w:lang w:val="vi-VN"/>
        </w:rPr>
        <w:t>Căn cứ Nghị định số 88/2024/NĐ-CP ngày 15/7/2024 của Chính phủ quy định về bồi thường, hỗ trợ, tái định cư khi Nhà nước thu hồi đất;</w:t>
      </w:r>
    </w:p>
    <w:p w14:paraId="46B62A20" w14:textId="77777777" w:rsidR="00BA69FB" w:rsidRPr="00F66253" w:rsidRDefault="00593FDE" w:rsidP="001419F5">
      <w:pPr>
        <w:spacing w:before="120"/>
        <w:ind w:firstLine="720"/>
        <w:jc w:val="both"/>
        <w:rPr>
          <w:sz w:val="28"/>
          <w:szCs w:val="28"/>
          <w:lang w:val="vi-VN"/>
        </w:rPr>
      </w:pPr>
      <w:r w:rsidRPr="004F6C55">
        <w:rPr>
          <w:sz w:val="28"/>
          <w:szCs w:val="28"/>
          <w:lang w:val="vi-VN"/>
        </w:rPr>
        <w:lastRenderedPageBreak/>
        <w:t xml:space="preserve">Theo đề nghị của Giám đốc Sở Nông nghiệp và Môi trường tại Tờ trình </w:t>
      </w:r>
      <w:r w:rsidRPr="004F6C55">
        <w:rPr>
          <w:sz w:val="28"/>
          <w:szCs w:val="28"/>
          <w:lang w:val="vi-VN" w:bidi="ar-SA"/>
        </w:rPr>
        <w:t xml:space="preserve">số ………/TTr-SNN </w:t>
      </w:r>
      <w:r w:rsidRPr="004F6C55">
        <w:rPr>
          <w:sz w:val="28"/>
          <w:szCs w:val="28"/>
          <w:lang w:val="vi-VN"/>
        </w:rPr>
        <w:t>ngày ….. tháng ….. năm 202</w:t>
      </w:r>
      <w:r w:rsidR="00910E35" w:rsidRPr="00F66253">
        <w:rPr>
          <w:sz w:val="28"/>
          <w:szCs w:val="28"/>
          <w:lang w:val="vi-VN"/>
        </w:rPr>
        <w:t>6</w:t>
      </w:r>
      <w:r w:rsidRPr="004F6C55">
        <w:rPr>
          <w:sz w:val="28"/>
          <w:szCs w:val="28"/>
          <w:lang w:val="vi-VN"/>
        </w:rPr>
        <w:t>.</w:t>
      </w:r>
    </w:p>
    <w:p w14:paraId="557AE584" w14:textId="77777777" w:rsidR="00593FDE" w:rsidRPr="00F66253" w:rsidRDefault="0066483A" w:rsidP="001419F5">
      <w:pPr>
        <w:spacing w:before="120"/>
        <w:ind w:firstLine="720"/>
        <w:jc w:val="both"/>
        <w:rPr>
          <w:bCs/>
          <w:sz w:val="28"/>
          <w:szCs w:val="28"/>
          <w:lang w:val="vi-VN"/>
        </w:rPr>
      </w:pPr>
      <w:r w:rsidRPr="00F66253">
        <w:rPr>
          <w:sz w:val="28"/>
          <w:szCs w:val="28"/>
          <w:lang w:val="vi-VN"/>
        </w:rPr>
        <w:t>Ủy</w:t>
      </w:r>
      <w:r w:rsidR="00593FDE" w:rsidRPr="004F6C55">
        <w:rPr>
          <w:sz w:val="28"/>
          <w:szCs w:val="28"/>
          <w:lang w:val="vi-VN"/>
        </w:rPr>
        <w:t xml:space="preserve"> ban nhân dân ban hành Quyết định </w:t>
      </w:r>
      <w:r w:rsidR="00593FDE" w:rsidRPr="004F6C55">
        <w:rPr>
          <w:bCs/>
          <w:sz w:val="28"/>
          <w:szCs w:val="28"/>
          <w:lang w:val="vi-VN"/>
        </w:rPr>
        <w:t>Ban hành đơn giá bồi thường thiệt hại về cây trồng, vật nuôi khi Nhà nước thu hồi đất trên địa bàn tỉnh Tây Ninh.</w:t>
      </w:r>
    </w:p>
    <w:p w14:paraId="66C3D543" w14:textId="77777777" w:rsidR="0066483A" w:rsidRPr="00F66253" w:rsidRDefault="0066483A" w:rsidP="0066483A">
      <w:pPr>
        <w:spacing w:before="120"/>
        <w:ind w:firstLine="720"/>
        <w:jc w:val="both"/>
        <w:rPr>
          <w:bCs/>
          <w:i/>
          <w:sz w:val="28"/>
          <w:szCs w:val="28"/>
          <w:lang w:val="vi-VN"/>
        </w:rPr>
      </w:pPr>
    </w:p>
    <w:p w14:paraId="01D96328" w14:textId="77777777" w:rsidR="00593FDE" w:rsidRPr="004F6C55" w:rsidRDefault="00593FDE" w:rsidP="001419F5">
      <w:pPr>
        <w:pStyle w:val="Heading1"/>
        <w:spacing w:before="0"/>
        <w:ind w:left="0"/>
      </w:pPr>
      <w:r w:rsidRPr="004F6C55">
        <w:t>Chương I</w:t>
      </w:r>
    </w:p>
    <w:p w14:paraId="0BBD93A8" w14:textId="77777777" w:rsidR="0023697E" w:rsidRPr="004F6C55" w:rsidRDefault="00593FDE" w:rsidP="001419F5">
      <w:pPr>
        <w:jc w:val="center"/>
        <w:rPr>
          <w:b/>
          <w:sz w:val="28"/>
          <w:szCs w:val="28"/>
        </w:rPr>
      </w:pPr>
      <w:r w:rsidRPr="004F6C55">
        <w:rPr>
          <w:b/>
          <w:sz w:val="28"/>
          <w:szCs w:val="28"/>
        </w:rPr>
        <w:t>NHỮNG QUY ĐỊNH CHUNG</w:t>
      </w:r>
    </w:p>
    <w:p w14:paraId="02D64843" w14:textId="77777777" w:rsidR="001419F5" w:rsidRPr="004F6C55" w:rsidRDefault="001419F5" w:rsidP="001419F5">
      <w:pPr>
        <w:spacing w:before="120"/>
        <w:jc w:val="center"/>
        <w:rPr>
          <w:b/>
          <w:sz w:val="28"/>
          <w:szCs w:val="28"/>
        </w:rPr>
      </w:pPr>
    </w:p>
    <w:p w14:paraId="719EED99" w14:textId="77777777" w:rsidR="006B0D1C" w:rsidRPr="004F6C55" w:rsidRDefault="006B0D1C" w:rsidP="001419F5">
      <w:pPr>
        <w:spacing w:before="120"/>
        <w:ind w:firstLine="720"/>
        <w:jc w:val="both"/>
        <w:rPr>
          <w:b/>
          <w:bCs/>
          <w:sz w:val="28"/>
          <w:szCs w:val="28"/>
        </w:rPr>
      </w:pPr>
      <w:r w:rsidRPr="004F6C55">
        <w:rPr>
          <w:b/>
          <w:bCs/>
          <w:sz w:val="28"/>
          <w:szCs w:val="28"/>
        </w:rPr>
        <w:t>Điều 1. Phạm vi điều chỉnh</w:t>
      </w:r>
    </w:p>
    <w:p w14:paraId="790DEB2A" w14:textId="77777777" w:rsidR="006B0D1C" w:rsidRPr="004F6C55" w:rsidRDefault="00516273" w:rsidP="001419F5">
      <w:pPr>
        <w:spacing w:before="120"/>
        <w:ind w:firstLine="720"/>
        <w:jc w:val="both"/>
        <w:rPr>
          <w:sz w:val="28"/>
          <w:szCs w:val="28"/>
        </w:rPr>
      </w:pPr>
      <w:r w:rsidRPr="004F6C55">
        <w:rPr>
          <w:sz w:val="28"/>
          <w:szCs w:val="28"/>
        </w:rPr>
        <w:t xml:space="preserve">Quyết định này quy định về đơn giá </w:t>
      </w:r>
      <w:r w:rsidR="008B21E7" w:rsidRPr="004F6C55">
        <w:rPr>
          <w:sz w:val="28"/>
          <w:szCs w:val="28"/>
        </w:rPr>
        <w:t>và mức</w:t>
      </w:r>
      <w:r w:rsidRPr="004F6C55">
        <w:rPr>
          <w:sz w:val="28"/>
          <w:szCs w:val="28"/>
        </w:rPr>
        <w:t>bồi thường thiệt hại về cây trồng, vật nuôi khi Nhà nước thu hồi đất trên địa bàn tỉnh Tây Ninh.</w:t>
      </w:r>
    </w:p>
    <w:p w14:paraId="26039961" w14:textId="77777777" w:rsidR="006B0D1C" w:rsidRPr="004F6C55" w:rsidRDefault="006B0D1C" w:rsidP="001419F5">
      <w:pPr>
        <w:spacing w:before="120"/>
        <w:ind w:firstLine="720"/>
        <w:jc w:val="both"/>
        <w:rPr>
          <w:b/>
          <w:bCs/>
          <w:sz w:val="28"/>
          <w:szCs w:val="28"/>
        </w:rPr>
      </w:pPr>
      <w:r w:rsidRPr="004F6C55">
        <w:rPr>
          <w:b/>
          <w:bCs/>
          <w:sz w:val="28"/>
          <w:szCs w:val="28"/>
        </w:rPr>
        <w:t>Điều 2. Đối tượng áp dụng</w:t>
      </w:r>
    </w:p>
    <w:p w14:paraId="731FE019" w14:textId="35DC3DCD" w:rsidR="00752826" w:rsidRPr="004F6C55" w:rsidRDefault="00752826" w:rsidP="001419F5">
      <w:pPr>
        <w:spacing w:before="120"/>
        <w:ind w:firstLine="720"/>
        <w:jc w:val="both"/>
        <w:rPr>
          <w:sz w:val="28"/>
          <w:szCs w:val="28"/>
        </w:rPr>
      </w:pPr>
      <w:r w:rsidRPr="004F6C55">
        <w:rPr>
          <w:sz w:val="28"/>
          <w:szCs w:val="28"/>
        </w:rPr>
        <w:t xml:space="preserve">Người sử dụng đất quy định tại Điều 4 Luật Đất đai năm 2024 khi Nhà nước thu hồi đất; cơ quan quản lý nhà nước về đất đai; </w:t>
      </w:r>
      <w:r w:rsidR="00F66253">
        <w:rPr>
          <w:sz w:val="28"/>
          <w:szCs w:val="28"/>
        </w:rPr>
        <w:t>đ</w:t>
      </w:r>
      <w:r w:rsidRPr="004F6C55">
        <w:rPr>
          <w:sz w:val="28"/>
          <w:szCs w:val="28"/>
        </w:rPr>
        <w:t>ơn vị, tổ chức thực hiện nhiệm vụ bồi thường, hỗ trợ, tái định cư và các đơn vị khác có liên quan đến việc bồi thường, hỗ trợ, tái định cư.</w:t>
      </w:r>
    </w:p>
    <w:p w14:paraId="28E51253" w14:textId="77777777" w:rsidR="006B0D1C" w:rsidRPr="004F6C55" w:rsidRDefault="006B0D1C" w:rsidP="001419F5">
      <w:pPr>
        <w:spacing w:before="120"/>
        <w:ind w:firstLine="720"/>
        <w:jc w:val="both"/>
        <w:rPr>
          <w:b/>
          <w:bCs/>
          <w:sz w:val="28"/>
          <w:szCs w:val="28"/>
        </w:rPr>
      </w:pPr>
      <w:r w:rsidRPr="004F6C55">
        <w:rPr>
          <w:b/>
          <w:bCs/>
          <w:sz w:val="28"/>
          <w:szCs w:val="28"/>
        </w:rPr>
        <w:t xml:space="preserve">Điều 3. </w:t>
      </w:r>
      <w:bookmarkStart w:id="6" w:name="_Hlk212817312"/>
      <w:r w:rsidRPr="004F6C55">
        <w:rPr>
          <w:b/>
          <w:bCs/>
          <w:sz w:val="28"/>
          <w:szCs w:val="28"/>
        </w:rPr>
        <w:t>Giải thích từ ngữ</w:t>
      </w:r>
      <w:bookmarkEnd w:id="6"/>
    </w:p>
    <w:p w14:paraId="76FCBBB6" w14:textId="77777777" w:rsidR="006B0D1C" w:rsidRPr="004F6C55" w:rsidRDefault="006B0D1C" w:rsidP="001419F5">
      <w:pPr>
        <w:spacing w:before="120"/>
        <w:ind w:firstLine="720"/>
        <w:jc w:val="both"/>
        <w:rPr>
          <w:sz w:val="28"/>
          <w:szCs w:val="28"/>
        </w:rPr>
      </w:pPr>
      <w:r w:rsidRPr="004F6C55">
        <w:rPr>
          <w:sz w:val="28"/>
          <w:szCs w:val="28"/>
        </w:rPr>
        <w:t>Trong Quyết định này các từ ngữ dưới đây được hiểu như sau:</w:t>
      </w:r>
    </w:p>
    <w:p w14:paraId="58BA32D8" w14:textId="77777777" w:rsidR="00D36BD8" w:rsidRPr="004F6C55" w:rsidRDefault="00495C83" w:rsidP="001419F5">
      <w:pPr>
        <w:spacing w:before="120"/>
        <w:ind w:firstLine="720"/>
        <w:jc w:val="both"/>
        <w:rPr>
          <w:sz w:val="28"/>
          <w:szCs w:val="28"/>
        </w:rPr>
      </w:pPr>
      <w:r w:rsidRPr="004F6C55">
        <w:rPr>
          <w:sz w:val="28"/>
          <w:szCs w:val="28"/>
        </w:rPr>
        <w:t xml:space="preserve">1. </w:t>
      </w:r>
      <w:r w:rsidR="00D36BD8" w:rsidRPr="004F6C55">
        <w:rPr>
          <w:sz w:val="28"/>
          <w:szCs w:val="28"/>
        </w:rPr>
        <w:t>Cây trồng là cây được thuần h</w:t>
      </w:r>
      <w:r w:rsidR="0066483A" w:rsidRPr="004F6C55">
        <w:rPr>
          <w:sz w:val="28"/>
          <w:szCs w:val="28"/>
        </w:rPr>
        <w:t>óa</w:t>
      </w:r>
      <w:r w:rsidR="00D36BD8" w:rsidRPr="004F6C55">
        <w:rPr>
          <w:sz w:val="28"/>
          <w:szCs w:val="28"/>
        </w:rPr>
        <w:t>, chọn lọc để trồng trọt, đưa vào sản xuất nông nghiệp.</w:t>
      </w:r>
    </w:p>
    <w:p w14:paraId="7A3D80E0" w14:textId="77777777" w:rsidR="00E47ACF" w:rsidRPr="004F6C55" w:rsidRDefault="00495C83" w:rsidP="001419F5">
      <w:pPr>
        <w:spacing w:before="120"/>
        <w:ind w:firstLine="720"/>
        <w:jc w:val="both"/>
        <w:rPr>
          <w:sz w:val="28"/>
          <w:szCs w:val="28"/>
        </w:rPr>
      </w:pPr>
      <w:r w:rsidRPr="004F6C55">
        <w:rPr>
          <w:sz w:val="28"/>
          <w:szCs w:val="28"/>
        </w:rPr>
        <w:t xml:space="preserve">2. Cây trồng chính là </w:t>
      </w:r>
      <w:r w:rsidR="00E47ACF" w:rsidRPr="004F6C55">
        <w:rPr>
          <w:sz w:val="28"/>
          <w:szCs w:val="28"/>
        </w:rPr>
        <w:t xml:space="preserve">cây trồng </w:t>
      </w:r>
      <w:r w:rsidRPr="004F6C55">
        <w:rPr>
          <w:sz w:val="28"/>
          <w:szCs w:val="28"/>
        </w:rPr>
        <w:t xml:space="preserve">do người dân lựa chọn </w:t>
      </w:r>
      <w:r w:rsidR="00E47ACF" w:rsidRPr="004F6C55">
        <w:rPr>
          <w:sz w:val="28"/>
          <w:szCs w:val="28"/>
        </w:rPr>
        <w:t>trong nhiều loại cây trồng trên cùng 01 đơn vị diện tích để xác định thực hiện bồi thường.</w:t>
      </w:r>
    </w:p>
    <w:p w14:paraId="24860D9C" w14:textId="77777777" w:rsidR="00495C83" w:rsidRPr="004F6C55" w:rsidRDefault="00495C83" w:rsidP="001419F5">
      <w:pPr>
        <w:spacing w:before="120"/>
        <w:ind w:firstLine="720"/>
        <w:jc w:val="both"/>
        <w:rPr>
          <w:sz w:val="28"/>
          <w:szCs w:val="28"/>
        </w:rPr>
      </w:pPr>
      <w:r w:rsidRPr="004F6C55">
        <w:rPr>
          <w:sz w:val="28"/>
          <w:szCs w:val="28"/>
        </w:rPr>
        <w:t>3. Cây trồng phụ là những cây trồng khác trên cùng 01 đơn vị diện tích</w:t>
      </w:r>
      <w:r w:rsidR="00E47ACF" w:rsidRPr="004F6C55">
        <w:rPr>
          <w:sz w:val="28"/>
          <w:szCs w:val="28"/>
        </w:rPr>
        <w:t xml:space="preserve"> đã được xác định </w:t>
      </w:r>
      <w:r w:rsidRPr="004F6C55">
        <w:rPr>
          <w:sz w:val="28"/>
          <w:szCs w:val="28"/>
        </w:rPr>
        <w:t>cây trồng chính.</w:t>
      </w:r>
    </w:p>
    <w:p w14:paraId="45C4D371" w14:textId="77777777" w:rsidR="007A1819" w:rsidRPr="004F6C55" w:rsidRDefault="007A1819" w:rsidP="001419F5">
      <w:pPr>
        <w:spacing w:before="120"/>
        <w:ind w:firstLine="720"/>
        <w:jc w:val="both"/>
        <w:rPr>
          <w:sz w:val="28"/>
          <w:szCs w:val="28"/>
        </w:rPr>
      </w:pPr>
      <w:r w:rsidRPr="004F6C55">
        <w:rPr>
          <w:sz w:val="28"/>
          <w:szCs w:val="28"/>
        </w:rPr>
        <w:t>4. Cây hằng năm, cây lâu năm trong quy định này được quy định tại Khoản 8</w:t>
      </w:r>
      <w:r w:rsidR="00843BDD" w:rsidRPr="004F6C55">
        <w:rPr>
          <w:sz w:val="28"/>
          <w:szCs w:val="28"/>
        </w:rPr>
        <w:t xml:space="preserve"> và </w:t>
      </w:r>
      <w:r w:rsidRPr="004F6C55">
        <w:rPr>
          <w:sz w:val="28"/>
          <w:szCs w:val="28"/>
        </w:rPr>
        <w:t>9 Điều 2 Luật Trồng trọt năm 2018.</w:t>
      </w:r>
    </w:p>
    <w:p w14:paraId="2AF0719D" w14:textId="77777777" w:rsidR="00ED0651" w:rsidRPr="004F6C55" w:rsidRDefault="007A1819" w:rsidP="001419F5">
      <w:pPr>
        <w:spacing w:before="120"/>
        <w:ind w:firstLine="720"/>
        <w:jc w:val="both"/>
        <w:rPr>
          <w:sz w:val="28"/>
          <w:szCs w:val="28"/>
          <w:shd w:val="clear" w:color="auto" w:fill="FFFFFF"/>
        </w:rPr>
      </w:pPr>
      <w:r w:rsidRPr="004F6C55">
        <w:rPr>
          <w:iCs/>
          <w:sz w:val="28"/>
          <w:szCs w:val="28"/>
          <w:shd w:val="clear" w:color="auto" w:fill="FFFFFF"/>
        </w:rPr>
        <w:t>5</w:t>
      </w:r>
      <w:r w:rsidR="00ED0651" w:rsidRPr="004F6C55">
        <w:rPr>
          <w:iCs/>
          <w:sz w:val="28"/>
          <w:szCs w:val="28"/>
          <w:shd w:val="clear" w:color="auto" w:fill="FFFFFF"/>
        </w:rPr>
        <w:t>. Cây trồng lâm nghiệp</w:t>
      </w:r>
      <w:r w:rsidR="00ED0651" w:rsidRPr="004F6C55">
        <w:rPr>
          <w:sz w:val="28"/>
          <w:szCs w:val="28"/>
          <w:shd w:val="clear" w:color="auto" w:fill="FFFFFF"/>
        </w:rPr>
        <w:t> là những loài cây gỗ và lâm sản ngoài gỗ trồng trên đất rừng đặc dụng, rừng phòng hộ, rừng sản xuất và trồng phân tán.</w:t>
      </w:r>
    </w:p>
    <w:p w14:paraId="65436C86" w14:textId="77777777" w:rsidR="00EB7221" w:rsidRPr="004F6C55" w:rsidRDefault="007A1819" w:rsidP="001419F5">
      <w:pPr>
        <w:spacing w:before="120"/>
        <w:ind w:firstLine="720"/>
        <w:jc w:val="both"/>
        <w:rPr>
          <w:sz w:val="28"/>
          <w:szCs w:val="28"/>
        </w:rPr>
      </w:pPr>
      <w:r w:rsidRPr="004F6C55">
        <w:rPr>
          <w:sz w:val="28"/>
          <w:szCs w:val="28"/>
        </w:rPr>
        <w:t>6</w:t>
      </w:r>
      <w:r w:rsidR="00EB7221" w:rsidRPr="004F6C55">
        <w:rPr>
          <w:sz w:val="28"/>
          <w:szCs w:val="28"/>
        </w:rPr>
        <w:t>. Cây ưa bóng là những cây ưa ánh sáng khuếch tán, thường sống dưới tán cây khác hay trong bóng rợp</w:t>
      </w:r>
      <w:r w:rsidR="000A2DC0" w:rsidRPr="004F6C55">
        <w:rPr>
          <w:sz w:val="28"/>
          <w:szCs w:val="28"/>
        </w:rPr>
        <w:t xml:space="preserve"> (cây dược liệu, gừng, nghệ, sả, củ lùn, bình tinh,…)</w:t>
      </w:r>
      <w:r w:rsidR="00EB7221" w:rsidRPr="004F6C55">
        <w:rPr>
          <w:sz w:val="28"/>
          <w:szCs w:val="28"/>
        </w:rPr>
        <w:t>.</w:t>
      </w:r>
    </w:p>
    <w:p w14:paraId="66A73E5F" w14:textId="77777777" w:rsidR="001D61F9" w:rsidRPr="004F6C55" w:rsidRDefault="007A1819" w:rsidP="001419F5">
      <w:pPr>
        <w:spacing w:before="120"/>
        <w:ind w:firstLine="720"/>
        <w:jc w:val="both"/>
        <w:rPr>
          <w:sz w:val="28"/>
          <w:szCs w:val="28"/>
        </w:rPr>
      </w:pPr>
      <w:bookmarkStart w:id="7" w:name="_Hlk210979601"/>
      <w:r w:rsidRPr="004F6C55">
        <w:rPr>
          <w:sz w:val="28"/>
          <w:szCs w:val="28"/>
        </w:rPr>
        <w:t>7</w:t>
      </w:r>
      <w:r w:rsidR="00752826" w:rsidRPr="004F6C55">
        <w:rPr>
          <w:sz w:val="28"/>
          <w:szCs w:val="28"/>
        </w:rPr>
        <w:t xml:space="preserve">. </w:t>
      </w:r>
      <w:r w:rsidR="001D61F9" w:rsidRPr="004F6C55">
        <w:rPr>
          <w:sz w:val="28"/>
          <w:szCs w:val="28"/>
          <w:shd w:val="clear" w:color="auto" w:fill="FFFFFF"/>
        </w:rPr>
        <w:t xml:space="preserve">Cây phân tán là cây trồng không tập trung, không thành vườn, cây đơn độc có khoảng cách tối thiểu lớn hơn 02 lần so với khoảng cách quy định, đối </w:t>
      </w:r>
      <w:r w:rsidR="00325CC6" w:rsidRPr="004F6C55">
        <w:rPr>
          <w:sz w:val="28"/>
          <w:szCs w:val="28"/>
          <w:shd w:val="clear" w:color="auto" w:fill="FFFFFF"/>
        </w:rPr>
        <w:t xml:space="preserve">với </w:t>
      </w:r>
      <w:r w:rsidR="001D61F9" w:rsidRPr="004F6C55">
        <w:rPr>
          <w:sz w:val="28"/>
          <w:szCs w:val="28"/>
          <w:shd w:val="clear" w:color="auto" w:fill="FFFFFF"/>
        </w:rPr>
        <w:t>tán cây tương tự (khoảng cách 04 mặt).</w:t>
      </w:r>
    </w:p>
    <w:p w14:paraId="3910BFB8" w14:textId="77777777" w:rsidR="001419F5" w:rsidRPr="004F6C55" w:rsidRDefault="001D61F9" w:rsidP="001419F5">
      <w:pPr>
        <w:spacing w:before="120"/>
        <w:ind w:firstLine="720"/>
        <w:jc w:val="both"/>
        <w:rPr>
          <w:sz w:val="28"/>
          <w:szCs w:val="28"/>
        </w:rPr>
      </w:pPr>
      <w:r w:rsidRPr="004F6C55">
        <w:rPr>
          <w:sz w:val="28"/>
          <w:szCs w:val="28"/>
        </w:rPr>
        <w:t xml:space="preserve">8. </w:t>
      </w:r>
      <w:r w:rsidR="00752826" w:rsidRPr="004F6C55">
        <w:rPr>
          <w:sz w:val="28"/>
          <w:szCs w:val="28"/>
        </w:rPr>
        <w:t xml:space="preserve">Vật nuôi trong quy định này được hiểu là vật nuôi là thủy sản và vật nuôi khác. Trong đó, vật nuôi khác trong chăn nuôi là gia súc, gia cầm, động vật khác được phép chăn nuôi theo quy định tại Phụ lục II ban hành kèm theo Thông tư số 18/2023/TT-BNNPTNT ngày 15/12/2023 của Bộ trưởng Bộ Nông nghiệp </w:t>
      </w:r>
      <w:r w:rsidR="00752826" w:rsidRPr="004F6C55">
        <w:rPr>
          <w:sz w:val="28"/>
          <w:szCs w:val="28"/>
        </w:rPr>
        <w:lastRenderedPageBreak/>
        <w:t>và Phát triển nông thôn sửa đổi, bổ sung một số điều của Thông tư số 23/2019/TT- BNNPTNT ngày 30/11/2019 của Bộ trưởng Bộ Nông nghiệp và Phát triển nông thôn hướng dẫn một số điều của Luật Chăn nuôi về hoạt động chăn nuôi.</w:t>
      </w:r>
      <w:bookmarkEnd w:id="7"/>
    </w:p>
    <w:p w14:paraId="5297BD53" w14:textId="77777777" w:rsidR="00FE72B5" w:rsidRPr="004F6C55" w:rsidRDefault="007A0524" w:rsidP="001419F5">
      <w:pPr>
        <w:spacing w:before="120"/>
        <w:ind w:firstLine="720"/>
        <w:jc w:val="both"/>
        <w:rPr>
          <w:b/>
          <w:bCs/>
          <w:sz w:val="28"/>
          <w:szCs w:val="28"/>
        </w:rPr>
      </w:pPr>
      <w:r w:rsidRPr="004F6C55">
        <w:rPr>
          <w:b/>
          <w:bCs/>
          <w:sz w:val="28"/>
          <w:szCs w:val="28"/>
        </w:rPr>
        <w:t xml:space="preserve">Điều 4. </w:t>
      </w:r>
      <w:bookmarkStart w:id="8" w:name="_Hlk212817521"/>
      <w:r w:rsidR="009B009A" w:rsidRPr="004F6C55">
        <w:rPr>
          <w:b/>
          <w:bCs/>
          <w:sz w:val="28"/>
          <w:szCs w:val="28"/>
        </w:rPr>
        <w:t>N</w:t>
      </w:r>
      <w:r w:rsidR="0078071F" w:rsidRPr="004F6C55">
        <w:rPr>
          <w:b/>
          <w:bCs/>
          <w:sz w:val="28"/>
          <w:szCs w:val="28"/>
        </w:rPr>
        <w:t>guyên tắc</w:t>
      </w:r>
      <w:bookmarkStart w:id="9" w:name="_Hlk212817347"/>
      <w:r w:rsidR="00FE72B5" w:rsidRPr="004F6C55">
        <w:rPr>
          <w:b/>
          <w:bCs/>
          <w:sz w:val="28"/>
          <w:szCs w:val="28"/>
        </w:rPr>
        <w:t xml:space="preserve">bồi thường đối với cây </w:t>
      </w:r>
      <w:r w:rsidR="000D14FD" w:rsidRPr="004F6C55">
        <w:rPr>
          <w:b/>
          <w:bCs/>
          <w:sz w:val="28"/>
          <w:szCs w:val="28"/>
        </w:rPr>
        <w:t>trồng</w:t>
      </w:r>
      <w:r w:rsidR="000D14FD" w:rsidRPr="004F6C55">
        <w:rPr>
          <w:b/>
          <w:bCs/>
          <w:sz w:val="28"/>
          <w:szCs w:val="28"/>
          <w:lang w:val="vi-VN"/>
        </w:rPr>
        <w:t>, vật nuôi</w:t>
      </w:r>
      <w:bookmarkEnd w:id="8"/>
      <w:bookmarkEnd w:id="9"/>
    </w:p>
    <w:p w14:paraId="2246FDEF" w14:textId="77777777" w:rsidR="008D09BC" w:rsidRPr="004F6C55" w:rsidRDefault="008D09BC" w:rsidP="001419F5">
      <w:pPr>
        <w:spacing w:before="120"/>
        <w:ind w:firstLine="720"/>
        <w:jc w:val="both"/>
        <w:rPr>
          <w:b/>
          <w:bCs/>
          <w:sz w:val="28"/>
          <w:szCs w:val="28"/>
        </w:rPr>
      </w:pPr>
      <w:r w:rsidRPr="004F6C55">
        <w:rPr>
          <w:b/>
          <w:bCs/>
          <w:sz w:val="28"/>
          <w:szCs w:val="28"/>
        </w:rPr>
        <w:t>1. Điều kiện bồi thường</w:t>
      </w:r>
    </w:p>
    <w:p w14:paraId="18887911" w14:textId="77777777" w:rsidR="00D76085" w:rsidRPr="004F6C55" w:rsidRDefault="00D76085" w:rsidP="001419F5">
      <w:pPr>
        <w:spacing w:before="120"/>
        <w:ind w:firstLine="720"/>
        <w:jc w:val="both"/>
        <w:rPr>
          <w:b/>
          <w:sz w:val="28"/>
          <w:szCs w:val="28"/>
          <w:lang w:val="vi-VN"/>
        </w:rPr>
      </w:pPr>
      <w:r w:rsidRPr="004F6C55">
        <w:rPr>
          <w:b/>
          <w:sz w:val="28"/>
          <w:szCs w:val="28"/>
        </w:rPr>
        <w:t>a</w:t>
      </w:r>
      <w:r w:rsidR="009F23A4" w:rsidRPr="004F6C55">
        <w:rPr>
          <w:b/>
          <w:sz w:val="28"/>
          <w:szCs w:val="28"/>
        </w:rPr>
        <w:t>)</w:t>
      </w:r>
      <w:r w:rsidRPr="004F6C55">
        <w:rPr>
          <w:b/>
          <w:sz w:val="28"/>
          <w:szCs w:val="28"/>
          <w:lang w:val="vi-VN"/>
        </w:rPr>
        <w:t xml:space="preserve"> Đối với</w:t>
      </w:r>
      <w:r w:rsidR="005D7A51" w:rsidRPr="004F6C55">
        <w:rPr>
          <w:b/>
          <w:sz w:val="28"/>
          <w:szCs w:val="28"/>
          <w:lang w:val="vi-VN"/>
        </w:rPr>
        <w:t xml:space="preserve"> cây trồng</w:t>
      </w:r>
    </w:p>
    <w:p w14:paraId="46994057" w14:textId="77777777" w:rsidR="00FE72B5" w:rsidRPr="00F66253" w:rsidRDefault="00FE72B5" w:rsidP="001419F5">
      <w:pPr>
        <w:spacing w:before="120"/>
        <w:ind w:firstLine="720"/>
        <w:jc w:val="both"/>
        <w:rPr>
          <w:sz w:val="28"/>
          <w:szCs w:val="28"/>
          <w:lang w:val="vi-VN"/>
        </w:rPr>
      </w:pPr>
      <w:r w:rsidRPr="004F6C55">
        <w:rPr>
          <w:sz w:val="28"/>
          <w:szCs w:val="28"/>
          <w:lang w:val="vi-VN"/>
        </w:rPr>
        <w:t>Cây trồng được bồi thường là cây đang phát triển bình thường, xanh tốt hoặc đang cho sản phẩm</w:t>
      </w:r>
      <w:r w:rsidR="00752826" w:rsidRPr="004F6C55">
        <w:rPr>
          <w:sz w:val="28"/>
          <w:szCs w:val="28"/>
          <w:lang w:val="vi-VN"/>
        </w:rPr>
        <w:t>.</w:t>
      </w:r>
    </w:p>
    <w:p w14:paraId="0046282B" w14:textId="77777777" w:rsidR="00D76085" w:rsidRPr="00F66253" w:rsidRDefault="005D7A51" w:rsidP="001419F5">
      <w:pPr>
        <w:spacing w:before="120"/>
        <w:ind w:firstLine="720"/>
        <w:jc w:val="both"/>
        <w:rPr>
          <w:b/>
          <w:sz w:val="28"/>
          <w:szCs w:val="28"/>
          <w:lang w:val="vi-VN"/>
        </w:rPr>
      </w:pPr>
      <w:r w:rsidRPr="004F6C55">
        <w:rPr>
          <w:b/>
          <w:sz w:val="28"/>
          <w:szCs w:val="28"/>
          <w:lang w:val="vi-VN"/>
        </w:rPr>
        <w:t>b</w:t>
      </w:r>
      <w:r w:rsidR="009F23A4" w:rsidRPr="00F66253">
        <w:rPr>
          <w:b/>
          <w:sz w:val="28"/>
          <w:szCs w:val="28"/>
          <w:lang w:val="vi-VN"/>
        </w:rPr>
        <w:t>)</w:t>
      </w:r>
      <w:r w:rsidRPr="004F6C55">
        <w:rPr>
          <w:b/>
          <w:sz w:val="28"/>
          <w:szCs w:val="28"/>
          <w:lang w:val="vi-VN"/>
        </w:rPr>
        <w:t xml:space="preserve"> Đối với vật nuôi</w:t>
      </w:r>
      <w:r w:rsidR="00717A95" w:rsidRPr="00F66253">
        <w:rPr>
          <w:b/>
          <w:sz w:val="28"/>
          <w:szCs w:val="28"/>
          <w:lang w:val="vi-VN"/>
        </w:rPr>
        <w:t xml:space="preserve"> là động vật trên cạn</w:t>
      </w:r>
    </w:p>
    <w:p w14:paraId="1E7FB5F1" w14:textId="77777777" w:rsidR="009F23A4" w:rsidRPr="00F66253" w:rsidRDefault="009F23A4" w:rsidP="001419F5">
      <w:pPr>
        <w:pStyle w:val="NormalWeb"/>
        <w:shd w:val="clear" w:color="auto" w:fill="FFFFFF"/>
        <w:spacing w:before="120" w:beforeAutospacing="0" w:after="0" w:afterAutospacing="0"/>
        <w:ind w:firstLine="720"/>
        <w:jc w:val="both"/>
        <w:rPr>
          <w:sz w:val="28"/>
          <w:szCs w:val="28"/>
          <w:lang w:val="vi-VN"/>
        </w:rPr>
      </w:pPr>
      <w:r w:rsidRPr="004F6C55">
        <w:rPr>
          <w:sz w:val="28"/>
          <w:szCs w:val="28"/>
          <w:lang w:val="vi-VN"/>
        </w:rPr>
        <w:t xml:space="preserve">Vật nuôi được bồi thường </w:t>
      </w:r>
      <w:r w:rsidRPr="00F66253">
        <w:rPr>
          <w:sz w:val="28"/>
          <w:szCs w:val="28"/>
          <w:lang w:val="vi-VN"/>
        </w:rPr>
        <w:t>phải đáp ứng các điều kiện bao gồm:</w:t>
      </w:r>
    </w:p>
    <w:p w14:paraId="24739A7F" w14:textId="77777777" w:rsidR="009F23A4" w:rsidRPr="00F66253" w:rsidRDefault="009F23A4" w:rsidP="001419F5">
      <w:pPr>
        <w:pStyle w:val="NormalWeb"/>
        <w:shd w:val="clear" w:color="auto" w:fill="FFFFFF"/>
        <w:spacing w:before="120" w:beforeAutospacing="0" w:after="0" w:afterAutospacing="0"/>
        <w:ind w:firstLine="720"/>
        <w:jc w:val="both"/>
        <w:rPr>
          <w:strike/>
          <w:sz w:val="28"/>
          <w:szCs w:val="28"/>
          <w:lang w:val="vi-VN"/>
        </w:rPr>
      </w:pPr>
      <w:r w:rsidRPr="00F66253">
        <w:rPr>
          <w:sz w:val="28"/>
          <w:szCs w:val="28"/>
          <w:shd w:val="clear" w:color="auto" w:fill="FFFFFF"/>
          <w:lang w:val="vi-VN"/>
        </w:rPr>
        <w:t xml:space="preserve">- </w:t>
      </w:r>
      <w:r w:rsidRPr="004F6C55">
        <w:rPr>
          <w:sz w:val="28"/>
          <w:szCs w:val="28"/>
          <w:shd w:val="clear" w:color="auto" w:fill="FFFFFF"/>
          <w:lang w:val="vi-VN"/>
        </w:rPr>
        <w:t>Được nuôi tại khu vực nằm ngoài danh mục các khu dân cư thuộc khu vực không được phép chăn nuôi theo quy định</w:t>
      </w:r>
      <w:r w:rsidR="001D61F9" w:rsidRPr="00F66253">
        <w:rPr>
          <w:sz w:val="28"/>
          <w:szCs w:val="28"/>
          <w:shd w:val="clear" w:color="auto" w:fill="FFFFFF"/>
          <w:lang w:val="vi-VN"/>
        </w:rPr>
        <w:t>.</w:t>
      </w:r>
    </w:p>
    <w:p w14:paraId="01FAC7FE" w14:textId="77777777" w:rsidR="009F23A4" w:rsidRPr="00F66253" w:rsidRDefault="009F23A4" w:rsidP="001419F5">
      <w:pPr>
        <w:pStyle w:val="NormalWeb"/>
        <w:shd w:val="clear" w:color="auto" w:fill="FFFFFF"/>
        <w:spacing w:before="120" w:beforeAutospacing="0" w:after="0" w:afterAutospacing="0"/>
        <w:ind w:firstLine="720"/>
        <w:jc w:val="both"/>
        <w:rPr>
          <w:sz w:val="28"/>
          <w:szCs w:val="28"/>
          <w:lang w:val="vi-VN"/>
        </w:rPr>
      </w:pPr>
      <w:r w:rsidRPr="00F66253">
        <w:rPr>
          <w:sz w:val="28"/>
          <w:szCs w:val="28"/>
          <w:lang w:val="vi-VN"/>
        </w:rPr>
        <w:t xml:space="preserve">- </w:t>
      </w:r>
      <w:r w:rsidRPr="004F6C55">
        <w:rPr>
          <w:sz w:val="28"/>
          <w:szCs w:val="28"/>
          <w:lang w:val="vi-VN"/>
        </w:rPr>
        <w:t xml:space="preserve">Được kê khai hoạt động chăn nuôi với </w:t>
      </w:r>
      <w:r w:rsidR="009D1E95" w:rsidRPr="004F6C55">
        <w:rPr>
          <w:sz w:val="28"/>
          <w:szCs w:val="28"/>
          <w:lang w:val="vi-VN"/>
        </w:rPr>
        <w:t xml:space="preserve">Ủy ban nhân dân xã, phường </w:t>
      </w:r>
      <w:r w:rsidRPr="004F6C55">
        <w:rPr>
          <w:sz w:val="28"/>
          <w:szCs w:val="28"/>
          <w:lang w:val="vi-VN"/>
        </w:rPr>
        <w:t>về chủng loại, số lượng vật nuôi theo quy định tại Phụ lục II của Thông tư số </w:t>
      </w:r>
      <w:hyperlink r:id="rId11" w:tgtFrame="_blank" w:tooltip="Thông tư 18/2023/TT-BNNPTNT" w:history="1">
        <w:r w:rsidRPr="004F6C55">
          <w:rPr>
            <w:rStyle w:val="Hyperlink"/>
            <w:color w:val="auto"/>
            <w:sz w:val="28"/>
            <w:szCs w:val="28"/>
            <w:u w:val="none"/>
            <w:lang w:val="vi-VN"/>
          </w:rPr>
          <w:t>18/2023/TT-BNNPTNT</w:t>
        </w:r>
      </w:hyperlink>
      <w:r w:rsidR="00AE1FD7" w:rsidRPr="00F66253">
        <w:rPr>
          <w:sz w:val="28"/>
          <w:szCs w:val="28"/>
          <w:lang w:val="vi-VN"/>
        </w:rPr>
        <w:t>.</w:t>
      </w:r>
    </w:p>
    <w:p w14:paraId="0CD70430" w14:textId="77777777" w:rsidR="009F23A4" w:rsidRPr="00F66253" w:rsidRDefault="009F23A4" w:rsidP="001419F5">
      <w:pPr>
        <w:pStyle w:val="NormalWeb"/>
        <w:shd w:val="clear" w:color="auto" w:fill="FFFFFF"/>
        <w:spacing w:before="120" w:beforeAutospacing="0" w:after="0" w:afterAutospacing="0"/>
        <w:ind w:firstLine="720"/>
        <w:jc w:val="both"/>
        <w:rPr>
          <w:sz w:val="28"/>
          <w:szCs w:val="28"/>
          <w:lang w:val="vi-VN"/>
        </w:rPr>
      </w:pPr>
      <w:r w:rsidRPr="00F66253">
        <w:rPr>
          <w:sz w:val="28"/>
          <w:szCs w:val="28"/>
          <w:lang w:val="vi-VN"/>
        </w:rPr>
        <w:t xml:space="preserve">- </w:t>
      </w:r>
      <w:r w:rsidRPr="004F6C55">
        <w:rPr>
          <w:sz w:val="28"/>
          <w:szCs w:val="28"/>
          <w:lang w:val="vi-VN"/>
        </w:rPr>
        <w:t>Phải nằm ngoài Danh mục loài nguy cấp, quý, hiếm, danh mục động vật rừng hoang dã thuộc Phụ lục của Công ước về buôn bán quốc tế các loài động vật, thực vật hoang dã nguy cấp và theo quy định của Nhà nước</w:t>
      </w:r>
      <w:r w:rsidR="00AE1FD7" w:rsidRPr="00F66253">
        <w:rPr>
          <w:sz w:val="28"/>
          <w:szCs w:val="28"/>
          <w:lang w:val="vi-VN"/>
        </w:rPr>
        <w:t>.</w:t>
      </w:r>
    </w:p>
    <w:p w14:paraId="2FC85FA9" w14:textId="77777777" w:rsidR="009F23A4" w:rsidRPr="00F66253" w:rsidRDefault="009F23A4" w:rsidP="001419F5">
      <w:pPr>
        <w:pStyle w:val="NormalWeb"/>
        <w:shd w:val="clear" w:color="auto" w:fill="FFFFFF"/>
        <w:spacing w:before="120" w:beforeAutospacing="0" w:after="0" w:afterAutospacing="0"/>
        <w:ind w:firstLine="720"/>
        <w:jc w:val="both"/>
        <w:rPr>
          <w:sz w:val="28"/>
          <w:szCs w:val="28"/>
          <w:lang w:val="vi-VN"/>
        </w:rPr>
      </w:pPr>
      <w:r w:rsidRPr="00F66253">
        <w:rPr>
          <w:sz w:val="28"/>
          <w:szCs w:val="28"/>
          <w:lang w:val="vi-VN"/>
        </w:rPr>
        <w:t>-</w:t>
      </w:r>
      <w:r w:rsidRPr="004F6C55">
        <w:rPr>
          <w:sz w:val="28"/>
          <w:szCs w:val="28"/>
          <w:lang w:val="vi-VN"/>
        </w:rPr>
        <w:t>Vật nuôi mà tại thời điểm thu hồi đất chưa đến thời kỳ xuất chuồng</w:t>
      </w:r>
      <w:r w:rsidRPr="00F66253">
        <w:rPr>
          <w:sz w:val="28"/>
          <w:szCs w:val="28"/>
          <w:lang w:val="vi-VN"/>
        </w:rPr>
        <w:t xml:space="preserve"> và k</w:t>
      </w:r>
      <w:r w:rsidRPr="004F6C55">
        <w:rPr>
          <w:sz w:val="28"/>
          <w:szCs w:val="28"/>
          <w:lang w:val="vi-VN"/>
        </w:rPr>
        <w:t>hối lượng vật nuôi tại thời điểm Nhà nước thu hồi đất là khối lượng vật nuôi thực tế (cân, đo ...) làm giá trị để tính toán mức bồi thường</w:t>
      </w:r>
      <w:r w:rsidR="00D3249B" w:rsidRPr="00F66253">
        <w:rPr>
          <w:sz w:val="28"/>
          <w:szCs w:val="28"/>
          <w:lang w:val="vi-VN"/>
        </w:rPr>
        <w:t>.</w:t>
      </w:r>
    </w:p>
    <w:p w14:paraId="350AA609" w14:textId="77777777" w:rsidR="00D67600" w:rsidRPr="00F66253" w:rsidRDefault="0099198A" w:rsidP="001419F5">
      <w:pPr>
        <w:pStyle w:val="NormalWeb"/>
        <w:shd w:val="clear" w:color="auto" w:fill="FFFFFF"/>
        <w:spacing w:before="120" w:beforeAutospacing="0" w:after="0" w:afterAutospacing="0"/>
        <w:ind w:firstLine="720"/>
        <w:jc w:val="both"/>
        <w:rPr>
          <w:sz w:val="28"/>
          <w:szCs w:val="28"/>
          <w:lang w:val="vi-VN"/>
        </w:rPr>
      </w:pPr>
      <w:r w:rsidRPr="004F6C55">
        <w:rPr>
          <w:sz w:val="28"/>
          <w:szCs w:val="28"/>
          <w:lang w:val="vi-VN"/>
        </w:rPr>
        <w:t xml:space="preserve">Vật nuôi </w:t>
      </w:r>
      <w:r w:rsidRPr="00F66253">
        <w:rPr>
          <w:sz w:val="28"/>
          <w:szCs w:val="28"/>
          <w:lang w:val="vi-VN"/>
        </w:rPr>
        <w:t xml:space="preserve">không </w:t>
      </w:r>
      <w:r w:rsidRPr="004F6C55">
        <w:rPr>
          <w:sz w:val="28"/>
          <w:szCs w:val="28"/>
          <w:lang w:val="vi-VN"/>
        </w:rPr>
        <w:t>được bồi thường</w:t>
      </w:r>
      <w:r w:rsidRPr="00F66253">
        <w:rPr>
          <w:sz w:val="28"/>
          <w:szCs w:val="28"/>
          <w:lang w:val="vi-VN"/>
        </w:rPr>
        <w:t xml:space="preserve"> là v</w:t>
      </w:r>
      <w:r w:rsidR="00D67600" w:rsidRPr="004F6C55">
        <w:rPr>
          <w:sz w:val="28"/>
          <w:szCs w:val="28"/>
          <w:lang w:val="vi-VN"/>
        </w:rPr>
        <w:t>ật nuôi mà tại thời điểm thu hồi đất đã đến thời kỳ xuất chuồng, chủ sở hữu vật nuôi tự thu hồi vật nuôi trước khi bàn giao lại đất cho Nhà nước</w:t>
      </w:r>
      <w:r w:rsidRPr="00F66253">
        <w:rPr>
          <w:sz w:val="28"/>
          <w:szCs w:val="28"/>
          <w:lang w:val="vi-VN"/>
        </w:rPr>
        <w:t>.</w:t>
      </w:r>
    </w:p>
    <w:p w14:paraId="74907514" w14:textId="77777777" w:rsidR="00D76085" w:rsidRPr="004F6C55" w:rsidRDefault="00D76085" w:rsidP="001419F5">
      <w:pPr>
        <w:pStyle w:val="NormalWeb"/>
        <w:shd w:val="clear" w:color="auto" w:fill="FFFFFF"/>
        <w:spacing w:before="120" w:beforeAutospacing="0" w:after="0" w:afterAutospacing="0"/>
        <w:ind w:firstLine="720"/>
        <w:jc w:val="both"/>
        <w:rPr>
          <w:b/>
          <w:sz w:val="28"/>
          <w:szCs w:val="28"/>
          <w:lang w:val="vi-VN"/>
        </w:rPr>
      </w:pPr>
      <w:r w:rsidRPr="004F6C55">
        <w:rPr>
          <w:b/>
          <w:sz w:val="28"/>
          <w:szCs w:val="28"/>
          <w:lang w:val="vi-VN"/>
        </w:rPr>
        <w:t>c</w:t>
      </w:r>
      <w:r w:rsidR="00D3249B" w:rsidRPr="00F66253">
        <w:rPr>
          <w:b/>
          <w:sz w:val="28"/>
          <w:szCs w:val="28"/>
          <w:lang w:val="vi-VN"/>
        </w:rPr>
        <w:t>)</w:t>
      </w:r>
      <w:r w:rsidRPr="004F6C55">
        <w:rPr>
          <w:b/>
          <w:sz w:val="28"/>
          <w:szCs w:val="28"/>
          <w:lang w:val="vi-VN"/>
        </w:rPr>
        <w:t xml:space="preserve"> Đối với vật nuôi là thủy sản</w:t>
      </w:r>
    </w:p>
    <w:p w14:paraId="64E88599" w14:textId="77777777" w:rsidR="0099198A" w:rsidRPr="00F66253" w:rsidRDefault="0099198A" w:rsidP="001419F5">
      <w:pPr>
        <w:widowControl/>
        <w:shd w:val="clear" w:color="auto" w:fill="FFFFFF"/>
        <w:autoSpaceDE/>
        <w:autoSpaceDN/>
        <w:spacing w:before="120"/>
        <w:ind w:firstLine="720"/>
        <w:jc w:val="both"/>
        <w:rPr>
          <w:sz w:val="28"/>
          <w:szCs w:val="28"/>
          <w:lang w:val="vi-VN"/>
        </w:rPr>
      </w:pPr>
      <w:r w:rsidRPr="004F6C55">
        <w:rPr>
          <w:sz w:val="28"/>
          <w:szCs w:val="28"/>
          <w:lang w:val="vi-VN" w:eastAsia="vi-VN" w:bidi="ar-SA"/>
        </w:rPr>
        <w:t xml:space="preserve">Vật nuôi là thủy sản </w:t>
      </w:r>
      <w:r w:rsidRPr="004F6C55">
        <w:rPr>
          <w:sz w:val="28"/>
          <w:szCs w:val="28"/>
          <w:lang w:val="vi-VN"/>
        </w:rPr>
        <w:t xml:space="preserve">được bồi thường là vật nuôi </w:t>
      </w:r>
      <w:r w:rsidRPr="004F6C55">
        <w:rPr>
          <w:sz w:val="28"/>
          <w:szCs w:val="28"/>
          <w:lang w:val="vi-VN" w:eastAsia="vi-VN" w:bidi="ar-SA"/>
        </w:rPr>
        <w:t>đã kê khai chăn nuôi với UBND cấp xã theo quy định, được cấp các giấy phép theo quy định và nằm trong danh mục được phép sản xuất, kinh doanh tại Việt Nam</w:t>
      </w:r>
      <w:r w:rsidR="00AE1FD7" w:rsidRPr="00F66253">
        <w:rPr>
          <w:sz w:val="28"/>
          <w:szCs w:val="28"/>
          <w:lang w:val="vi-VN" w:eastAsia="vi-VN" w:bidi="ar-SA"/>
        </w:rPr>
        <w:t>.</w:t>
      </w:r>
    </w:p>
    <w:p w14:paraId="475A3472" w14:textId="77777777" w:rsidR="005E029E" w:rsidRPr="00F66253" w:rsidRDefault="005E029E" w:rsidP="001419F5">
      <w:pPr>
        <w:widowControl/>
        <w:shd w:val="clear" w:color="auto" w:fill="FFFFFF"/>
        <w:autoSpaceDE/>
        <w:autoSpaceDN/>
        <w:spacing w:before="120"/>
        <w:ind w:firstLine="720"/>
        <w:jc w:val="both"/>
        <w:rPr>
          <w:sz w:val="28"/>
          <w:szCs w:val="28"/>
          <w:lang w:val="vi-VN" w:eastAsia="vi-VN" w:bidi="ar-SA"/>
        </w:rPr>
      </w:pPr>
      <w:r w:rsidRPr="004F6C55">
        <w:rPr>
          <w:sz w:val="28"/>
          <w:szCs w:val="28"/>
          <w:lang w:val="vi-VN" w:eastAsia="vi-VN" w:bidi="ar-SA"/>
        </w:rPr>
        <w:t>Vật nuôi là thủy sản tại thời điểm Nhà nước thu hồi đất mà chưa đến thời kỳ thu hoạch trong điều kiện không thể di chuyển sang nơi khác để tiếp tục nuôi cho đến thu hoạch thì được bồi thường thiệt hại thực tế do phải thu hoạch sớm (không bao gồm giá trị đầu tư ao, bề, bồn... )</w:t>
      </w:r>
      <w:r w:rsidR="00AE1FD7" w:rsidRPr="00F66253">
        <w:rPr>
          <w:sz w:val="28"/>
          <w:szCs w:val="28"/>
          <w:lang w:val="vi-VN" w:eastAsia="vi-VN" w:bidi="ar-SA"/>
        </w:rPr>
        <w:t>.</w:t>
      </w:r>
    </w:p>
    <w:p w14:paraId="6A9AC889" w14:textId="77777777" w:rsidR="005E029E" w:rsidRPr="00F66253" w:rsidRDefault="005E029E" w:rsidP="001419F5">
      <w:pPr>
        <w:widowControl/>
        <w:shd w:val="clear" w:color="auto" w:fill="FFFFFF"/>
        <w:autoSpaceDE/>
        <w:autoSpaceDN/>
        <w:spacing w:before="120"/>
        <w:ind w:firstLine="720"/>
        <w:jc w:val="both"/>
        <w:rPr>
          <w:sz w:val="28"/>
          <w:szCs w:val="28"/>
          <w:lang w:val="vi-VN" w:eastAsia="vi-VN" w:bidi="ar-SA"/>
        </w:rPr>
      </w:pPr>
      <w:r w:rsidRPr="004F6C55">
        <w:rPr>
          <w:sz w:val="28"/>
          <w:szCs w:val="28"/>
          <w:lang w:val="vi-VN" w:eastAsia="vi-VN" w:bidi="ar-SA"/>
        </w:rPr>
        <w:t>Vật nuôi là thủy sản mà tại thời điểm thu hồi đất đã đến thời kỳ thu hoạch thì không được bồi thường, chủ sở hữu vật nuôi là thủy sản tự thu hồi vật nuôi là thủy sản trước khi bàn giao lại đất cho Nhà nước</w:t>
      </w:r>
      <w:r w:rsidR="00AE1FD7" w:rsidRPr="00F66253">
        <w:rPr>
          <w:sz w:val="28"/>
          <w:szCs w:val="28"/>
          <w:lang w:val="vi-VN" w:eastAsia="vi-VN" w:bidi="ar-SA"/>
        </w:rPr>
        <w:t>.</w:t>
      </w:r>
    </w:p>
    <w:p w14:paraId="4F0C28C7" w14:textId="77777777" w:rsidR="000D782E" w:rsidRPr="00F66253" w:rsidRDefault="000D782E" w:rsidP="001419F5">
      <w:pPr>
        <w:widowControl/>
        <w:shd w:val="clear" w:color="auto" w:fill="FFFFFF"/>
        <w:autoSpaceDE/>
        <w:autoSpaceDN/>
        <w:spacing w:before="120"/>
        <w:ind w:firstLine="720"/>
        <w:jc w:val="both"/>
        <w:rPr>
          <w:sz w:val="28"/>
          <w:szCs w:val="28"/>
          <w:lang w:val="vi-VN" w:eastAsia="vi-VN" w:bidi="ar-SA"/>
        </w:rPr>
      </w:pPr>
    </w:p>
    <w:p w14:paraId="2085418C" w14:textId="77777777" w:rsidR="000D782E" w:rsidRPr="00F66253" w:rsidRDefault="000D782E" w:rsidP="001419F5">
      <w:pPr>
        <w:widowControl/>
        <w:shd w:val="clear" w:color="auto" w:fill="FFFFFF"/>
        <w:autoSpaceDE/>
        <w:autoSpaceDN/>
        <w:spacing w:before="120"/>
        <w:ind w:firstLine="720"/>
        <w:jc w:val="both"/>
        <w:rPr>
          <w:sz w:val="28"/>
          <w:szCs w:val="28"/>
          <w:lang w:val="vi-VN" w:eastAsia="vi-VN" w:bidi="ar-SA"/>
        </w:rPr>
      </w:pPr>
    </w:p>
    <w:p w14:paraId="333056E0" w14:textId="77777777" w:rsidR="008D09BC" w:rsidRPr="004F6C55" w:rsidRDefault="008D09BC" w:rsidP="001419F5">
      <w:pPr>
        <w:spacing w:before="120"/>
        <w:ind w:firstLine="720"/>
        <w:jc w:val="both"/>
        <w:rPr>
          <w:b/>
          <w:bCs/>
          <w:sz w:val="28"/>
          <w:szCs w:val="28"/>
          <w:lang w:val="vi-VN"/>
        </w:rPr>
      </w:pPr>
      <w:r w:rsidRPr="004F6C55">
        <w:rPr>
          <w:b/>
          <w:bCs/>
          <w:sz w:val="28"/>
          <w:szCs w:val="28"/>
          <w:lang w:val="vi-VN"/>
        </w:rPr>
        <w:lastRenderedPageBreak/>
        <w:t>2. Nguyên tắc bồi thường</w:t>
      </w:r>
    </w:p>
    <w:p w14:paraId="60819FFF" w14:textId="77777777" w:rsidR="001419F5" w:rsidRPr="00F66253" w:rsidRDefault="00A5445F" w:rsidP="00975507">
      <w:pPr>
        <w:spacing w:before="120"/>
        <w:ind w:firstLine="720"/>
        <w:jc w:val="both"/>
        <w:rPr>
          <w:sz w:val="28"/>
          <w:szCs w:val="28"/>
          <w:shd w:val="clear" w:color="auto" w:fill="FFFFFF"/>
          <w:lang w:val="vi-VN"/>
        </w:rPr>
      </w:pPr>
      <w:r w:rsidRPr="004F6C55">
        <w:rPr>
          <w:sz w:val="28"/>
          <w:szCs w:val="28"/>
          <w:shd w:val="clear" w:color="auto" w:fill="FFFFFF"/>
          <w:lang w:val="vi-VN"/>
        </w:rPr>
        <w:t>Nguyên tắc bồi thường đối với cây trồng, vật nuôi thực hiện theo quy định tại Điều 103 Luật Đất đai năm 2024.</w:t>
      </w:r>
    </w:p>
    <w:p w14:paraId="67E3E48F" w14:textId="77777777" w:rsidR="001419F5" w:rsidRPr="00F66253" w:rsidRDefault="00752826" w:rsidP="001419F5">
      <w:pPr>
        <w:spacing w:before="120"/>
        <w:ind w:firstLine="720"/>
        <w:jc w:val="both"/>
        <w:rPr>
          <w:sz w:val="28"/>
          <w:szCs w:val="28"/>
          <w:lang w:val="vi-VN"/>
        </w:rPr>
      </w:pPr>
      <w:r w:rsidRPr="004F6C55">
        <w:rPr>
          <w:sz w:val="28"/>
          <w:szCs w:val="28"/>
          <w:lang w:val="vi-VN"/>
        </w:rPr>
        <w:t>Bồi thường cho cây trồng h</w:t>
      </w:r>
      <w:r w:rsidR="00724FE6" w:rsidRPr="00F66253">
        <w:rPr>
          <w:sz w:val="28"/>
          <w:szCs w:val="28"/>
          <w:lang w:val="vi-VN"/>
        </w:rPr>
        <w:t>ằ</w:t>
      </w:r>
      <w:r w:rsidRPr="004F6C55">
        <w:rPr>
          <w:sz w:val="28"/>
          <w:szCs w:val="28"/>
          <w:lang w:val="vi-VN"/>
        </w:rPr>
        <w:t>ng năm trồng xen trong vườn cây lâu năm từ 03 năm tuổi trở xuống với diện tích bồi thường được tính theo diện tích thực tế đang trồng</w:t>
      </w:r>
      <w:r w:rsidR="00D3249B" w:rsidRPr="00F66253">
        <w:rPr>
          <w:sz w:val="28"/>
          <w:szCs w:val="28"/>
          <w:lang w:val="vi-VN"/>
        </w:rPr>
        <w:t>.</w:t>
      </w:r>
    </w:p>
    <w:p w14:paraId="2CC42382" w14:textId="77777777" w:rsidR="00752826" w:rsidRPr="004F6C55" w:rsidRDefault="00752826" w:rsidP="001419F5">
      <w:pPr>
        <w:spacing w:before="120"/>
        <w:ind w:firstLine="720"/>
        <w:jc w:val="both"/>
        <w:rPr>
          <w:sz w:val="28"/>
          <w:szCs w:val="28"/>
          <w:lang w:val="vi-VN"/>
        </w:rPr>
      </w:pPr>
      <w:r w:rsidRPr="004F6C55">
        <w:rPr>
          <w:sz w:val="28"/>
          <w:szCs w:val="28"/>
          <w:lang w:val="vi-VN"/>
        </w:rPr>
        <w:t xml:space="preserve">Bồi thường cho cây trồng </w:t>
      </w:r>
      <w:r w:rsidR="00724FE6" w:rsidRPr="004F6C55">
        <w:rPr>
          <w:sz w:val="28"/>
          <w:szCs w:val="28"/>
          <w:lang w:val="vi-VN"/>
        </w:rPr>
        <w:t>h</w:t>
      </w:r>
      <w:r w:rsidR="00724FE6" w:rsidRPr="00F66253">
        <w:rPr>
          <w:sz w:val="28"/>
          <w:szCs w:val="28"/>
          <w:lang w:val="vi-VN"/>
        </w:rPr>
        <w:t>ằ</w:t>
      </w:r>
      <w:r w:rsidR="00724FE6" w:rsidRPr="004F6C55">
        <w:rPr>
          <w:sz w:val="28"/>
          <w:szCs w:val="28"/>
          <w:lang w:val="vi-VN"/>
        </w:rPr>
        <w:t>ng</w:t>
      </w:r>
      <w:r w:rsidRPr="004F6C55">
        <w:rPr>
          <w:sz w:val="28"/>
          <w:szCs w:val="28"/>
          <w:lang w:val="vi-VN"/>
        </w:rPr>
        <w:t xml:space="preserve"> năm là cây ưa bóng, cây dược liệu trồng xen trong vườn cây lâu năm với diện tích bồi thường được tính theo diện tích thực tế đang trồng.</w:t>
      </w:r>
    </w:p>
    <w:p w14:paraId="7B92F8BB" w14:textId="77777777" w:rsidR="00515B35" w:rsidRPr="004F6C55" w:rsidRDefault="009B3B93" w:rsidP="001419F5">
      <w:pPr>
        <w:spacing w:before="120"/>
        <w:ind w:firstLine="720"/>
        <w:jc w:val="both"/>
        <w:rPr>
          <w:bCs/>
          <w:sz w:val="28"/>
          <w:szCs w:val="28"/>
          <w:lang w:val="vi-VN"/>
        </w:rPr>
      </w:pPr>
      <w:r w:rsidRPr="004F6C55">
        <w:rPr>
          <w:bCs/>
          <w:sz w:val="28"/>
          <w:szCs w:val="28"/>
          <w:lang w:val="vi-VN"/>
        </w:rPr>
        <w:t>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14:paraId="505D1B37" w14:textId="77777777" w:rsidR="00560D34" w:rsidRPr="004F6C55" w:rsidRDefault="00D3249B" w:rsidP="001419F5">
      <w:pPr>
        <w:shd w:val="clear" w:color="auto" w:fill="FFFFFF"/>
        <w:spacing w:before="120"/>
        <w:ind w:firstLine="720"/>
        <w:jc w:val="both"/>
        <w:rPr>
          <w:bCs/>
          <w:sz w:val="28"/>
          <w:szCs w:val="28"/>
          <w:lang w:val="vi-VN"/>
        </w:rPr>
      </w:pPr>
      <w:r w:rsidRPr="00F66253">
        <w:rPr>
          <w:sz w:val="28"/>
          <w:szCs w:val="28"/>
          <w:shd w:val="clear" w:color="auto" w:fill="FFFFFF"/>
          <w:lang w:val="vi-VN"/>
        </w:rPr>
        <w:t xml:space="preserve">Đối với </w:t>
      </w:r>
      <w:r w:rsidRPr="004F6C55">
        <w:rPr>
          <w:sz w:val="28"/>
          <w:szCs w:val="28"/>
          <w:shd w:val="clear" w:color="auto" w:fill="FFFFFF"/>
          <w:lang w:val="vi-VN"/>
        </w:rPr>
        <w:t xml:space="preserve">vật nuôi </w:t>
      </w:r>
      <w:r w:rsidRPr="00F66253">
        <w:rPr>
          <w:sz w:val="28"/>
          <w:szCs w:val="28"/>
          <w:shd w:val="clear" w:color="auto" w:fill="FFFFFF"/>
          <w:lang w:val="vi-VN"/>
        </w:rPr>
        <w:t>b</w:t>
      </w:r>
      <w:r w:rsidR="00560D34" w:rsidRPr="004F6C55">
        <w:rPr>
          <w:sz w:val="28"/>
          <w:szCs w:val="28"/>
          <w:lang w:val="vi-VN" w:eastAsia="vi-VN"/>
        </w:rPr>
        <w:t>ồi thường theo sản lượng thực tế tại khu vực nuôi, giá trị thực tế của sản phẩm trên thị trường tại thời điểm Nhà nước thực hiện thu hồi đất.</w:t>
      </w:r>
    </w:p>
    <w:p w14:paraId="1EE9DB6F" w14:textId="77777777" w:rsidR="00D3249B" w:rsidRPr="004F6C55" w:rsidRDefault="001D4B8F" w:rsidP="001419F5">
      <w:pPr>
        <w:spacing w:before="120"/>
        <w:ind w:firstLine="720"/>
        <w:jc w:val="both"/>
        <w:rPr>
          <w:b/>
          <w:bCs/>
          <w:sz w:val="28"/>
          <w:szCs w:val="28"/>
          <w:shd w:val="clear" w:color="auto" w:fill="FFFFFF"/>
          <w:lang w:val="vi-VN"/>
        </w:rPr>
      </w:pPr>
      <w:r w:rsidRPr="004F6C55">
        <w:rPr>
          <w:b/>
          <w:sz w:val="28"/>
          <w:szCs w:val="28"/>
          <w:lang w:val="vi-VN"/>
        </w:rPr>
        <w:t>3</w:t>
      </w:r>
      <w:r w:rsidR="00893D48" w:rsidRPr="004F6C55">
        <w:rPr>
          <w:b/>
          <w:sz w:val="28"/>
          <w:szCs w:val="28"/>
          <w:lang w:val="vi-VN"/>
        </w:rPr>
        <w:t>. Mật độ tính bồi thườn</w:t>
      </w:r>
      <w:r w:rsidRPr="004F6C55">
        <w:rPr>
          <w:b/>
          <w:sz w:val="28"/>
          <w:szCs w:val="28"/>
          <w:lang w:val="vi-VN"/>
        </w:rPr>
        <w:t>g</w:t>
      </w:r>
      <w:r w:rsidR="00D3249B" w:rsidRPr="004F6C55">
        <w:rPr>
          <w:b/>
          <w:bCs/>
          <w:sz w:val="28"/>
          <w:szCs w:val="28"/>
          <w:shd w:val="clear" w:color="auto" w:fill="FFFFFF"/>
          <w:lang w:val="vi-VN"/>
        </w:rPr>
        <w:t>đối với cây trồng</w:t>
      </w:r>
    </w:p>
    <w:p w14:paraId="0C93EB9F" w14:textId="77777777" w:rsidR="00893D48" w:rsidRPr="004F6C55" w:rsidRDefault="00893D48" w:rsidP="001419F5">
      <w:pPr>
        <w:pStyle w:val="NormalWeb"/>
        <w:shd w:val="clear" w:color="auto" w:fill="FFFFFF"/>
        <w:spacing w:before="120" w:beforeAutospacing="0" w:after="0" w:afterAutospacing="0"/>
        <w:ind w:firstLine="720"/>
        <w:jc w:val="both"/>
        <w:rPr>
          <w:sz w:val="28"/>
          <w:szCs w:val="28"/>
          <w:lang w:val="vi-VN"/>
        </w:rPr>
      </w:pPr>
      <w:r w:rsidRPr="004F6C55">
        <w:rPr>
          <w:sz w:val="28"/>
          <w:szCs w:val="28"/>
          <w:lang w:val="vi-VN"/>
        </w:rPr>
        <w:t>a) Mật độ theo quy định này là mật độ để tính bồi thường. Trường hợp mật độ cao hơn mật độ quy định thì chỉ tính bồi thường theo đúng mật độ quy định. Trường hợp mật độ thấp hơn mật độ quy định thì bồi thường theo thực tế.</w:t>
      </w:r>
    </w:p>
    <w:p w14:paraId="21C2F261" w14:textId="77777777" w:rsidR="00893D48" w:rsidRPr="00F66253" w:rsidRDefault="00E75523" w:rsidP="001419F5">
      <w:pPr>
        <w:pStyle w:val="NormalWeb"/>
        <w:shd w:val="clear" w:color="auto" w:fill="FFFFFF"/>
        <w:spacing w:before="120" w:beforeAutospacing="0" w:after="0" w:afterAutospacing="0"/>
        <w:ind w:firstLine="720"/>
        <w:jc w:val="both"/>
        <w:rPr>
          <w:sz w:val="28"/>
          <w:szCs w:val="28"/>
          <w:lang w:val="vi-VN"/>
        </w:rPr>
      </w:pPr>
      <w:r w:rsidRPr="004F6C55">
        <w:rPr>
          <w:sz w:val="28"/>
          <w:szCs w:val="28"/>
          <w:lang w:val="vi-VN"/>
        </w:rPr>
        <w:t>b</w:t>
      </w:r>
      <w:r w:rsidR="00893D48" w:rsidRPr="004F6C55">
        <w:rPr>
          <w:sz w:val="28"/>
          <w:szCs w:val="28"/>
          <w:lang w:val="vi-VN"/>
        </w:rPr>
        <w:t>) Đối với cây lấy gỗ trồng tập trung phải đạt mật độ tối thiểu và có diện tích liền vùng 0,3 ha (3.000 m</w:t>
      </w:r>
      <w:r w:rsidR="00893D48" w:rsidRPr="004F6C55">
        <w:rPr>
          <w:sz w:val="28"/>
          <w:szCs w:val="28"/>
          <w:vertAlign w:val="superscript"/>
          <w:lang w:val="vi-VN"/>
        </w:rPr>
        <w:t>2</w:t>
      </w:r>
      <w:r w:rsidR="00893D48" w:rsidRPr="004F6C55">
        <w:rPr>
          <w:sz w:val="28"/>
          <w:szCs w:val="28"/>
          <w:lang w:val="vi-VN"/>
        </w:rPr>
        <w:t>) trở lên theo quy định tại số 1 Mục II Phụ lục II.</w:t>
      </w:r>
    </w:p>
    <w:p w14:paraId="4ED92EE1" w14:textId="77777777" w:rsidR="0066483A" w:rsidRPr="00F66253" w:rsidRDefault="0066483A" w:rsidP="0066483A">
      <w:pPr>
        <w:pStyle w:val="NormalWeb"/>
        <w:shd w:val="clear" w:color="auto" w:fill="FFFFFF"/>
        <w:spacing w:before="120" w:beforeAutospacing="0" w:after="0" w:afterAutospacing="0"/>
        <w:ind w:firstLine="720"/>
        <w:jc w:val="both"/>
        <w:rPr>
          <w:sz w:val="28"/>
          <w:szCs w:val="28"/>
          <w:lang w:val="vi-VN"/>
        </w:rPr>
      </w:pPr>
    </w:p>
    <w:p w14:paraId="7CE85E0D" w14:textId="77777777" w:rsidR="000D14FD" w:rsidRPr="004F6C55" w:rsidRDefault="000D14FD" w:rsidP="00AE1FD7">
      <w:pPr>
        <w:widowControl/>
        <w:shd w:val="clear" w:color="auto" w:fill="FFFFFF"/>
        <w:autoSpaceDE/>
        <w:autoSpaceDN/>
        <w:jc w:val="center"/>
        <w:rPr>
          <w:sz w:val="28"/>
          <w:szCs w:val="28"/>
          <w:lang w:val="vi-VN" w:eastAsia="vi-VN" w:bidi="ar-SA"/>
        </w:rPr>
      </w:pPr>
      <w:bookmarkStart w:id="10" w:name="chuong_2"/>
      <w:r w:rsidRPr="004F6C55">
        <w:rPr>
          <w:b/>
          <w:bCs/>
          <w:sz w:val="28"/>
          <w:szCs w:val="28"/>
          <w:lang w:val="vi-VN" w:eastAsia="vi-VN" w:bidi="ar-SA"/>
        </w:rPr>
        <w:t>Chương II</w:t>
      </w:r>
      <w:bookmarkEnd w:id="10"/>
    </w:p>
    <w:p w14:paraId="796D23A3" w14:textId="77777777" w:rsidR="000D14FD" w:rsidRPr="00F66253" w:rsidRDefault="000D14FD" w:rsidP="00AE1FD7">
      <w:pPr>
        <w:widowControl/>
        <w:shd w:val="clear" w:color="auto" w:fill="FFFFFF"/>
        <w:autoSpaceDE/>
        <w:autoSpaceDN/>
        <w:jc w:val="center"/>
        <w:rPr>
          <w:b/>
          <w:bCs/>
          <w:sz w:val="28"/>
          <w:szCs w:val="28"/>
          <w:lang w:val="vi-VN" w:eastAsia="vi-VN" w:bidi="ar-SA"/>
        </w:rPr>
      </w:pPr>
      <w:bookmarkStart w:id="11" w:name="chuong_2_name"/>
      <w:r w:rsidRPr="004F6C55">
        <w:rPr>
          <w:b/>
          <w:bCs/>
          <w:sz w:val="28"/>
          <w:szCs w:val="28"/>
          <w:lang w:val="vi-VN" w:eastAsia="vi-VN" w:bidi="ar-SA"/>
        </w:rPr>
        <w:t>PHƯƠNG PHÁP TÍNH VÀ ĐƠN GIÁ BỒI THƯỜNG</w:t>
      </w:r>
      <w:bookmarkEnd w:id="11"/>
    </w:p>
    <w:p w14:paraId="6AFD1B6C" w14:textId="77777777" w:rsidR="0066483A" w:rsidRPr="00F66253" w:rsidRDefault="0066483A" w:rsidP="0066483A">
      <w:pPr>
        <w:widowControl/>
        <w:shd w:val="clear" w:color="auto" w:fill="FFFFFF"/>
        <w:autoSpaceDE/>
        <w:autoSpaceDN/>
        <w:spacing w:before="120"/>
        <w:jc w:val="center"/>
        <w:rPr>
          <w:sz w:val="28"/>
          <w:szCs w:val="28"/>
          <w:lang w:val="vi-VN" w:eastAsia="vi-VN" w:bidi="ar-SA"/>
        </w:rPr>
      </w:pPr>
    </w:p>
    <w:p w14:paraId="0B11FE24" w14:textId="77777777" w:rsidR="000D14FD" w:rsidRPr="004F6C55" w:rsidRDefault="000D14FD" w:rsidP="001419F5">
      <w:pPr>
        <w:spacing w:before="120"/>
        <w:ind w:firstLine="720"/>
        <w:jc w:val="both"/>
        <w:rPr>
          <w:b/>
          <w:bCs/>
          <w:sz w:val="28"/>
          <w:szCs w:val="28"/>
          <w:shd w:val="clear" w:color="auto" w:fill="FFFFFF"/>
          <w:lang w:val="vi-VN"/>
        </w:rPr>
      </w:pPr>
      <w:bookmarkStart w:id="12" w:name="dieu_5"/>
      <w:r w:rsidRPr="004F6C55">
        <w:rPr>
          <w:b/>
          <w:bCs/>
          <w:sz w:val="28"/>
          <w:szCs w:val="28"/>
          <w:shd w:val="clear" w:color="auto" w:fill="FFFFFF"/>
          <w:lang w:val="vi-VN"/>
        </w:rPr>
        <w:t>Điều 5. Phương pháp tính và đơn giá bồi thường thiệt hại đối với cây trồng</w:t>
      </w:r>
      <w:bookmarkEnd w:id="12"/>
    </w:p>
    <w:p w14:paraId="4C4F60F3" w14:textId="77777777" w:rsidR="000D14FD" w:rsidRPr="004F6C55" w:rsidRDefault="0067717C" w:rsidP="001419F5">
      <w:pPr>
        <w:widowControl/>
        <w:shd w:val="clear" w:color="auto" w:fill="FFFFFF"/>
        <w:autoSpaceDE/>
        <w:autoSpaceDN/>
        <w:spacing w:before="120"/>
        <w:ind w:firstLine="709"/>
        <w:rPr>
          <w:sz w:val="28"/>
          <w:szCs w:val="28"/>
          <w:lang w:val="vi-VN" w:eastAsia="vi-VN" w:bidi="ar-SA"/>
        </w:rPr>
      </w:pPr>
      <w:r w:rsidRPr="004F6C55">
        <w:rPr>
          <w:sz w:val="28"/>
          <w:szCs w:val="28"/>
          <w:lang w:val="vi-VN" w:eastAsia="vi-VN" w:bidi="ar-SA"/>
        </w:rPr>
        <w:t xml:space="preserve">1. Đối với cây trồng </w:t>
      </w:r>
      <w:r w:rsidR="00724FE6" w:rsidRPr="004F6C55">
        <w:rPr>
          <w:sz w:val="28"/>
          <w:szCs w:val="28"/>
          <w:lang w:val="vi-VN"/>
        </w:rPr>
        <w:t>h</w:t>
      </w:r>
      <w:r w:rsidR="00724FE6" w:rsidRPr="00F66253">
        <w:rPr>
          <w:sz w:val="28"/>
          <w:szCs w:val="28"/>
          <w:lang w:val="vi-VN"/>
        </w:rPr>
        <w:t>ằ</w:t>
      </w:r>
      <w:r w:rsidR="00724FE6" w:rsidRPr="004F6C55">
        <w:rPr>
          <w:sz w:val="28"/>
          <w:szCs w:val="28"/>
          <w:lang w:val="vi-VN"/>
        </w:rPr>
        <w:t>ng</w:t>
      </w:r>
      <w:r w:rsidRPr="004F6C55">
        <w:rPr>
          <w:sz w:val="28"/>
          <w:szCs w:val="28"/>
          <w:lang w:val="vi-VN" w:eastAsia="vi-VN" w:bidi="ar-SA"/>
        </w:rPr>
        <w:t xml:space="preserve"> năm</w:t>
      </w:r>
    </w:p>
    <w:p w14:paraId="1C473B1F" w14:textId="77777777" w:rsidR="000D14FD" w:rsidRPr="004F6C55" w:rsidRDefault="000D14FD" w:rsidP="001419F5">
      <w:pPr>
        <w:widowControl/>
        <w:shd w:val="clear" w:color="auto" w:fill="FFFFFF"/>
        <w:autoSpaceDE/>
        <w:autoSpaceDN/>
        <w:spacing w:before="120"/>
        <w:ind w:firstLine="709"/>
        <w:jc w:val="both"/>
        <w:rPr>
          <w:sz w:val="28"/>
          <w:szCs w:val="28"/>
          <w:lang w:val="vi-VN" w:eastAsia="vi-VN" w:bidi="ar-SA"/>
        </w:rPr>
      </w:pPr>
      <w:r w:rsidRPr="004F6C55">
        <w:rPr>
          <w:sz w:val="28"/>
          <w:szCs w:val="28"/>
          <w:lang w:val="vi-VN" w:eastAsia="vi-VN" w:bidi="ar-SA"/>
        </w:rPr>
        <w:t xml:space="preserve">Mức bồi thường bằng </w:t>
      </w:r>
      <w:r w:rsidR="003C6C0A" w:rsidRPr="00F66253">
        <w:rPr>
          <w:sz w:val="28"/>
          <w:szCs w:val="28"/>
          <w:lang w:val="vi-VN" w:eastAsia="vi-VN" w:bidi="ar-SA"/>
        </w:rPr>
        <w:t>(</w:t>
      </w:r>
      <w:r w:rsidRPr="004F6C55">
        <w:rPr>
          <w:sz w:val="28"/>
          <w:szCs w:val="28"/>
          <w:lang w:val="vi-VN" w:eastAsia="vi-VN" w:bidi="ar-SA"/>
        </w:rPr>
        <w:t>=) Năng suất vụ cao nhất của 3 năm liền kề nhân (</w:t>
      </w:r>
      <w:r w:rsidR="0066483A" w:rsidRPr="004F6C55">
        <w:rPr>
          <w:sz w:val="28"/>
          <w:szCs w:val="28"/>
          <w:lang w:val="vi-VN" w:eastAsia="vi-VN" w:bidi="ar-SA"/>
        </w:rPr>
        <w:t>×</w:t>
      </w:r>
      <w:r w:rsidRPr="004F6C55">
        <w:rPr>
          <w:sz w:val="28"/>
          <w:szCs w:val="28"/>
          <w:lang w:val="vi-VN" w:eastAsia="vi-VN" w:bidi="ar-SA"/>
        </w:rPr>
        <w:t>) đơn giá bồi thường của từng loại cây được quy định tại Phụ lục I kèm theo Quyết định này.</w:t>
      </w:r>
    </w:p>
    <w:p w14:paraId="73B3DCDD" w14:textId="77777777" w:rsidR="001419F5" w:rsidRPr="004F6C55" w:rsidRDefault="000D14FD" w:rsidP="00975507">
      <w:pPr>
        <w:widowControl/>
        <w:shd w:val="clear" w:color="auto" w:fill="FFFFFF"/>
        <w:autoSpaceDE/>
        <w:autoSpaceDN/>
        <w:spacing w:before="120"/>
        <w:ind w:firstLine="709"/>
        <w:jc w:val="both"/>
        <w:rPr>
          <w:sz w:val="28"/>
          <w:szCs w:val="28"/>
          <w:lang w:val="es-MX"/>
        </w:rPr>
      </w:pPr>
      <w:r w:rsidRPr="004F6C55">
        <w:rPr>
          <w:sz w:val="28"/>
          <w:szCs w:val="28"/>
          <w:lang w:val="vi-VN" w:eastAsia="vi-VN" w:bidi="ar-SA"/>
        </w:rPr>
        <w:t xml:space="preserve">Năng suất vụ cao nhất của 3 năm liền kề căn cứ theo số liệu năng suất của Thống kê cấp </w:t>
      </w:r>
      <w:r w:rsidR="009C243E" w:rsidRPr="004F6C55">
        <w:rPr>
          <w:sz w:val="28"/>
          <w:szCs w:val="28"/>
          <w:lang w:val="vi-VN" w:eastAsia="vi-VN" w:bidi="ar-SA"/>
        </w:rPr>
        <w:t>xã, phường</w:t>
      </w:r>
      <w:r w:rsidRPr="004F6C55">
        <w:rPr>
          <w:sz w:val="28"/>
          <w:szCs w:val="28"/>
          <w:lang w:val="vi-VN" w:eastAsia="vi-VN" w:bidi="ar-SA"/>
        </w:rPr>
        <w:t xml:space="preserve"> (hoặc Thống kê tỉnh) nơi có đất bị thu hồi để làm cơ sở đề nghị mức bồi thường chung cho toàn khu vực dự án. Đối với các loại cây trồng Thống kê cấp </w:t>
      </w:r>
      <w:r w:rsidR="009C243E" w:rsidRPr="004F6C55">
        <w:rPr>
          <w:sz w:val="28"/>
          <w:szCs w:val="28"/>
          <w:lang w:val="vi-VN" w:eastAsia="vi-VN" w:bidi="ar-SA"/>
        </w:rPr>
        <w:t>xã, phường</w:t>
      </w:r>
      <w:r w:rsidRPr="004F6C55">
        <w:rPr>
          <w:sz w:val="28"/>
          <w:szCs w:val="28"/>
          <w:lang w:val="vi-VN" w:eastAsia="vi-VN" w:bidi="ar-SA"/>
        </w:rPr>
        <w:t xml:space="preserve"> (hoặc Thống kê tỉnh) không có số liệu về năng suất thì </w:t>
      </w:r>
      <w:r w:rsidR="009C243E" w:rsidRPr="004F6C55">
        <w:rPr>
          <w:sz w:val="28"/>
          <w:szCs w:val="28"/>
          <w:lang w:val="es-MX"/>
        </w:rPr>
        <w:t xml:space="preserve">tổ chức làm nhiệm vụ bồi thường khảo sát năng suất thực tế tại khu vực thu hồi đất hoặc vùng lân cận, có văn bản đề xuất năng suất cụ thể đề nghị Hội </w:t>
      </w:r>
      <w:r w:rsidR="009C243E" w:rsidRPr="004F6C55">
        <w:rPr>
          <w:sz w:val="28"/>
          <w:szCs w:val="28"/>
          <w:lang w:val="es-MX"/>
        </w:rPr>
        <w:lastRenderedPageBreak/>
        <w:t xml:space="preserve">đồng thẩm định bồi thường cấp xã trình Chủ tịch </w:t>
      </w:r>
      <w:r w:rsidR="009D1E95" w:rsidRPr="004F6C55">
        <w:rPr>
          <w:sz w:val="28"/>
          <w:szCs w:val="28"/>
          <w:lang w:val="vi-VN"/>
        </w:rPr>
        <w:t xml:space="preserve">Ủy ban nhân dân xã, phường </w:t>
      </w:r>
      <w:r w:rsidR="009C243E" w:rsidRPr="004F6C55">
        <w:rPr>
          <w:sz w:val="28"/>
          <w:szCs w:val="28"/>
          <w:lang w:val="es-MX"/>
        </w:rPr>
        <w:t>xem xét quyết định.</w:t>
      </w:r>
    </w:p>
    <w:p w14:paraId="562D0ADC" w14:textId="77777777" w:rsidR="000D14FD" w:rsidRPr="004F6C55" w:rsidRDefault="0067717C" w:rsidP="001419F5">
      <w:pPr>
        <w:widowControl/>
        <w:shd w:val="clear" w:color="auto" w:fill="FFFFFF"/>
        <w:autoSpaceDE/>
        <w:autoSpaceDN/>
        <w:spacing w:before="120"/>
        <w:ind w:firstLine="709"/>
        <w:rPr>
          <w:sz w:val="28"/>
          <w:szCs w:val="28"/>
          <w:lang w:val="vi-VN" w:eastAsia="vi-VN" w:bidi="ar-SA"/>
        </w:rPr>
      </w:pPr>
      <w:r w:rsidRPr="004F6C55">
        <w:rPr>
          <w:sz w:val="28"/>
          <w:szCs w:val="28"/>
          <w:lang w:val="vi-VN" w:eastAsia="vi-VN" w:bidi="ar-SA"/>
        </w:rPr>
        <w:t>2. Đối với cây lâu năm</w:t>
      </w:r>
    </w:p>
    <w:p w14:paraId="19068E70" w14:textId="77777777" w:rsidR="000D14FD" w:rsidRPr="004F6C55" w:rsidRDefault="000D14FD" w:rsidP="001419F5">
      <w:pPr>
        <w:widowControl/>
        <w:shd w:val="clear" w:color="auto" w:fill="FFFFFF"/>
        <w:autoSpaceDE/>
        <w:autoSpaceDN/>
        <w:spacing w:before="120"/>
        <w:ind w:firstLine="709"/>
        <w:jc w:val="both"/>
        <w:rPr>
          <w:sz w:val="28"/>
          <w:szCs w:val="28"/>
          <w:lang w:val="vi-VN" w:eastAsia="vi-VN" w:bidi="ar-SA"/>
        </w:rPr>
      </w:pPr>
      <w:r w:rsidRPr="004F6C55">
        <w:rPr>
          <w:sz w:val="28"/>
          <w:szCs w:val="28"/>
          <w:lang w:val="vi-VN" w:eastAsia="vi-VN" w:bidi="ar-SA"/>
        </w:rPr>
        <w:t>Đối với loại cây lâu năm thu hoạch nhiều lần (cây ăn quả, cây công nghiệp) thì mức bồi thường bằng (=) số lượng cây trồng nhân (</w:t>
      </w:r>
      <w:r w:rsidR="0066483A" w:rsidRPr="004F6C55">
        <w:rPr>
          <w:sz w:val="28"/>
          <w:szCs w:val="28"/>
          <w:lang w:val="vi-VN" w:eastAsia="vi-VN" w:bidi="ar-SA"/>
        </w:rPr>
        <w:t>×</w:t>
      </w:r>
      <w:r w:rsidRPr="004F6C55">
        <w:rPr>
          <w:sz w:val="28"/>
          <w:szCs w:val="28"/>
          <w:lang w:val="vi-VN" w:eastAsia="vi-VN" w:bidi="ar-SA"/>
        </w:rPr>
        <w:t>) đơn giá bồi thường của từng loại cây được quy định tại Phụ lục I</w:t>
      </w:r>
      <w:r w:rsidR="003C6C0A" w:rsidRPr="00F66253">
        <w:rPr>
          <w:sz w:val="28"/>
          <w:szCs w:val="28"/>
          <w:lang w:val="es-MX" w:eastAsia="vi-VN" w:bidi="ar-SA"/>
        </w:rPr>
        <w:t>I</w:t>
      </w:r>
      <w:r w:rsidRPr="004F6C55">
        <w:rPr>
          <w:sz w:val="28"/>
          <w:szCs w:val="28"/>
          <w:lang w:val="vi-VN" w:eastAsia="vi-VN" w:bidi="ar-SA"/>
        </w:rPr>
        <w:t xml:space="preserve"> kèm theo Quyết định này.</w:t>
      </w:r>
    </w:p>
    <w:p w14:paraId="2B932379" w14:textId="77777777" w:rsidR="000D14FD" w:rsidRPr="004F6C55" w:rsidRDefault="000D14FD" w:rsidP="001419F5">
      <w:pPr>
        <w:widowControl/>
        <w:shd w:val="clear" w:color="auto" w:fill="FFFFFF"/>
        <w:autoSpaceDE/>
        <w:autoSpaceDN/>
        <w:spacing w:before="120"/>
        <w:ind w:firstLine="709"/>
        <w:jc w:val="both"/>
        <w:rPr>
          <w:sz w:val="28"/>
          <w:szCs w:val="28"/>
          <w:lang w:val="vi-VN" w:eastAsia="vi-VN" w:bidi="ar-SA"/>
        </w:rPr>
      </w:pPr>
      <w:r w:rsidRPr="004F6C55">
        <w:rPr>
          <w:sz w:val="28"/>
          <w:szCs w:val="28"/>
          <w:lang w:val="vi-VN" w:eastAsia="vi-VN" w:bidi="ar-SA"/>
        </w:rPr>
        <w:t>3. Đối với cây trồng chưa thu hoạch nhưng có thể di chuyển đến địa điểm khác thì bồi thường chi phí di chuyển theo quy định tại Phụ lục I</w:t>
      </w:r>
      <w:r w:rsidR="003C6C0A" w:rsidRPr="00F66253">
        <w:rPr>
          <w:sz w:val="28"/>
          <w:szCs w:val="28"/>
          <w:lang w:val="vi-VN" w:eastAsia="vi-VN" w:bidi="ar-SA"/>
        </w:rPr>
        <w:t>I</w:t>
      </w:r>
      <w:r w:rsidRPr="004F6C55">
        <w:rPr>
          <w:sz w:val="28"/>
          <w:szCs w:val="28"/>
          <w:lang w:val="vi-VN" w:eastAsia="vi-VN" w:bidi="ar-SA"/>
        </w:rPr>
        <w:t xml:space="preserve"> kèm theo Quyết định này.</w:t>
      </w:r>
    </w:p>
    <w:p w14:paraId="46C4A90E" w14:textId="77777777" w:rsidR="001D61F9" w:rsidRPr="00F66253" w:rsidRDefault="00334C6B" w:rsidP="001419F5">
      <w:pPr>
        <w:widowControl/>
        <w:shd w:val="clear" w:color="auto" w:fill="FFFFFF"/>
        <w:autoSpaceDE/>
        <w:autoSpaceDN/>
        <w:spacing w:before="120"/>
        <w:ind w:firstLine="709"/>
        <w:jc w:val="both"/>
        <w:rPr>
          <w:sz w:val="28"/>
          <w:szCs w:val="28"/>
          <w:lang w:val="vi-VN"/>
        </w:rPr>
      </w:pPr>
      <w:r w:rsidRPr="00F66253">
        <w:rPr>
          <w:sz w:val="28"/>
          <w:szCs w:val="28"/>
          <w:lang w:val="vi-VN"/>
        </w:rPr>
        <w:t>4.</w:t>
      </w:r>
      <w:r w:rsidR="000D782E" w:rsidRPr="00F66253">
        <w:rPr>
          <w:sz w:val="28"/>
          <w:szCs w:val="28"/>
          <w:lang w:val="vi-VN"/>
        </w:rPr>
        <w:t xml:space="preserve"> </w:t>
      </w:r>
      <w:r w:rsidR="00AA1D69" w:rsidRPr="004F6C55">
        <w:rPr>
          <w:bCs/>
          <w:sz w:val="28"/>
          <w:szCs w:val="28"/>
          <w:lang w:val="vi-VN"/>
        </w:rPr>
        <w:t xml:space="preserve">Mức bồi thường đối với cây trồng </w:t>
      </w:r>
      <w:r w:rsidR="00AA1D69" w:rsidRPr="004F6C55">
        <w:rPr>
          <w:sz w:val="28"/>
          <w:szCs w:val="28"/>
          <w:lang w:val="vi-VN"/>
        </w:rPr>
        <w:t xml:space="preserve">phân tán </w:t>
      </w:r>
      <w:r w:rsidR="001D61F9" w:rsidRPr="00F66253">
        <w:rPr>
          <w:sz w:val="28"/>
          <w:szCs w:val="28"/>
          <w:shd w:val="clear" w:color="auto" w:fill="FFFFFF"/>
          <w:lang w:val="vi-VN"/>
        </w:rPr>
        <w:t>(không tập trung) thì mức hỗ trợ đền bù gấp 02 lần so với giai đoạn sinh trưởng cùng với bảng giá</w:t>
      </w:r>
      <w:r w:rsidR="001D61F9" w:rsidRPr="004F6C55">
        <w:rPr>
          <w:sz w:val="28"/>
          <w:szCs w:val="28"/>
          <w:lang w:val="vi-VN"/>
        </w:rPr>
        <w:t xml:space="preserve"> được </w:t>
      </w:r>
      <w:r w:rsidR="001D61F9" w:rsidRPr="004F6C55">
        <w:rPr>
          <w:bCs/>
          <w:sz w:val="28"/>
          <w:szCs w:val="28"/>
          <w:lang w:val="vi-VN"/>
        </w:rPr>
        <w:t xml:space="preserve">áp dụng theo </w:t>
      </w:r>
      <w:r w:rsidR="001D61F9" w:rsidRPr="004F6C55">
        <w:rPr>
          <w:bCs/>
          <w:sz w:val="28"/>
          <w:szCs w:val="28"/>
          <w:lang w:val="vi-VN" w:bidi="ar-SA"/>
        </w:rPr>
        <w:t>đơn</w:t>
      </w:r>
      <w:r w:rsidR="001D61F9" w:rsidRPr="004F6C55">
        <w:rPr>
          <w:bCs/>
          <w:sz w:val="28"/>
          <w:szCs w:val="28"/>
          <w:lang w:val="vi-VN"/>
        </w:rPr>
        <w:t xml:space="preserve"> giá </w:t>
      </w:r>
      <w:r w:rsidR="001D61F9" w:rsidRPr="004F6C55">
        <w:rPr>
          <w:sz w:val="28"/>
          <w:szCs w:val="28"/>
          <w:lang w:val="de-DE"/>
        </w:rPr>
        <w:t xml:space="preserve">bồi thường </w:t>
      </w:r>
      <w:r w:rsidR="001D61F9" w:rsidRPr="004F6C55">
        <w:rPr>
          <w:bCs/>
          <w:sz w:val="28"/>
          <w:szCs w:val="28"/>
          <w:lang w:val="vi-VN"/>
        </w:rPr>
        <w:t xml:space="preserve">tại </w:t>
      </w:r>
      <w:r w:rsidR="001D61F9" w:rsidRPr="004F6C55">
        <w:rPr>
          <w:sz w:val="28"/>
          <w:szCs w:val="28"/>
          <w:lang w:val="vi-VN" w:eastAsia="vi-VN" w:bidi="ar-SA"/>
        </w:rPr>
        <w:t>tại Phụ lục II kèm theo Quyết định này.</w:t>
      </w:r>
    </w:p>
    <w:p w14:paraId="01965E99" w14:textId="77777777" w:rsidR="0021209C" w:rsidRPr="004F6C55" w:rsidRDefault="00334C6B" w:rsidP="001419F5">
      <w:pPr>
        <w:spacing w:before="120"/>
        <w:ind w:firstLine="709"/>
        <w:jc w:val="both"/>
        <w:rPr>
          <w:sz w:val="28"/>
          <w:szCs w:val="28"/>
          <w:lang w:val="de-DE"/>
        </w:rPr>
      </w:pPr>
      <w:r w:rsidRPr="00F66253">
        <w:rPr>
          <w:bCs/>
          <w:sz w:val="28"/>
          <w:szCs w:val="28"/>
          <w:lang w:val="vi-VN"/>
        </w:rPr>
        <w:t>5.</w:t>
      </w:r>
      <w:r w:rsidR="000D782E" w:rsidRPr="00F66253">
        <w:rPr>
          <w:bCs/>
          <w:sz w:val="28"/>
          <w:szCs w:val="28"/>
          <w:lang w:val="vi-VN"/>
        </w:rPr>
        <w:t xml:space="preserve"> </w:t>
      </w:r>
      <w:r w:rsidR="000D7053" w:rsidRPr="004F6C55">
        <w:rPr>
          <w:bCs/>
          <w:sz w:val="28"/>
          <w:szCs w:val="28"/>
          <w:lang w:val="vi-VN"/>
        </w:rPr>
        <w:t xml:space="preserve">Mức bồi thường đối với </w:t>
      </w:r>
      <w:r w:rsidR="0021209C" w:rsidRPr="004F6C55">
        <w:rPr>
          <w:sz w:val="28"/>
          <w:szCs w:val="28"/>
          <w:lang w:val="de-DE"/>
        </w:rPr>
        <w:t xml:space="preserve">vườn cây </w:t>
      </w:r>
      <w:r w:rsidR="0021209C" w:rsidRPr="004F6C55">
        <w:rPr>
          <w:sz w:val="28"/>
          <w:szCs w:val="28"/>
          <w:lang w:val="es-MX"/>
        </w:rPr>
        <w:t>lâu năm</w:t>
      </w:r>
      <w:r w:rsidR="0021209C" w:rsidRPr="004F6C55">
        <w:rPr>
          <w:sz w:val="28"/>
          <w:szCs w:val="28"/>
          <w:lang w:val="de-DE"/>
        </w:rPr>
        <w:t xml:space="preserve"> có trồng xen nhiều loại cây khác thì mức giá bồi thường được tính như sau:</w:t>
      </w:r>
    </w:p>
    <w:p w14:paraId="00B7C544" w14:textId="77777777" w:rsidR="007A1819" w:rsidRPr="004F6C55" w:rsidRDefault="007A1819" w:rsidP="001419F5">
      <w:pPr>
        <w:spacing w:before="120"/>
        <w:ind w:firstLine="709"/>
        <w:jc w:val="both"/>
        <w:rPr>
          <w:sz w:val="28"/>
          <w:szCs w:val="28"/>
          <w:lang w:val="es-MX"/>
        </w:rPr>
      </w:pPr>
      <w:r w:rsidRPr="004F6C55">
        <w:rPr>
          <w:sz w:val="28"/>
          <w:szCs w:val="28"/>
          <w:lang w:val="de-DE"/>
        </w:rPr>
        <w:t xml:space="preserve">- Đối với cây trồng chính thì </w:t>
      </w:r>
      <w:r w:rsidR="00A067E2" w:rsidRPr="004F6C55">
        <w:rPr>
          <w:sz w:val="28"/>
          <w:szCs w:val="28"/>
          <w:lang w:val="de-DE"/>
        </w:rPr>
        <w:t xml:space="preserve">mức </w:t>
      </w:r>
      <w:r w:rsidRPr="004F6C55">
        <w:rPr>
          <w:sz w:val="28"/>
          <w:szCs w:val="28"/>
          <w:lang w:val="de-DE"/>
        </w:rPr>
        <w:t xml:space="preserve">giá bồi thường được tính theo </w:t>
      </w:r>
      <w:r w:rsidR="00A067E2" w:rsidRPr="004F6C55">
        <w:rPr>
          <w:sz w:val="28"/>
          <w:szCs w:val="28"/>
          <w:lang w:val="de-DE"/>
        </w:rPr>
        <w:t>đơn</w:t>
      </w:r>
      <w:r w:rsidRPr="004F6C55">
        <w:rPr>
          <w:sz w:val="28"/>
          <w:szCs w:val="28"/>
          <w:lang w:val="de-DE"/>
        </w:rPr>
        <w:t xml:space="preserve"> giá </w:t>
      </w:r>
      <w:r w:rsidR="00A067E2" w:rsidRPr="004F6C55">
        <w:rPr>
          <w:sz w:val="28"/>
          <w:szCs w:val="28"/>
          <w:lang w:val="de-DE"/>
        </w:rPr>
        <w:t xml:space="preserve">bồi thường </w:t>
      </w:r>
      <w:r w:rsidRPr="004F6C55">
        <w:rPr>
          <w:sz w:val="28"/>
          <w:szCs w:val="28"/>
          <w:lang w:val="de-DE"/>
        </w:rPr>
        <w:t xml:space="preserve">tại Phụ lục </w:t>
      </w:r>
      <w:r w:rsidR="003C6C0A" w:rsidRPr="004F6C55">
        <w:rPr>
          <w:sz w:val="28"/>
          <w:szCs w:val="28"/>
          <w:lang w:val="de-DE"/>
        </w:rPr>
        <w:t xml:space="preserve">II </w:t>
      </w:r>
      <w:r w:rsidRPr="004F6C55">
        <w:rPr>
          <w:sz w:val="28"/>
          <w:szCs w:val="28"/>
          <w:lang w:val="de-DE"/>
        </w:rPr>
        <w:t xml:space="preserve">kèm theo </w:t>
      </w:r>
      <w:r w:rsidRPr="004F6C55">
        <w:rPr>
          <w:sz w:val="28"/>
          <w:szCs w:val="28"/>
          <w:lang w:val="es-MX"/>
        </w:rPr>
        <w:t>Quyết định này.</w:t>
      </w:r>
    </w:p>
    <w:p w14:paraId="25175F3A" w14:textId="77777777" w:rsidR="004149A1" w:rsidRPr="004F6C55" w:rsidRDefault="004149A1" w:rsidP="001419F5">
      <w:pPr>
        <w:widowControl/>
        <w:shd w:val="clear" w:color="auto" w:fill="FFFFFF"/>
        <w:autoSpaceDE/>
        <w:autoSpaceDN/>
        <w:spacing w:before="120"/>
        <w:ind w:firstLine="709"/>
        <w:jc w:val="both"/>
        <w:rPr>
          <w:sz w:val="28"/>
          <w:szCs w:val="28"/>
          <w:lang w:val="es-MX"/>
        </w:rPr>
      </w:pPr>
      <w:r w:rsidRPr="004F6C55">
        <w:rPr>
          <w:sz w:val="28"/>
          <w:szCs w:val="28"/>
          <w:lang w:val="de-DE"/>
        </w:rPr>
        <w:t xml:space="preserve">- Đối với cây trồng phụ thì mức giá bồi thường được tính theo đơn giá bồi thường </w:t>
      </w:r>
      <w:r w:rsidR="00940B59" w:rsidRPr="004F6C55">
        <w:rPr>
          <w:sz w:val="28"/>
          <w:szCs w:val="28"/>
          <w:lang w:val="vi-VN" w:eastAsia="vi-VN" w:bidi="ar-SA"/>
        </w:rPr>
        <w:t>tại Phụ lục I</w:t>
      </w:r>
      <w:r w:rsidR="003C6C0A" w:rsidRPr="00F66253">
        <w:rPr>
          <w:sz w:val="28"/>
          <w:szCs w:val="28"/>
          <w:lang w:val="es-MX" w:eastAsia="vi-VN" w:bidi="ar-SA"/>
        </w:rPr>
        <w:t>I</w:t>
      </w:r>
      <w:r w:rsidR="00940B59" w:rsidRPr="004F6C55">
        <w:rPr>
          <w:sz w:val="28"/>
          <w:szCs w:val="28"/>
          <w:lang w:val="vi-VN" w:eastAsia="vi-VN" w:bidi="ar-SA"/>
        </w:rPr>
        <w:t xml:space="preserve"> kèm theo Quyết định này</w:t>
      </w:r>
      <w:r w:rsidR="001D61F9" w:rsidRPr="00F66253">
        <w:rPr>
          <w:sz w:val="28"/>
          <w:szCs w:val="28"/>
          <w:lang w:val="es-MX" w:eastAsia="vi-VN" w:bidi="ar-SA"/>
        </w:rPr>
        <w:t>, trong đó:</w:t>
      </w:r>
    </w:p>
    <w:p w14:paraId="0CAD08C7" w14:textId="77777777" w:rsidR="00AA1D69" w:rsidRPr="004F6C55" w:rsidRDefault="001D61F9" w:rsidP="001419F5">
      <w:pPr>
        <w:spacing w:before="120"/>
        <w:ind w:firstLine="709"/>
        <w:jc w:val="both"/>
        <w:rPr>
          <w:bCs/>
          <w:sz w:val="28"/>
          <w:szCs w:val="28"/>
          <w:lang w:val="es-MX"/>
        </w:rPr>
      </w:pPr>
      <w:r w:rsidRPr="004F6C55">
        <w:rPr>
          <w:sz w:val="28"/>
          <w:szCs w:val="28"/>
          <w:lang w:val="es-MX"/>
        </w:rPr>
        <w:t>+</w:t>
      </w:r>
      <w:r w:rsidR="00AA1D69" w:rsidRPr="004F6C55">
        <w:rPr>
          <w:sz w:val="28"/>
          <w:szCs w:val="28"/>
          <w:lang w:val="es-MX"/>
        </w:rPr>
        <w:t xml:space="preserve"> Đối với </w:t>
      </w:r>
      <w:r w:rsidR="00A067E2" w:rsidRPr="004F6C55">
        <w:rPr>
          <w:sz w:val="28"/>
          <w:szCs w:val="28"/>
          <w:lang w:val="es-MX"/>
        </w:rPr>
        <w:t>cây trồng phụ</w:t>
      </w:r>
      <w:r w:rsidR="00AA1D69" w:rsidRPr="004F6C55">
        <w:rPr>
          <w:sz w:val="28"/>
          <w:szCs w:val="28"/>
          <w:lang w:val="es-MX"/>
        </w:rPr>
        <w:t xml:space="preserve"> thứ 01</w:t>
      </w:r>
      <w:r w:rsidR="00AA1D69" w:rsidRPr="004F6C55">
        <w:rPr>
          <w:sz w:val="28"/>
          <w:szCs w:val="28"/>
          <w:lang w:val="de-DE"/>
        </w:rPr>
        <w:t xml:space="preserve"> thì mức giá bồi thường được tính theo đơn giá bồi thường tại Phụ lục </w:t>
      </w:r>
      <w:r w:rsidR="003C6C0A" w:rsidRPr="004F6C55">
        <w:rPr>
          <w:sz w:val="28"/>
          <w:szCs w:val="28"/>
          <w:lang w:val="de-DE"/>
        </w:rPr>
        <w:t xml:space="preserve">II </w:t>
      </w:r>
      <w:r w:rsidR="00AA1D69" w:rsidRPr="004F6C55">
        <w:rPr>
          <w:sz w:val="28"/>
          <w:szCs w:val="28"/>
          <w:lang w:val="de-DE"/>
        </w:rPr>
        <w:t xml:space="preserve">kèm theo </w:t>
      </w:r>
      <w:r w:rsidR="00AA1D69" w:rsidRPr="004F6C55">
        <w:rPr>
          <w:sz w:val="28"/>
          <w:szCs w:val="28"/>
          <w:lang w:val="es-MX"/>
        </w:rPr>
        <w:t>Quyết định này và mật độ của cây trồng phụ</w:t>
      </w:r>
      <w:r w:rsidR="00A067E2" w:rsidRPr="004F6C55">
        <w:rPr>
          <w:sz w:val="28"/>
          <w:szCs w:val="28"/>
          <w:lang w:val="es-MX"/>
        </w:rPr>
        <w:t xml:space="preserve"> thứ 01 thì tính mật độ không quá 50% mật độ quy định của cây trồng phụ thứ 01</w:t>
      </w:r>
      <w:r w:rsidR="00AA1D69" w:rsidRPr="004F6C55">
        <w:rPr>
          <w:sz w:val="28"/>
          <w:szCs w:val="28"/>
          <w:lang w:val="es-MX"/>
        </w:rPr>
        <w:t xml:space="preserve"> theo quy định của </w:t>
      </w:r>
      <w:r w:rsidR="00AA1D69" w:rsidRPr="004F6C55">
        <w:rPr>
          <w:bCs/>
          <w:sz w:val="28"/>
          <w:szCs w:val="28"/>
          <w:lang w:val="es-MX" w:bidi="ar-SA"/>
        </w:rPr>
        <w:t>đơn</w:t>
      </w:r>
      <w:r w:rsidR="00AA1D69" w:rsidRPr="004F6C55">
        <w:rPr>
          <w:bCs/>
          <w:sz w:val="28"/>
          <w:szCs w:val="28"/>
          <w:lang w:val="es-MX"/>
        </w:rPr>
        <w:t xml:space="preserve"> giá </w:t>
      </w:r>
      <w:r w:rsidR="00AA1D69" w:rsidRPr="004F6C55">
        <w:rPr>
          <w:sz w:val="28"/>
          <w:szCs w:val="28"/>
          <w:lang w:val="de-DE"/>
        </w:rPr>
        <w:t xml:space="preserve">bồi thường </w:t>
      </w:r>
      <w:r w:rsidR="00AA1D69" w:rsidRPr="004F6C55">
        <w:rPr>
          <w:bCs/>
          <w:sz w:val="28"/>
          <w:szCs w:val="28"/>
          <w:lang w:val="es-MX"/>
        </w:rPr>
        <w:t xml:space="preserve">tại Phụ lục </w:t>
      </w:r>
      <w:r w:rsidR="003C6C0A" w:rsidRPr="004F6C55">
        <w:rPr>
          <w:bCs/>
          <w:sz w:val="28"/>
          <w:szCs w:val="28"/>
          <w:lang w:val="es-MX"/>
        </w:rPr>
        <w:t xml:space="preserve">II </w:t>
      </w:r>
      <w:r w:rsidR="00AA1D69" w:rsidRPr="004F6C55">
        <w:rPr>
          <w:bCs/>
          <w:sz w:val="28"/>
          <w:szCs w:val="28"/>
          <w:lang w:val="es-MX"/>
        </w:rPr>
        <w:t>kèm theo Quyết định này.</w:t>
      </w:r>
    </w:p>
    <w:p w14:paraId="6536772C" w14:textId="77777777" w:rsidR="00AA1D69" w:rsidRPr="004F6C55" w:rsidRDefault="001D61F9" w:rsidP="001419F5">
      <w:pPr>
        <w:spacing w:before="120"/>
        <w:ind w:firstLine="709"/>
        <w:jc w:val="both"/>
        <w:rPr>
          <w:bCs/>
          <w:sz w:val="28"/>
          <w:szCs w:val="28"/>
          <w:lang w:val="es-MX"/>
        </w:rPr>
      </w:pPr>
      <w:r w:rsidRPr="004F6C55">
        <w:rPr>
          <w:sz w:val="28"/>
          <w:szCs w:val="28"/>
          <w:lang w:val="es-MX"/>
        </w:rPr>
        <w:t>+</w:t>
      </w:r>
      <w:r w:rsidR="00AA1D69" w:rsidRPr="004F6C55">
        <w:rPr>
          <w:sz w:val="28"/>
          <w:szCs w:val="28"/>
          <w:lang w:val="es-MX"/>
        </w:rPr>
        <w:t xml:space="preserve"> Đối với cây trồng phụ thứ 02</w:t>
      </w:r>
      <w:r w:rsidR="00AA1D69" w:rsidRPr="004F6C55">
        <w:rPr>
          <w:sz w:val="28"/>
          <w:szCs w:val="28"/>
          <w:lang w:val="de-DE"/>
        </w:rPr>
        <w:t xml:space="preserve"> thì mức giá bồi thường được tính theo đơn giá bồi thường tại Phụ lục </w:t>
      </w:r>
      <w:r w:rsidR="003C6C0A" w:rsidRPr="004F6C55">
        <w:rPr>
          <w:sz w:val="28"/>
          <w:szCs w:val="28"/>
          <w:lang w:val="de-DE"/>
        </w:rPr>
        <w:t xml:space="preserve">II </w:t>
      </w:r>
      <w:r w:rsidR="00AA1D69" w:rsidRPr="004F6C55">
        <w:rPr>
          <w:sz w:val="28"/>
          <w:szCs w:val="28"/>
          <w:lang w:val="de-DE"/>
        </w:rPr>
        <w:t xml:space="preserve">kèm theo </w:t>
      </w:r>
      <w:r w:rsidR="00AA1D69" w:rsidRPr="004F6C55">
        <w:rPr>
          <w:sz w:val="28"/>
          <w:szCs w:val="28"/>
          <w:lang w:val="es-MX"/>
        </w:rPr>
        <w:t xml:space="preserve">Quyết định này và mật độ của cây trồng phụ thứ 02 thì tính mật độ không quá 30% mật độ quy định của cây trồng phụ thứ 02 theo quy định của </w:t>
      </w:r>
      <w:r w:rsidR="00AA1D69" w:rsidRPr="004F6C55">
        <w:rPr>
          <w:bCs/>
          <w:sz w:val="28"/>
          <w:szCs w:val="28"/>
          <w:lang w:val="es-MX" w:bidi="ar-SA"/>
        </w:rPr>
        <w:t>đơn</w:t>
      </w:r>
      <w:r w:rsidR="00AA1D69" w:rsidRPr="004F6C55">
        <w:rPr>
          <w:bCs/>
          <w:sz w:val="28"/>
          <w:szCs w:val="28"/>
          <w:lang w:val="es-MX"/>
        </w:rPr>
        <w:t xml:space="preserve"> giá </w:t>
      </w:r>
      <w:r w:rsidR="00AA1D69" w:rsidRPr="004F6C55">
        <w:rPr>
          <w:sz w:val="28"/>
          <w:szCs w:val="28"/>
          <w:lang w:val="de-DE"/>
        </w:rPr>
        <w:t xml:space="preserve">bồi thường </w:t>
      </w:r>
      <w:r w:rsidR="00AA1D69" w:rsidRPr="004F6C55">
        <w:rPr>
          <w:bCs/>
          <w:sz w:val="28"/>
          <w:szCs w:val="28"/>
          <w:lang w:val="es-MX"/>
        </w:rPr>
        <w:t xml:space="preserve">tại Phụ lục </w:t>
      </w:r>
      <w:r w:rsidR="003C6C0A" w:rsidRPr="004F6C55">
        <w:rPr>
          <w:bCs/>
          <w:sz w:val="28"/>
          <w:szCs w:val="28"/>
          <w:lang w:val="es-MX"/>
        </w:rPr>
        <w:t xml:space="preserve">II </w:t>
      </w:r>
      <w:r w:rsidR="00AA1D69" w:rsidRPr="004F6C55">
        <w:rPr>
          <w:bCs/>
          <w:sz w:val="28"/>
          <w:szCs w:val="28"/>
          <w:lang w:val="es-MX"/>
        </w:rPr>
        <w:t>kèm theo Quyết định này.</w:t>
      </w:r>
    </w:p>
    <w:p w14:paraId="7586B001" w14:textId="77777777" w:rsidR="00AA1D69" w:rsidRPr="004F6C55" w:rsidRDefault="001D61F9" w:rsidP="001419F5">
      <w:pPr>
        <w:spacing w:before="120"/>
        <w:ind w:firstLine="709"/>
        <w:jc w:val="both"/>
        <w:rPr>
          <w:sz w:val="28"/>
          <w:szCs w:val="28"/>
          <w:lang w:val="es-MX"/>
        </w:rPr>
      </w:pPr>
      <w:r w:rsidRPr="004F6C55">
        <w:rPr>
          <w:sz w:val="28"/>
          <w:szCs w:val="28"/>
          <w:lang w:val="es-MX"/>
        </w:rPr>
        <w:t>+</w:t>
      </w:r>
      <w:r w:rsidR="00AA1D69" w:rsidRPr="004F6C55">
        <w:rPr>
          <w:sz w:val="28"/>
          <w:szCs w:val="28"/>
          <w:lang w:val="es-MX"/>
        </w:rPr>
        <w:t xml:space="preserve"> Đối với các cây trồng phụ còn lại </w:t>
      </w:r>
      <w:r w:rsidR="00AA1D69" w:rsidRPr="004F6C55">
        <w:rPr>
          <w:sz w:val="28"/>
          <w:szCs w:val="28"/>
          <w:lang w:val="de-DE"/>
        </w:rPr>
        <w:t xml:space="preserve">thì mức giá bồi thường được tính theo đơn giá bồi thường tại Phụ lục </w:t>
      </w:r>
      <w:r w:rsidR="003C6C0A" w:rsidRPr="004F6C55">
        <w:rPr>
          <w:sz w:val="28"/>
          <w:szCs w:val="28"/>
          <w:lang w:val="de-DE"/>
        </w:rPr>
        <w:t xml:space="preserve">II </w:t>
      </w:r>
      <w:r w:rsidR="00AA1D69" w:rsidRPr="004F6C55">
        <w:rPr>
          <w:sz w:val="28"/>
          <w:szCs w:val="28"/>
          <w:lang w:val="de-DE"/>
        </w:rPr>
        <w:t xml:space="preserve">kèm theo </w:t>
      </w:r>
      <w:r w:rsidR="00AA1D69" w:rsidRPr="004F6C55">
        <w:rPr>
          <w:sz w:val="28"/>
          <w:szCs w:val="28"/>
          <w:lang w:val="es-MX"/>
        </w:rPr>
        <w:t xml:space="preserve">Quyết định này và mật độ của cây trồng không quá 20% mật độ quy định của các cây trồng phụ còn lại theo quy định của </w:t>
      </w:r>
      <w:r w:rsidR="00AA1D69" w:rsidRPr="004F6C55">
        <w:rPr>
          <w:bCs/>
          <w:sz w:val="28"/>
          <w:szCs w:val="28"/>
          <w:lang w:val="es-MX" w:bidi="ar-SA"/>
        </w:rPr>
        <w:t>đơn</w:t>
      </w:r>
      <w:r w:rsidR="00AA1D69" w:rsidRPr="004F6C55">
        <w:rPr>
          <w:bCs/>
          <w:sz w:val="28"/>
          <w:szCs w:val="28"/>
          <w:lang w:val="es-MX"/>
        </w:rPr>
        <w:t xml:space="preserve"> giá </w:t>
      </w:r>
      <w:r w:rsidR="00AA1D69" w:rsidRPr="004F6C55">
        <w:rPr>
          <w:sz w:val="28"/>
          <w:szCs w:val="28"/>
          <w:lang w:val="de-DE"/>
        </w:rPr>
        <w:t xml:space="preserve">bồi thường </w:t>
      </w:r>
      <w:r w:rsidR="00AA1D69" w:rsidRPr="004F6C55">
        <w:rPr>
          <w:bCs/>
          <w:sz w:val="28"/>
          <w:szCs w:val="28"/>
          <w:lang w:val="es-MX"/>
        </w:rPr>
        <w:t xml:space="preserve">tại Phụ lục </w:t>
      </w:r>
      <w:r w:rsidR="003C6C0A" w:rsidRPr="004F6C55">
        <w:rPr>
          <w:bCs/>
          <w:sz w:val="28"/>
          <w:szCs w:val="28"/>
          <w:lang w:val="es-MX"/>
        </w:rPr>
        <w:t xml:space="preserve">II </w:t>
      </w:r>
      <w:r w:rsidR="00AA1D69" w:rsidRPr="004F6C55">
        <w:rPr>
          <w:bCs/>
          <w:sz w:val="28"/>
          <w:szCs w:val="28"/>
          <w:lang w:val="es-MX"/>
        </w:rPr>
        <w:t>kèm theo Quyết định này.</w:t>
      </w:r>
    </w:p>
    <w:p w14:paraId="4B1B16CA" w14:textId="77777777" w:rsidR="00752826" w:rsidRPr="004F6C55" w:rsidRDefault="00334C6B" w:rsidP="001419F5">
      <w:pPr>
        <w:spacing w:before="120"/>
        <w:ind w:firstLine="720"/>
        <w:jc w:val="both"/>
        <w:rPr>
          <w:sz w:val="28"/>
          <w:szCs w:val="28"/>
          <w:lang w:val="vi-VN"/>
        </w:rPr>
      </w:pPr>
      <w:r w:rsidRPr="004F6C55">
        <w:rPr>
          <w:sz w:val="28"/>
          <w:szCs w:val="28"/>
          <w:lang w:val="es-MX"/>
        </w:rPr>
        <w:t>6.</w:t>
      </w:r>
      <w:r w:rsidR="00752826" w:rsidRPr="004F6C55">
        <w:rPr>
          <w:sz w:val="28"/>
          <w:szCs w:val="28"/>
          <w:lang w:val="es-MX"/>
        </w:rPr>
        <w:t xml:space="preserve"> Đối với cây giống trồng trong vườn ươm: không thực hiện bồi thường thiệt hại, chỉ bồi thường chi phí di dời theo đơn giá tại Phụ lục</w:t>
      </w:r>
      <w:r w:rsidR="00322A7B" w:rsidRPr="004F6C55">
        <w:rPr>
          <w:sz w:val="28"/>
          <w:szCs w:val="28"/>
          <w:lang w:val="es-MX"/>
        </w:rPr>
        <w:t xml:space="preserve"> II</w:t>
      </w:r>
      <w:r w:rsidR="00752826" w:rsidRPr="004F6C55">
        <w:rPr>
          <w:sz w:val="28"/>
          <w:szCs w:val="28"/>
          <w:lang w:val="es-MX"/>
        </w:rPr>
        <w:t xml:space="preserve"> kèm theo Quyết định này. </w:t>
      </w:r>
    </w:p>
    <w:p w14:paraId="69462A1B" w14:textId="5D3BC114" w:rsidR="00A57BD8" w:rsidRPr="00F66253" w:rsidRDefault="00334C6B" w:rsidP="001419F5">
      <w:pPr>
        <w:spacing w:before="120"/>
        <w:ind w:firstLine="720"/>
        <w:jc w:val="both"/>
        <w:rPr>
          <w:sz w:val="28"/>
          <w:szCs w:val="28"/>
          <w:shd w:val="clear" w:color="auto" w:fill="FFFFFF"/>
          <w:lang w:val="vi-VN"/>
        </w:rPr>
      </w:pPr>
      <w:r w:rsidRPr="00F66253">
        <w:rPr>
          <w:sz w:val="28"/>
          <w:szCs w:val="28"/>
          <w:lang w:val="vi-VN"/>
        </w:rPr>
        <w:t>7.</w:t>
      </w:r>
      <w:r w:rsidR="000D782E" w:rsidRPr="00F66253">
        <w:rPr>
          <w:sz w:val="28"/>
          <w:szCs w:val="28"/>
          <w:lang w:val="vi-VN"/>
        </w:rPr>
        <w:t xml:space="preserve"> </w:t>
      </w:r>
      <w:r w:rsidR="00A57BD8" w:rsidRPr="004F6C55">
        <w:rPr>
          <w:sz w:val="28"/>
          <w:szCs w:val="28"/>
          <w:shd w:val="clear" w:color="auto" w:fill="FFFFFF"/>
          <w:lang w:val="vi-VN"/>
        </w:rPr>
        <w:t xml:space="preserve">Đối với cây trồng trong nhà màng, nhà lưới được bồi thường bằng đơn giá cây trồng được quy định tại Phụ lục </w:t>
      </w:r>
      <w:r w:rsidR="00322A7B" w:rsidRPr="00F66253">
        <w:rPr>
          <w:sz w:val="28"/>
          <w:szCs w:val="28"/>
          <w:shd w:val="clear" w:color="auto" w:fill="FFFFFF"/>
          <w:lang w:val="vi-VN"/>
        </w:rPr>
        <w:t>II</w:t>
      </w:r>
      <w:r w:rsidR="00F66253" w:rsidRPr="00F66253">
        <w:rPr>
          <w:sz w:val="28"/>
          <w:szCs w:val="28"/>
          <w:shd w:val="clear" w:color="auto" w:fill="FFFFFF"/>
          <w:lang w:val="vi-VN"/>
        </w:rPr>
        <w:t xml:space="preserve"> </w:t>
      </w:r>
      <w:r w:rsidR="00A57BD8" w:rsidRPr="004F6C55">
        <w:rPr>
          <w:sz w:val="28"/>
          <w:szCs w:val="28"/>
          <w:shd w:val="clear" w:color="auto" w:fill="FFFFFF"/>
          <w:lang w:val="vi-VN"/>
        </w:rPr>
        <w:t xml:space="preserve">kèm theo Quyết định này và cộng thêm chi phí bồi thường đầu tư xây dựng nhà màng, nhà lưới được Hội đồng thẩm định bồi thường cấp </w:t>
      </w:r>
      <w:r w:rsidR="00790273" w:rsidRPr="00F66253">
        <w:rPr>
          <w:sz w:val="28"/>
          <w:szCs w:val="28"/>
          <w:shd w:val="clear" w:color="auto" w:fill="FFFFFF"/>
          <w:lang w:val="vi-VN"/>
        </w:rPr>
        <w:t>xã</w:t>
      </w:r>
      <w:r w:rsidR="00A57BD8" w:rsidRPr="004F6C55">
        <w:rPr>
          <w:sz w:val="28"/>
          <w:szCs w:val="28"/>
          <w:shd w:val="clear" w:color="auto" w:fill="FFFFFF"/>
          <w:lang w:val="vi-VN"/>
        </w:rPr>
        <w:t xml:space="preserve"> căn cứ theo hồ sơ chứng từ của người sản xuất để làm cơ sở thẩm định giá và đề xuất mức giá bồi thường. Mức giá bồi thường nhà </w:t>
      </w:r>
      <w:r w:rsidR="00A57BD8" w:rsidRPr="004F6C55">
        <w:rPr>
          <w:sz w:val="28"/>
          <w:szCs w:val="28"/>
          <w:shd w:val="clear" w:color="auto" w:fill="FFFFFF"/>
          <w:lang w:val="vi-VN"/>
        </w:rPr>
        <w:lastRenderedPageBreak/>
        <w:t>màng, nhà lưới được tính theo giá trị còn lại của tài sản cố định sau khi trích khấu hao; thời gian trích khấu hao tài sản cố định là 10 năm (từ thời điểm chính thức đưa nhà màng, nhà lưới vào quá trình sản xuất)</w:t>
      </w:r>
      <w:r w:rsidR="00AE1FD7" w:rsidRPr="00F66253">
        <w:rPr>
          <w:sz w:val="28"/>
          <w:szCs w:val="28"/>
          <w:shd w:val="clear" w:color="auto" w:fill="FFFFFF"/>
          <w:lang w:val="vi-VN"/>
        </w:rPr>
        <w:t>.</w:t>
      </w:r>
    </w:p>
    <w:p w14:paraId="43CA4F23" w14:textId="1EE28845" w:rsidR="00B46BF1" w:rsidRPr="00F66253" w:rsidRDefault="00FB18D8" w:rsidP="001419F5">
      <w:pPr>
        <w:spacing w:before="120"/>
        <w:ind w:firstLine="720"/>
        <w:jc w:val="both"/>
        <w:rPr>
          <w:sz w:val="28"/>
          <w:szCs w:val="28"/>
          <w:shd w:val="clear" w:color="auto" w:fill="FFFFFF"/>
          <w:lang w:val="vi-VN"/>
        </w:rPr>
      </w:pPr>
      <w:r w:rsidRPr="004F6C55">
        <w:rPr>
          <w:sz w:val="28"/>
          <w:szCs w:val="28"/>
          <w:shd w:val="clear" w:color="auto" w:fill="FFFFFF"/>
          <w:lang w:val="vi-VN"/>
        </w:rPr>
        <w:t xml:space="preserve">Trường hợp người sản xuất không có hồ sơ chứng từ đầu tư xây dựng nhà màng, nhà lưới thì Hội đồng thẩm định bồi thường cấp </w:t>
      </w:r>
      <w:r w:rsidR="00790273" w:rsidRPr="00F66253">
        <w:rPr>
          <w:sz w:val="28"/>
          <w:szCs w:val="28"/>
          <w:shd w:val="clear" w:color="auto" w:fill="FFFFFF"/>
          <w:lang w:val="vi-VN"/>
        </w:rPr>
        <w:t>xã</w:t>
      </w:r>
      <w:r w:rsidRPr="004F6C55">
        <w:rPr>
          <w:sz w:val="28"/>
          <w:szCs w:val="28"/>
          <w:shd w:val="clear" w:color="auto" w:fill="FFFFFF"/>
          <w:lang w:val="vi-VN"/>
        </w:rPr>
        <w:t xml:space="preserve"> căn cứ thực tế để định giá trị bồi thường cho nhà màng, nhà lưới</w:t>
      </w:r>
      <w:r w:rsidR="00896E11" w:rsidRPr="00F66253">
        <w:rPr>
          <w:sz w:val="28"/>
          <w:szCs w:val="28"/>
          <w:shd w:val="clear" w:color="auto" w:fill="FFFFFF"/>
          <w:lang w:val="vi-VN"/>
        </w:rPr>
        <w:t xml:space="preserve"> trình Chủ tịch </w:t>
      </w:r>
      <w:r w:rsidR="009D1E95" w:rsidRPr="004F6C55">
        <w:rPr>
          <w:sz w:val="28"/>
          <w:szCs w:val="28"/>
          <w:lang w:val="vi-VN"/>
        </w:rPr>
        <w:t>Ủy ban nhân dân xã, phường</w:t>
      </w:r>
      <w:r w:rsidR="00F66253" w:rsidRPr="00F66253">
        <w:rPr>
          <w:sz w:val="28"/>
          <w:szCs w:val="28"/>
          <w:lang w:val="vi-VN"/>
        </w:rPr>
        <w:t xml:space="preserve"> </w:t>
      </w:r>
      <w:r w:rsidR="00896E11" w:rsidRPr="00F66253">
        <w:rPr>
          <w:sz w:val="28"/>
          <w:szCs w:val="28"/>
          <w:shd w:val="clear" w:color="auto" w:fill="FFFFFF"/>
          <w:lang w:val="vi-VN"/>
        </w:rPr>
        <w:t xml:space="preserve">xem xét </w:t>
      </w:r>
      <w:r w:rsidRPr="004F6C55">
        <w:rPr>
          <w:sz w:val="28"/>
          <w:szCs w:val="28"/>
          <w:shd w:val="clear" w:color="auto" w:fill="FFFFFF"/>
          <w:lang w:val="vi-VN"/>
        </w:rPr>
        <w:t>quyết định.</w:t>
      </w:r>
    </w:p>
    <w:p w14:paraId="434AB8D2" w14:textId="586B13C6" w:rsidR="00994BE7" w:rsidRPr="004F6C55" w:rsidRDefault="00334C6B" w:rsidP="001419F5">
      <w:pPr>
        <w:widowControl/>
        <w:shd w:val="clear" w:color="auto" w:fill="FFFFFF"/>
        <w:autoSpaceDE/>
        <w:autoSpaceDN/>
        <w:spacing w:before="120"/>
        <w:ind w:firstLine="720"/>
        <w:jc w:val="both"/>
        <w:rPr>
          <w:bCs/>
          <w:sz w:val="28"/>
          <w:szCs w:val="28"/>
          <w:lang w:val="vi-VN" w:bidi="ar-SA"/>
        </w:rPr>
      </w:pPr>
      <w:r w:rsidRPr="004F6C55">
        <w:rPr>
          <w:bCs/>
          <w:sz w:val="28"/>
          <w:szCs w:val="28"/>
          <w:lang w:val="es-MX"/>
        </w:rPr>
        <w:t>8.</w:t>
      </w:r>
      <w:r w:rsidR="000574DF" w:rsidRPr="004F6C55">
        <w:rPr>
          <w:bCs/>
          <w:sz w:val="28"/>
          <w:szCs w:val="28"/>
          <w:lang w:val="es-MX"/>
        </w:rPr>
        <w:t xml:space="preserve"> </w:t>
      </w:r>
      <w:r w:rsidR="00994BE7" w:rsidRPr="004F6C55">
        <w:rPr>
          <w:bCs/>
          <w:sz w:val="28"/>
          <w:szCs w:val="28"/>
          <w:lang w:val="vi-VN"/>
        </w:rPr>
        <w:t>B</w:t>
      </w:r>
      <w:r w:rsidR="00994BE7" w:rsidRPr="004F6C55">
        <w:rPr>
          <w:bCs/>
          <w:sz w:val="28"/>
          <w:szCs w:val="28"/>
          <w:lang w:val="es-MX"/>
        </w:rPr>
        <w:t xml:space="preserve">ồi thường </w:t>
      </w:r>
      <w:r w:rsidR="00994BE7" w:rsidRPr="004F6C55">
        <w:rPr>
          <w:bCs/>
          <w:sz w:val="28"/>
          <w:szCs w:val="28"/>
          <w:lang w:val="vi-VN"/>
        </w:rPr>
        <w:t>đ</w:t>
      </w:r>
      <w:r w:rsidR="00994BE7" w:rsidRPr="004F6C55">
        <w:rPr>
          <w:bCs/>
          <w:sz w:val="28"/>
          <w:szCs w:val="28"/>
          <w:lang w:val="es-MX" w:bidi="ar-SA"/>
        </w:rPr>
        <w:t>ối với cây trồng lâm nghiệp</w:t>
      </w:r>
      <w:r w:rsidR="00F66253">
        <w:rPr>
          <w:bCs/>
          <w:sz w:val="28"/>
          <w:szCs w:val="28"/>
          <w:lang w:val="es-MX" w:bidi="ar-SA"/>
        </w:rPr>
        <w:t xml:space="preserve"> </w:t>
      </w:r>
      <w:r w:rsidR="00994BE7" w:rsidRPr="004F6C55">
        <w:rPr>
          <w:bCs/>
          <w:sz w:val="28"/>
          <w:szCs w:val="28"/>
          <w:lang w:val="es-MX"/>
        </w:rPr>
        <w:t>khi Nhà nước thu hồi đất</w:t>
      </w:r>
    </w:p>
    <w:p w14:paraId="24A13897" w14:textId="77777777" w:rsidR="00994BE7" w:rsidRPr="00F66253" w:rsidRDefault="00994BE7" w:rsidP="001419F5">
      <w:pPr>
        <w:widowControl/>
        <w:shd w:val="clear" w:color="auto" w:fill="FFFFFF"/>
        <w:autoSpaceDE/>
        <w:autoSpaceDN/>
        <w:spacing w:before="120"/>
        <w:ind w:firstLine="720"/>
        <w:jc w:val="both"/>
        <w:rPr>
          <w:bCs/>
          <w:sz w:val="28"/>
          <w:szCs w:val="28"/>
          <w:lang w:val="vi-VN" w:bidi="ar-SA"/>
        </w:rPr>
      </w:pPr>
      <w:r w:rsidRPr="004F6C55">
        <w:rPr>
          <w:bCs/>
          <w:sz w:val="28"/>
          <w:szCs w:val="28"/>
          <w:lang w:val="vi-VN" w:bidi="ar-SA"/>
        </w:rPr>
        <w:t>Mức bồi thường cây trồng lâm nghiệp được tính bằng giá trị hiện có của vườn cây theo giá ở địa phương tại thời điểm thu hồi đất</w:t>
      </w:r>
      <w:r w:rsidR="00AE1FD7" w:rsidRPr="00F66253">
        <w:rPr>
          <w:bCs/>
          <w:sz w:val="28"/>
          <w:szCs w:val="28"/>
          <w:lang w:val="vi-VN" w:bidi="ar-SA"/>
        </w:rPr>
        <w:t>.</w:t>
      </w:r>
    </w:p>
    <w:p w14:paraId="5804CCB3" w14:textId="77777777" w:rsidR="00994BE7" w:rsidRPr="00F66253" w:rsidRDefault="00994BE7" w:rsidP="001419F5">
      <w:pPr>
        <w:widowControl/>
        <w:shd w:val="clear" w:color="auto" w:fill="FFFFFF"/>
        <w:autoSpaceDE/>
        <w:autoSpaceDN/>
        <w:spacing w:before="120"/>
        <w:ind w:firstLine="720"/>
        <w:jc w:val="both"/>
        <w:rPr>
          <w:bCs/>
          <w:sz w:val="28"/>
          <w:szCs w:val="28"/>
          <w:lang w:val="vi-VN" w:bidi="ar-SA"/>
        </w:rPr>
      </w:pPr>
      <w:r w:rsidRPr="004F6C55">
        <w:rPr>
          <w:bCs/>
          <w:sz w:val="28"/>
          <w:szCs w:val="28"/>
          <w:lang w:val="vi-VN" w:bidi="ar-SA"/>
        </w:rPr>
        <w:t>Mức bồi thường đối với cây trồng lâm nghiệp (cây trồng bằng vốn tự đầu tư của các tổ chức, hộ gia đình, cá nhân) theo đơn</w:t>
      </w:r>
      <w:r w:rsidRPr="004F6C55">
        <w:rPr>
          <w:bCs/>
          <w:sz w:val="28"/>
          <w:szCs w:val="28"/>
          <w:lang w:val="vi-VN"/>
        </w:rPr>
        <w:t xml:space="preserve"> giá tại Phụ lục </w:t>
      </w:r>
      <w:r w:rsidR="00A149B8" w:rsidRPr="00F66253">
        <w:rPr>
          <w:bCs/>
          <w:sz w:val="28"/>
          <w:szCs w:val="28"/>
          <w:lang w:val="vi-VN"/>
        </w:rPr>
        <w:t xml:space="preserve">II </w:t>
      </w:r>
      <w:r w:rsidRPr="004F6C55">
        <w:rPr>
          <w:bCs/>
          <w:sz w:val="28"/>
          <w:szCs w:val="28"/>
          <w:lang w:val="vi-VN"/>
        </w:rPr>
        <w:t>kèm theo Quyết định này</w:t>
      </w:r>
      <w:r w:rsidR="00AE1FD7" w:rsidRPr="00F66253">
        <w:rPr>
          <w:bCs/>
          <w:sz w:val="28"/>
          <w:szCs w:val="28"/>
          <w:lang w:val="vi-VN" w:bidi="ar-SA"/>
        </w:rPr>
        <w:t>.</w:t>
      </w:r>
    </w:p>
    <w:p w14:paraId="4B2DD2AE" w14:textId="77777777" w:rsidR="00994BE7" w:rsidRPr="00F66253" w:rsidRDefault="00994BE7" w:rsidP="001419F5">
      <w:pPr>
        <w:widowControl/>
        <w:shd w:val="clear" w:color="auto" w:fill="FFFFFF"/>
        <w:autoSpaceDE/>
        <w:autoSpaceDN/>
        <w:spacing w:before="120"/>
        <w:ind w:firstLine="720"/>
        <w:jc w:val="both"/>
        <w:rPr>
          <w:bCs/>
          <w:sz w:val="28"/>
          <w:szCs w:val="28"/>
          <w:lang w:val="vi-VN" w:bidi="ar-SA"/>
        </w:rPr>
      </w:pPr>
      <w:r w:rsidRPr="004F6C55">
        <w:rPr>
          <w:bCs/>
          <w:sz w:val="28"/>
          <w:szCs w:val="28"/>
          <w:lang w:val="vi-VN" w:bidi="ar-SA"/>
        </w:rPr>
        <w:t>Riêng đối với cây trồng lâm nghiệp trồng trên đất rừng sản xuất, phòng hộ, đặc dụng thuộc sở hữu toàn dân (rừng trồng bằng vốn ngân sách nhà nước, rừng tự nhiên) không thực hiện bồi thường theo đơn giá tại Quy định này. Mức bồi thường theo định giá rừng đư</w:t>
      </w:r>
      <w:r w:rsidR="00A149B8" w:rsidRPr="004F6C55">
        <w:rPr>
          <w:bCs/>
          <w:sz w:val="28"/>
          <w:szCs w:val="28"/>
          <w:lang w:val="vi-VN" w:bidi="ar-SA"/>
        </w:rPr>
        <w:t>ợc cấp thẩm quyền phê duyệt: T</w:t>
      </w:r>
      <w:r w:rsidR="00A149B8" w:rsidRPr="00F66253">
        <w:rPr>
          <w:bCs/>
          <w:sz w:val="28"/>
          <w:szCs w:val="28"/>
          <w:lang w:val="vi-VN" w:bidi="ar-SA"/>
        </w:rPr>
        <w:t>ùy</w:t>
      </w:r>
      <w:r w:rsidRPr="004F6C55">
        <w:rPr>
          <w:bCs/>
          <w:sz w:val="28"/>
          <w:szCs w:val="28"/>
          <w:lang w:val="vi-VN" w:bidi="ar-SA"/>
        </w:rPr>
        <w:t xml:space="preserve"> vào từng dự án cụ thể khi thực hiện thu hồi, chuyển mục đích sử dụng rừng sang mục đích khác, chủ dự án phải thực hiện công tác điều tra kiểm kê hiện trạng rừng, định giá rừng và lập báo cáo thuyết minh, bản đồ hiện trạng rừng đối với diện tích rừng thuộc phạm vi dự án trình cấp có thẩm quyền phê duyệt và tổ chức thực hiện theo đúng quy định của Luật Lâm nghiệp, Nghị định số </w:t>
      </w:r>
      <w:hyperlink r:id="rId12" w:tgtFrame="_blank" w:tooltip="Nghị định 156/2018/NĐ-CP" w:history="1">
        <w:r w:rsidRPr="004F6C55">
          <w:rPr>
            <w:bCs/>
            <w:sz w:val="28"/>
            <w:szCs w:val="28"/>
            <w:lang w:val="vi-VN" w:bidi="ar-SA"/>
          </w:rPr>
          <w:t>156/2018/NĐ-CP</w:t>
        </w:r>
      </w:hyperlink>
      <w:r w:rsidRPr="004F6C55">
        <w:rPr>
          <w:bCs/>
          <w:sz w:val="28"/>
          <w:szCs w:val="28"/>
          <w:lang w:val="vi-VN" w:bidi="ar-SA"/>
        </w:rPr>
        <w:t> ngày 16 tháng 11 năm 2018 của Chính phủ về quy định chi tiết thi hành một số điều của Luật Lâm nghiệp, Nghị định số 91/2024/NĐ-CP ngày 18 tháng 7 năm 2024 của Chính phủ sửa đổi, bổ sung một số điều của Nghị định số </w:t>
      </w:r>
      <w:hyperlink r:id="rId13" w:tgtFrame="_blank" w:tooltip="Nghị định 156/2018/NĐ-CP" w:history="1">
        <w:r w:rsidRPr="004F6C55">
          <w:rPr>
            <w:bCs/>
            <w:sz w:val="28"/>
            <w:szCs w:val="28"/>
            <w:lang w:val="vi-VN" w:bidi="ar-SA"/>
          </w:rPr>
          <w:t>156/2018/NĐ-CP</w:t>
        </w:r>
      </w:hyperlink>
      <w:r w:rsidRPr="004F6C55">
        <w:rPr>
          <w:bCs/>
          <w:sz w:val="28"/>
          <w:szCs w:val="28"/>
          <w:lang w:val="vi-VN" w:bidi="ar-SA"/>
        </w:rPr>
        <w:t> ngày 16 tháng 11 năm 2018 của Chính phủ quy định chi tiết thi hành một số điều của Luật Lâm nghiệp</w:t>
      </w:r>
      <w:r w:rsidR="00FE3372" w:rsidRPr="00F66253">
        <w:rPr>
          <w:bCs/>
          <w:sz w:val="28"/>
          <w:szCs w:val="28"/>
          <w:lang w:val="vi-VN" w:bidi="ar-SA"/>
        </w:rPr>
        <w:t>, Nghị định 42/2026/NĐ-CP ngày 26/01/2026 của Chính phủ sửa đổi, bổ sung một số điều của các Nghị định trong lĩnh vực lâm nghiệp và kiểm lâm</w:t>
      </w:r>
      <w:r w:rsidRPr="004F6C55">
        <w:rPr>
          <w:bCs/>
          <w:sz w:val="28"/>
          <w:szCs w:val="28"/>
          <w:lang w:val="vi-VN" w:bidi="ar-SA"/>
        </w:rPr>
        <w:t xml:space="preserve"> và Thông tư số 20/2023/TTBNNPTNT ngày 15 tháng 12 năm 2023 của Bộ trưởng Bộ Nông nghiệp và Phát triển nông thôn quy định phương pháp định giá rừng, khung giá rừng</w:t>
      </w:r>
      <w:r w:rsidR="00AE1FD7" w:rsidRPr="00F66253">
        <w:rPr>
          <w:bCs/>
          <w:sz w:val="28"/>
          <w:szCs w:val="28"/>
          <w:lang w:val="vi-VN" w:bidi="ar-SA"/>
        </w:rPr>
        <w:t>.</w:t>
      </w:r>
    </w:p>
    <w:p w14:paraId="37F84D61" w14:textId="77777777" w:rsidR="00752826" w:rsidRPr="004F6C55" w:rsidRDefault="00334C6B" w:rsidP="001419F5">
      <w:pPr>
        <w:spacing w:before="120"/>
        <w:ind w:firstLine="720"/>
        <w:jc w:val="both"/>
        <w:rPr>
          <w:sz w:val="28"/>
          <w:szCs w:val="28"/>
          <w:lang w:val="vi-VN"/>
        </w:rPr>
      </w:pPr>
      <w:r w:rsidRPr="00F66253">
        <w:rPr>
          <w:sz w:val="28"/>
          <w:szCs w:val="28"/>
          <w:lang w:val="vi-VN"/>
        </w:rPr>
        <w:t>9.</w:t>
      </w:r>
      <w:r w:rsidR="00752826" w:rsidRPr="004F6C55">
        <w:rPr>
          <w:sz w:val="28"/>
          <w:szCs w:val="28"/>
          <w:lang w:val="vi-VN"/>
        </w:rPr>
        <w:t xml:space="preserve"> Đối với các loại cây trồng có giá trị kinh tế cao mà không có hoặc có trong đơn giá tại Phụ lục kèm theo Quyết định này nhưng chưa phản ánh giá trị thực của cây trồng (do không phân loại giống cây trồng cụ thể) thì tổ chức làm nhiệm vụ bồi thường khảo sát giá thực tế </w:t>
      </w:r>
      <w:r w:rsidR="009623B1" w:rsidRPr="00F66253">
        <w:rPr>
          <w:sz w:val="28"/>
          <w:szCs w:val="28"/>
          <w:lang w:val="vi-VN"/>
        </w:rPr>
        <w:t>tại địa phương</w:t>
      </w:r>
      <w:r w:rsidR="00752826" w:rsidRPr="004F6C55">
        <w:rPr>
          <w:sz w:val="28"/>
          <w:szCs w:val="28"/>
          <w:lang w:val="vi-VN"/>
        </w:rPr>
        <w:t xml:space="preserve">, có văn bản đề xuất mức giá bồi thường cụ thể đề nghị Hội đồng thẩm định bồi thường cấp </w:t>
      </w:r>
      <w:r w:rsidR="00790273" w:rsidRPr="00F66253">
        <w:rPr>
          <w:sz w:val="28"/>
          <w:szCs w:val="28"/>
          <w:lang w:val="vi-VN"/>
        </w:rPr>
        <w:t>xã</w:t>
      </w:r>
      <w:r w:rsidR="009D1E95" w:rsidRPr="00F66253">
        <w:rPr>
          <w:sz w:val="28"/>
          <w:szCs w:val="28"/>
          <w:lang w:val="vi-VN"/>
        </w:rPr>
        <w:t xml:space="preserve">, </w:t>
      </w:r>
      <w:r w:rsidR="009D1E95" w:rsidRPr="004F6C55">
        <w:rPr>
          <w:sz w:val="28"/>
          <w:szCs w:val="28"/>
          <w:lang w:val="vi-VN"/>
        </w:rPr>
        <w:t>phường</w:t>
      </w:r>
      <w:r w:rsidR="00752826" w:rsidRPr="004F6C55">
        <w:rPr>
          <w:sz w:val="28"/>
          <w:szCs w:val="28"/>
          <w:lang w:val="vi-VN"/>
        </w:rPr>
        <w:t xml:space="preserve"> trình Chủ tịch </w:t>
      </w:r>
      <w:r w:rsidR="009D1E95" w:rsidRPr="004F6C55">
        <w:rPr>
          <w:sz w:val="28"/>
          <w:szCs w:val="28"/>
          <w:lang w:val="vi-VN"/>
        </w:rPr>
        <w:t xml:space="preserve">Ủy ban nhân dân xã, </w:t>
      </w:r>
      <w:r w:rsidR="00752826" w:rsidRPr="004F6C55">
        <w:rPr>
          <w:sz w:val="28"/>
          <w:szCs w:val="28"/>
          <w:lang w:val="vi-VN"/>
        </w:rPr>
        <w:t>phường xem xét quyết định.</w:t>
      </w:r>
    </w:p>
    <w:p w14:paraId="4BBD58DB" w14:textId="77777777" w:rsidR="004F2D2C" w:rsidRPr="004F6C55" w:rsidRDefault="00B05514" w:rsidP="001419F5">
      <w:pPr>
        <w:spacing w:before="120"/>
        <w:ind w:firstLine="720"/>
        <w:jc w:val="both"/>
        <w:rPr>
          <w:b/>
          <w:bCs/>
          <w:sz w:val="28"/>
          <w:szCs w:val="28"/>
          <w:shd w:val="clear" w:color="auto" w:fill="FFFFFF"/>
          <w:lang w:val="vi-VN"/>
        </w:rPr>
      </w:pPr>
      <w:r w:rsidRPr="004F6C55">
        <w:rPr>
          <w:b/>
          <w:bCs/>
          <w:sz w:val="28"/>
          <w:szCs w:val="28"/>
          <w:lang w:val="vi-VN"/>
        </w:rPr>
        <w:t xml:space="preserve">Điều </w:t>
      </w:r>
      <w:r w:rsidR="00CC5E79" w:rsidRPr="004F6C55">
        <w:rPr>
          <w:b/>
          <w:bCs/>
          <w:sz w:val="28"/>
          <w:szCs w:val="28"/>
          <w:lang w:val="vi-VN"/>
        </w:rPr>
        <w:t>6</w:t>
      </w:r>
      <w:r w:rsidRPr="004F6C55">
        <w:rPr>
          <w:b/>
          <w:bCs/>
          <w:sz w:val="28"/>
          <w:szCs w:val="28"/>
          <w:lang w:val="vi-VN"/>
        </w:rPr>
        <w:t xml:space="preserve">. </w:t>
      </w:r>
      <w:bookmarkStart w:id="13" w:name="dieu_6"/>
      <w:r w:rsidR="00CC5E79" w:rsidRPr="004F6C55">
        <w:rPr>
          <w:b/>
          <w:bCs/>
          <w:sz w:val="28"/>
          <w:szCs w:val="28"/>
          <w:shd w:val="clear" w:color="auto" w:fill="FFFFFF"/>
          <w:lang w:val="vi-VN"/>
        </w:rPr>
        <w:t>Phương pháp tính và đơn giá bồi thường thiệt hại đối với vật nuôi</w:t>
      </w:r>
      <w:bookmarkEnd w:id="13"/>
    </w:p>
    <w:p w14:paraId="3A06A280" w14:textId="77777777" w:rsidR="00A73AD4" w:rsidRPr="00F66253" w:rsidRDefault="008C7C57" w:rsidP="001419F5">
      <w:pPr>
        <w:widowControl/>
        <w:shd w:val="clear" w:color="auto" w:fill="FFFFFF"/>
        <w:autoSpaceDE/>
        <w:autoSpaceDN/>
        <w:spacing w:before="120"/>
        <w:ind w:firstLine="720"/>
        <w:jc w:val="both"/>
        <w:rPr>
          <w:sz w:val="28"/>
          <w:szCs w:val="28"/>
          <w:lang w:val="vi-VN" w:eastAsia="vi-VN" w:bidi="ar-SA"/>
        </w:rPr>
      </w:pPr>
      <w:r w:rsidRPr="004F6C55">
        <w:rPr>
          <w:b/>
          <w:sz w:val="28"/>
          <w:szCs w:val="28"/>
          <w:lang w:val="vi-VN" w:eastAsia="vi-VN" w:bidi="ar-SA"/>
        </w:rPr>
        <w:t>1. Đối với vật nuôi là thủy sản</w:t>
      </w:r>
    </w:p>
    <w:p w14:paraId="2B94D348" w14:textId="77777777" w:rsidR="008C7C57" w:rsidRPr="004F6C55" w:rsidRDefault="008C7C57" w:rsidP="001419F5">
      <w:pPr>
        <w:widowControl/>
        <w:shd w:val="clear" w:color="auto" w:fill="FFFFFF"/>
        <w:autoSpaceDE/>
        <w:autoSpaceDN/>
        <w:spacing w:before="120"/>
        <w:ind w:firstLine="720"/>
        <w:jc w:val="both"/>
        <w:rPr>
          <w:sz w:val="28"/>
          <w:szCs w:val="28"/>
          <w:lang w:val="vi-VN" w:eastAsia="vi-VN" w:bidi="ar-SA"/>
        </w:rPr>
      </w:pPr>
      <w:r w:rsidRPr="004F6C55">
        <w:rPr>
          <w:sz w:val="28"/>
          <w:szCs w:val="28"/>
          <w:lang w:val="vi-VN" w:eastAsia="vi-VN" w:bidi="ar-SA"/>
        </w:rPr>
        <w:lastRenderedPageBreak/>
        <w:t>Mức bồi thường do phải thu hoạch sớm bằng (=) giá trị con giống cộng (+) giá trị thức ăn tính đến thời điểm kiểm đếm để thu hồi đất.</w:t>
      </w:r>
    </w:p>
    <w:p w14:paraId="077A2F47" w14:textId="77777777" w:rsidR="008C7C57" w:rsidRPr="004F6C55" w:rsidRDefault="008C7C57" w:rsidP="001419F5">
      <w:pPr>
        <w:widowControl/>
        <w:shd w:val="clear" w:color="auto" w:fill="FFFFFF"/>
        <w:autoSpaceDE/>
        <w:autoSpaceDN/>
        <w:spacing w:before="120"/>
        <w:ind w:firstLine="720"/>
        <w:jc w:val="both"/>
        <w:rPr>
          <w:sz w:val="28"/>
          <w:szCs w:val="28"/>
          <w:lang w:val="vi-VN" w:eastAsia="vi-VN" w:bidi="ar-SA"/>
        </w:rPr>
      </w:pPr>
      <w:r w:rsidRPr="004F6C55">
        <w:rPr>
          <w:sz w:val="28"/>
          <w:szCs w:val="28"/>
          <w:lang w:val="vi-VN" w:eastAsia="vi-VN" w:bidi="ar-SA"/>
        </w:rPr>
        <w:t>Trong đó:</w:t>
      </w:r>
    </w:p>
    <w:p w14:paraId="75745A28" w14:textId="77777777" w:rsidR="008C7C57" w:rsidRPr="004F6C55" w:rsidRDefault="008C7C57" w:rsidP="001419F5">
      <w:pPr>
        <w:widowControl/>
        <w:shd w:val="clear" w:color="auto" w:fill="FFFFFF"/>
        <w:autoSpaceDE/>
        <w:autoSpaceDN/>
        <w:spacing w:before="120"/>
        <w:ind w:firstLine="720"/>
        <w:jc w:val="both"/>
        <w:rPr>
          <w:sz w:val="28"/>
          <w:szCs w:val="28"/>
          <w:lang w:val="vi-VN" w:eastAsia="vi-VN" w:bidi="ar-SA"/>
        </w:rPr>
      </w:pPr>
      <w:r w:rsidRPr="004F6C55">
        <w:rPr>
          <w:sz w:val="28"/>
          <w:szCs w:val="28"/>
          <w:lang w:val="vi-VN" w:eastAsia="vi-VN" w:bidi="ar-SA"/>
        </w:rPr>
        <w:t>- Giá trị con giống được tính bằng (=) số lượng giống thả nuôi nhân (</w:t>
      </w:r>
      <w:r w:rsidR="00975507" w:rsidRPr="004F6C55">
        <w:rPr>
          <w:sz w:val="28"/>
          <w:szCs w:val="28"/>
          <w:lang w:val="vi-VN" w:eastAsia="vi-VN" w:bidi="ar-SA"/>
        </w:rPr>
        <w:t>×</w:t>
      </w:r>
      <w:r w:rsidRPr="004F6C55">
        <w:rPr>
          <w:sz w:val="28"/>
          <w:szCs w:val="28"/>
          <w:lang w:val="vi-VN" w:eastAsia="vi-VN" w:bidi="ar-SA"/>
        </w:rPr>
        <w:t>) đơn giá con giống theo quy định tại Phụ lục III kèm theo Quyết định này.</w:t>
      </w:r>
    </w:p>
    <w:p w14:paraId="0BB3A68C" w14:textId="77777777" w:rsidR="00B46BF1" w:rsidRPr="00F66253" w:rsidRDefault="008C7C57" w:rsidP="001419F5">
      <w:pPr>
        <w:widowControl/>
        <w:shd w:val="clear" w:color="auto" w:fill="FFFFFF"/>
        <w:autoSpaceDE/>
        <w:autoSpaceDN/>
        <w:spacing w:before="120"/>
        <w:ind w:firstLine="720"/>
        <w:jc w:val="both"/>
        <w:rPr>
          <w:sz w:val="28"/>
          <w:szCs w:val="28"/>
          <w:lang w:val="vi-VN" w:eastAsia="vi-VN" w:bidi="ar-SA"/>
        </w:rPr>
      </w:pPr>
      <w:r w:rsidRPr="004F6C55">
        <w:rPr>
          <w:sz w:val="28"/>
          <w:szCs w:val="28"/>
          <w:lang w:val="vi-VN" w:eastAsia="vi-VN" w:bidi="ar-SA"/>
        </w:rPr>
        <w:t>- Giá trị thức ăn được tính bằng (=) số lượng con giống thả nuôi nhân (</w:t>
      </w:r>
      <w:r w:rsidR="00975507" w:rsidRPr="004F6C55">
        <w:rPr>
          <w:sz w:val="28"/>
          <w:szCs w:val="28"/>
          <w:lang w:val="vi-VN" w:eastAsia="vi-VN" w:bidi="ar-SA"/>
        </w:rPr>
        <w:t>×</w:t>
      </w:r>
      <w:r w:rsidRPr="004F6C55">
        <w:rPr>
          <w:sz w:val="28"/>
          <w:szCs w:val="28"/>
          <w:lang w:val="vi-VN" w:eastAsia="vi-VN" w:bidi="ar-SA"/>
        </w:rPr>
        <w:t>) tỷ lệ sống nhân (</w:t>
      </w:r>
      <w:r w:rsidR="00975507" w:rsidRPr="004F6C55">
        <w:rPr>
          <w:sz w:val="28"/>
          <w:szCs w:val="28"/>
          <w:lang w:val="vi-VN" w:eastAsia="vi-VN" w:bidi="ar-SA"/>
        </w:rPr>
        <w:t>×</w:t>
      </w:r>
      <w:r w:rsidRPr="004F6C55">
        <w:rPr>
          <w:sz w:val="28"/>
          <w:szCs w:val="28"/>
          <w:lang w:val="vi-VN" w:eastAsia="vi-VN" w:bidi="ar-SA"/>
        </w:rPr>
        <w:t>) trọng lượng bình quân/1 con (tại thời điểm kiểm đếm thu hồi đất) nhân (</w:t>
      </w:r>
      <w:r w:rsidR="00975507" w:rsidRPr="004F6C55">
        <w:rPr>
          <w:sz w:val="28"/>
          <w:szCs w:val="28"/>
          <w:lang w:val="vi-VN" w:eastAsia="vi-VN" w:bidi="ar-SA"/>
        </w:rPr>
        <w:t>×</w:t>
      </w:r>
      <w:r w:rsidRPr="004F6C55">
        <w:rPr>
          <w:sz w:val="28"/>
          <w:szCs w:val="28"/>
          <w:lang w:val="vi-VN" w:eastAsia="vi-VN" w:bidi="ar-SA"/>
        </w:rPr>
        <w:t>) hệ số thức ăn (FCR) nhân (</w:t>
      </w:r>
      <w:r w:rsidR="00975507" w:rsidRPr="004F6C55">
        <w:rPr>
          <w:sz w:val="28"/>
          <w:szCs w:val="28"/>
          <w:lang w:val="vi-VN" w:eastAsia="vi-VN" w:bidi="ar-SA"/>
        </w:rPr>
        <w:t>×</w:t>
      </w:r>
      <w:r w:rsidRPr="004F6C55">
        <w:rPr>
          <w:sz w:val="28"/>
          <w:szCs w:val="28"/>
          <w:lang w:val="vi-VN" w:eastAsia="vi-VN" w:bidi="ar-SA"/>
        </w:rPr>
        <w:t>) đơn giá thức ăn theo quy định tại Phụ lục III kèm theo Quyết định này.</w:t>
      </w:r>
    </w:p>
    <w:p w14:paraId="0608FFA3" w14:textId="77777777" w:rsidR="008C7C57" w:rsidRPr="004F6C55" w:rsidRDefault="008C7C57" w:rsidP="001419F5">
      <w:pPr>
        <w:widowControl/>
        <w:shd w:val="clear" w:color="auto" w:fill="FFFFFF"/>
        <w:autoSpaceDE/>
        <w:autoSpaceDN/>
        <w:spacing w:before="120"/>
        <w:ind w:firstLine="720"/>
        <w:jc w:val="both"/>
        <w:rPr>
          <w:b/>
          <w:sz w:val="28"/>
          <w:szCs w:val="28"/>
          <w:lang w:val="vi-VN" w:eastAsia="vi-VN" w:bidi="ar-SA"/>
        </w:rPr>
      </w:pPr>
      <w:r w:rsidRPr="004F6C55">
        <w:rPr>
          <w:b/>
          <w:sz w:val="28"/>
          <w:szCs w:val="28"/>
          <w:shd w:val="clear" w:color="auto" w:fill="FFFFFF"/>
          <w:lang w:val="vi-VN"/>
        </w:rPr>
        <w:t>2. Đối</w:t>
      </w:r>
      <w:r w:rsidR="00A73AD4" w:rsidRPr="004F6C55">
        <w:rPr>
          <w:b/>
          <w:sz w:val="28"/>
          <w:szCs w:val="28"/>
          <w:shd w:val="clear" w:color="auto" w:fill="FFFFFF"/>
          <w:lang w:val="vi-VN"/>
        </w:rPr>
        <w:t xml:space="preserve"> với vật nuôi </w:t>
      </w:r>
      <w:r w:rsidR="0046410F" w:rsidRPr="00F66253">
        <w:rPr>
          <w:b/>
          <w:sz w:val="28"/>
          <w:szCs w:val="28"/>
          <w:lang w:val="vi-VN"/>
        </w:rPr>
        <w:t>là động vật trên cạn</w:t>
      </w:r>
    </w:p>
    <w:p w14:paraId="2243BB3A" w14:textId="77777777" w:rsidR="004E77DE" w:rsidRPr="00F66253" w:rsidRDefault="005B7FE3" w:rsidP="001419F5">
      <w:pPr>
        <w:spacing w:before="120"/>
        <w:ind w:firstLine="720"/>
        <w:jc w:val="both"/>
        <w:rPr>
          <w:sz w:val="28"/>
          <w:szCs w:val="28"/>
          <w:lang w:val="vi-VN"/>
        </w:rPr>
      </w:pPr>
      <w:r w:rsidRPr="004F6C55">
        <w:rPr>
          <w:sz w:val="28"/>
          <w:szCs w:val="28"/>
          <w:lang w:val="vi-VN"/>
        </w:rPr>
        <w:t xml:space="preserve">Tổ chức làm nhiệm vụ bồi thường khảo sát đơn giá vật nuôi thực tế thị trường, chi phí thức ăn, thực hiện thẩm định giá, có văn bản đề xuất mức giá bồi thường và chủng loại vật nuôi, số lượng, khối lượng vật nuôi cụ thể đề nghị Hội đồng thẩm định bồi thường xem xét, trình Chủ tịch Ủy ban nhân dân xã, phường quyết định. </w:t>
      </w:r>
    </w:p>
    <w:p w14:paraId="1B725D97" w14:textId="77777777" w:rsidR="00AD27EA" w:rsidRPr="00F66253" w:rsidRDefault="005B7FE3" w:rsidP="001419F5">
      <w:pPr>
        <w:spacing w:before="120"/>
        <w:ind w:firstLine="720"/>
        <w:jc w:val="both"/>
        <w:rPr>
          <w:sz w:val="28"/>
          <w:szCs w:val="28"/>
          <w:lang w:val="vi-VN"/>
        </w:rPr>
      </w:pPr>
      <w:r w:rsidRPr="004F6C55">
        <w:rPr>
          <w:sz w:val="28"/>
          <w:szCs w:val="28"/>
          <w:lang w:val="vi-VN"/>
        </w:rPr>
        <w:t>Trong đó chi phí con gi</w:t>
      </w:r>
      <w:r w:rsidR="00175180" w:rsidRPr="004F6C55">
        <w:rPr>
          <w:sz w:val="28"/>
          <w:szCs w:val="28"/>
          <w:lang w:val="vi-VN"/>
        </w:rPr>
        <w:t>ống và thức ăn không vượt quá 1,</w:t>
      </w:r>
      <w:r w:rsidRPr="004F6C55">
        <w:rPr>
          <w:sz w:val="28"/>
          <w:szCs w:val="28"/>
          <w:lang w:val="vi-VN"/>
        </w:rPr>
        <w:t xml:space="preserve">5 lần so với định mức quy định tại Phụ lục kèm theo Quyết định này. </w:t>
      </w:r>
    </w:p>
    <w:p w14:paraId="0D7D2234" w14:textId="77777777" w:rsidR="008C7C57" w:rsidRPr="004F6C55" w:rsidRDefault="008C7C57" w:rsidP="001419F5">
      <w:pPr>
        <w:spacing w:before="120"/>
        <w:ind w:firstLine="720"/>
        <w:jc w:val="both"/>
        <w:rPr>
          <w:b/>
          <w:sz w:val="28"/>
          <w:szCs w:val="28"/>
          <w:lang w:val="vi-VN"/>
        </w:rPr>
      </w:pPr>
      <w:r w:rsidRPr="004F6C55">
        <w:rPr>
          <w:b/>
          <w:sz w:val="28"/>
          <w:szCs w:val="28"/>
          <w:lang w:val="vi-VN"/>
        </w:rPr>
        <w:t xml:space="preserve">3. </w:t>
      </w:r>
      <w:r w:rsidR="00D17A72" w:rsidRPr="004F6C55">
        <w:rPr>
          <w:b/>
          <w:sz w:val="28"/>
          <w:szCs w:val="28"/>
          <w:lang w:val="vi-VN"/>
        </w:rPr>
        <w:t>Đ</w:t>
      </w:r>
      <w:r w:rsidRPr="004F6C55">
        <w:rPr>
          <w:b/>
          <w:sz w:val="28"/>
          <w:szCs w:val="28"/>
          <w:lang w:val="vi-VN"/>
        </w:rPr>
        <w:t>ối với vật nuôi khác mà không thể di chuyển được</w:t>
      </w:r>
    </w:p>
    <w:p w14:paraId="1495EF26" w14:textId="77777777" w:rsidR="005B7FE3" w:rsidRPr="004F6C55" w:rsidRDefault="005B7FE3" w:rsidP="001419F5">
      <w:pPr>
        <w:spacing w:before="120"/>
        <w:ind w:firstLine="720"/>
        <w:jc w:val="both"/>
        <w:rPr>
          <w:sz w:val="28"/>
          <w:szCs w:val="28"/>
          <w:lang w:val="vi-VN"/>
        </w:rPr>
      </w:pPr>
      <w:r w:rsidRPr="004F6C55">
        <w:rPr>
          <w:sz w:val="28"/>
          <w:szCs w:val="28"/>
          <w:lang w:val="vi-VN"/>
        </w:rPr>
        <w:t xml:space="preserve">Vật nuôi khác mà không thể di chuyển được, mức bồi thường cụ thể như sau: (giá trị sản phẩm theo thu hoạch đúng vụ - giá trị sản phẩm do thu hoạch sớm) </w:t>
      </w:r>
      <w:r w:rsidR="00A149B8" w:rsidRPr="004F6C55">
        <w:rPr>
          <w:sz w:val="28"/>
          <w:szCs w:val="28"/>
          <w:lang w:val="vi-VN"/>
        </w:rPr>
        <w:t>×</w:t>
      </w:r>
      <w:r w:rsidRPr="004F6C55">
        <w:rPr>
          <w:sz w:val="28"/>
          <w:szCs w:val="28"/>
          <w:lang w:val="vi-VN"/>
        </w:rPr>
        <w:t xml:space="preserve"> 3 lần;</w:t>
      </w:r>
    </w:p>
    <w:p w14:paraId="57043881" w14:textId="77777777" w:rsidR="005B7FE3" w:rsidRPr="00F66253" w:rsidRDefault="005B7FE3" w:rsidP="001419F5">
      <w:pPr>
        <w:spacing w:before="120"/>
        <w:ind w:firstLine="720"/>
        <w:jc w:val="both"/>
        <w:rPr>
          <w:sz w:val="28"/>
          <w:szCs w:val="28"/>
          <w:lang w:val="vi-VN"/>
        </w:rPr>
      </w:pPr>
      <w:r w:rsidRPr="004F6C55">
        <w:rPr>
          <w:sz w:val="28"/>
          <w:szCs w:val="28"/>
          <w:lang w:val="vi-VN"/>
        </w:rPr>
        <w:t xml:space="preserve">Giá trị sản phẩm do thu hoạch sớm = sản lượng kiểm tra thực tế tại thời điểm thu hồi đất </w:t>
      </w:r>
      <w:r w:rsidR="00A149B8" w:rsidRPr="004F6C55">
        <w:rPr>
          <w:sz w:val="28"/>
          <w:szCs w:val="28"/>
          <w:lang w:val="vi-VN"/>
        </w:rPr>
        <w:t>×</w:t>
      </w:r>
      <w:r w:rsidRPr="004F6C55">
        <w:rPr>
          <w:sz w:val="28"/>
          <w:szCs w:val="28"/>
          <w:lang w:val="vi-VN"/>
        </w:rPr>
        <w:t xml:space="preserve"> giá thị trường thực tế tại thời điểm thu hồi đất.</w:t>
      </w:r>
    </w:p>
    <w:p w14:paraId="57F89370" w14:textId="77777777" w:rsidR="00AE1FD7" w:rsidRPr="00F66253" w:rsidRDefault="00AE1FD7" w:rsidP="0066483A">
      <w:pPr>
        <w:spacing w:before="120"/>
        <w:ind w:firstLine="720"/>
        <w:jc w:val="both"/>
        <w:rPr>
          <w:sz w:val="28"/>
          <w:szCs w:val="28"/>
          <w:lang w:val="vi-VN"/>
        </w:rPr>
      </w:pPr>
    </w:p>
    <w:p w14:paraId="763D2313" w14:textId="77777777" w:rsidR="007A0524" w:rsidRPr="004F6C55" w:rsidRDefault="007A0524" w:rsidP="00AE1FD7">
      <w:pPr>
        <w:jc w:val="center"/>
        <w:rPr>
          <w:b/>
          <w:bCs/>
          <w:sz w:val="28"/>
          <w:szCs w:val="28"/>
          <w:lang w:val="vi-VN"/>
        </w:rPr>
      </w:pPr>
      <w:r w:rsidRPr="004F6C55">
        <w:rPr>
          <w:b/>
          <w:bCs/>
          <w:sz w:val="28"/>
          <w:szCs w:val="28"/>
          <w:lang w:val="vi-VN"/>
        </w:rPr>
        <w:t xml:space="preserve">Chương </w:t>
      </w:r>
      <w:r w:rsidR="005B7FE3" w:rsidRPr="004F6C55">
        <w:rPr>
          <w:b/>
          <w:bCs/>
          <w:sz w:val="28"/>
          <w:szCs w:val="28"/>
          <w:lang w:val="vi-VN"/>
        </w:rPr>
        <w:t>III</w:t>
      </w:r>
    </w:p>
    <w:p w14:paraId="2277859E" w14:textId="77777777" w:rsidR="007A0524" w:rsidRPr="00F66253" w:rsidRDefault="007A0524" w:rsidP="00AE1FD7">
      <w:pPr>
        <w:jc w:val="center"/>
        <w:rPr>
          <w:b/>
          <w:bCs/>
          <w:sz w:val="28"/>
          <w:szCs w:val="28"/>
          <w:lang w:val="vi-VN"/>
        </w:rPr>
      </w:pPr>
      <w:r w:rsidRPr="004F6C55">
        <w:rPr>
          <w:b/>
          <w:bCs/>
          <w:sz w:val="28"/>
          <w:szCs w:val="28"/>
          <w:lang w:val="vi-VN"/>
        </w:rPr>
        <w:t>TỔ CHỨC THỰC HIỆN</w:t>
      </w:r>
    </w:p>
    <w:p w14:paraId="5E4DBFA9" w14:textId="77777777" w:rsidR="00AE1FD7" w:rsidRPr="00F66253" w:rsidRDefault="00AE1FD7" w:rsidP="0066483A">
      <w:pPr>
        <w:spacing w:before="120"/>
        <w:ind w:firstLine="720"/>
        <w:jc w:val="center"/>
        <w:rPr>
          <w:b/>
          <w:bCs/>
          <w:sz w:val="28"/>
          <w:szCs w:val="28"/>
          <w:lang w:val="vi-VN"/>
        </w:rPr>
      </w:pPr>
    </w:p>
    <w:p w14:paraId="67BE9840" w14:textId="77777777" w:rsidR="007A0524" w:rsidRPr="004F6C55" w:rsidRDefault="007A0524" w:rsidP="001419F5">
      <w:pPr>
        <w:spacing w:before="120"/>
        <w:ind w:firstLine="720"/>
        <w:jc w:val="both"/>
        <w:rPr>
          <w:b/>
          <w:bCs/>
          <w:sz w:val="28"/>
          <w:szCs w:val="28"/>
          <w:lang w:val="vi-VN"/>
        </w:rPr>
      </w:pPr>
      <w:bookmarkStart w:id="14" w:name="_Hlk179986103"/>
      <w:r w:rsidRPr="004F6C55">
        <w:rPr>
          <w:b/>
          <w:bCs/>
          <w:sz w:val="28"/>
          <w:szCs w:val="28"/>
          <w:lang w:val="vi-VN"/>
        </w:rPr>
        <w:t>Điều</w:t>
      </w:r>
      <w:r w:rsidR="00EB0862" w:rsidRPr="00F66253">
        <w:rPr>
          <w:b/>
          <w:bCs/>
          <w:sz w:val="28"/>
          <w:szCs w:val="28"/>
          <w:lang w:val="vi-VN"/>
        </w:rPr>
        <w:t>7</w:t>
      </w:r>
      <w:r w:rsidR="00F86AEF" w:rsidRPr="004F6C55">
        <w:rPr>
          <w:b/>
          <w:bCs/>
          <w:sz w:val="28"/>
          <w:szCs w:val="28"/>
          <w:lang w:val="vi-VN"/>
        </w:rPr>
        <w:t>. Xử lý các trường hợp đặc biệt</w:t>
      </w:r>
    </w:p>
    <w:bookmarkEnd w:id="14"/>
    <w:p w14:paraId="15E3B1A2" w14:textId="77777777" w:rsidR="007A0524" w:rsidRPr="004F6C55" w:rsidRDefault="008C295A" w:rsidP="001419F5">
      <w:pPr>
        <w:spacing w:before="120"/>
        <w:ind w:firstLine="720"/>
        <w:jc w:val="both"/>
        <w:rPr>
          <w:sz w:val="28"/>
          <w:szCs w:val="28"/>
          <w:lang w:val="vi-VN"/>
        </w:rPr>
      </w:pPr>
      <w:r w:rsidRPr="004F6C55">
        <w:rPr>
          <w:sz w:val="28"/>
          <w:szCs w:val="28"/>
          <w:lang w:val="vi-VN"/>
        </w:rPr>
        <w:t xml:space="preserve">1. </w:t>
      </w:r>
      <w:r w:rsidR="007A0524" w:rsidRPr="004F6C55">
        <w:rPr>
          <w:sz w:val="28"/>
          <w:szCs w:val="28"/>
          <w:lang w:val="vi-VN"/>
        </w:rPr>
        <w:t xml:space="preserve">Chỉ thực hiện bồi thường đối </w:t>
      </w:r>
      <w:r w:rsidR="00A149B8" w:rsidRPr="00F66253">
        <w:rPr>
          <w:sz w:val="28"/>
          <w:szCs w:val="28"/>
          <w:lang w:val="vi-VN"/>
        </w:rPr>
        <w:t xml:space="preserve">với </w:t>
      </w:r>
      <w:r w:rsidR="007A0524" w:rsidRPr="004F6C55">
        <w:rPr>
          <w:sz w:val="28"/>
          <w:szCs w:val="28"/>
          <w:lang w:val="vi-VN"/>
        </w:rPr>
        <w:t>cây trồng và vật nuôitrên đất bị thu hồi trước khi có thông báo thu hồi đất của cơ quan chức năng được niêm yết công khai tại trụ sở Ủy ban nhân dân xã, phường nơi có đất bị thu hồi.</w:t>
      </w:r>
    </w:p>
    <w:p w14:paraId="5B225A48" w14:textId="77777777" w:rsidR="00A44542" w:rsidRPr="004F6C55" w:rsidRDefault="00A44542" w:rsidP="001419F5">
      <w:pPr>
        <w:spacing w:before="120"/>
        <w:ind w:firstLine="720"/>
        <w:jc w:val="both"/>
        <w:rPr>
          <w:sz w:val="28"/>
          <w:szCs w:val="28"/>
          <w:lang w:val="vi-VN"/>
        </w:rPr>
      </w:pPr>
      <w:r w:rsidRPr="004F6C55">
        <w:rPr>
          <w:sz w:val="28"/>
          <w:szCs w:val="28"/>
          <w:lang w:val="vi-VN"/>
        </w:rPr>
        <w:t xml:space="preserve">2. </w:t>
      </w:r>
      <w:r w:rsidRPr="00F66253">
        <w:rPr>
          <w:sz w:val="28"/>
          <w:szCs w:val="28"/>
          <w:lang w:val="vi-VN"/>
        </w:rPr>
        <w:t xml:space="preserve">Chủ sở hữu cây trồng, vật nuôi </w:t>
      </w:r>
      <w:r w:rsidR="001E04C0" w:rsidRPr="00F66253">
        <w:rPr>
          <w:sz w:val="28"/>
          <w:szCs w:val="28"/>
          <w:lang w:val="vi-VN"/>
        </w:rPr>
        <w:t xml:space="preserve">được bồi thường theo quy định và </w:t>
      </w:r>
      <w:r w:rsidRPr="00F66253">
        <w:rPr>
          <w:sz w:val="28"/>
          <w:szCs w:val="28"/>
          <w:lang w:val="vi-VN"/>
        </w:rPr>
        <w:t>được tự thu hồi cây trồng, vật nuôi trước khi bàn giao lại đất cho Nhà nước</w:t>
      </w:r>
      <w:r w:rsidR="00AE1FD7" w:rsidRPr="00F66253">
        <w:rPr>
          <w:sz w:val="28"/>
          <w:szCs w:val="28"/>
          <w:lang w:val="vi-VN"/>
        </w:rPr>
        <w:t>.</w:t>
      </w:r>
    </w:p>
    <w:p w14:paraId="4FEE7278" w14:textId="77777777" w:rsidR="004F45E6" w:rsidRPr="004F6C55" w:rsidRDefault="0067717C" w:rsidP="001419F5">
      <w:pPr>
        <w:spacing w:before="120"/>
        <w:ind w:firstLine="720"/>
        <w:jc w:val="both"/>
        <w:rPr>
          <w:sz w:val="28"/>
          <w:szCs w:val="28"/>
          <w:lang w:val="vi-VN"/>
        </w:rPr>
      </w:pPr>
      <w:r w:rsidRPr="004F6C55">
        <w:rPr>
          <w:sz w:val="28"/>
          <w:szCs w:val="28"/>
          <w:lang w:val="vi-VN"/>
        </w:rPr>
        <w:t>3</w:t>
      </w:r>
      <w:r w:rsidR="004F45E6" w:rsidRPr="004F6C55">
        <w:rPr>
          <w:sz w:val="28"/>
          <w:szCs w:val="28"/>
          <w:lang w:val="vi-VN"/>
        </w:rPr>
        <w:t>. Vật nuôi là thủy sản hoặc vật nuôi khác mà không thể di chuyển được tại thời điểm thu hồi đất đã đến thời kỳ thu hoạch thì không phải bồi thường.</w:t>
      </w:r>
    </w:p>
    <w:p w14:paraId="09AA382B" w14:textId="77777777" w:rsidR="00CC5510" w:rsidRPr="004F6C55" w:rsidRDefault="0067717C" w:rsidP="001419F5">
      <w:pPr>
        <w:spacing w:before="120"/>
        <w:ind w:firstLine="720"/>
        <w:jc w:val="both"/>
        <w:rPr>
          <w:sz w:val="28"/>
          <w:szCs w:val="28"/>
          <w:lang w:val="vi-VN"/>
        </w:rPr>
      </w:pPr>
      <w:r w:rsidRPr="004F6C55">
        <w:rPr>
          <w:sz w:val="28"/>
          <w:szCs w:val="28"/>
          <w:lang w:val="vi-VN"/>
        </w:rPr>
        <w:t>4</w:t>
      </w:r>
      <w:r w:rsidR="00CC5510" w:rsidRPr="004F6C55">
        <w:rPr>
          <w:sz w:val="28"/>
          <w:szCs w:val="28"/>
          <w:lang w:val="vi-VN"/>
        </w:rPr>
        <w:t xml:space="preserve">. Không bồi thường đối với </w:t>
      </w:r>
      <w:r w:rsidR="00B05514" w:rsidRPr="004F6C55">
        <w:rPr>
          <w:sz w:val="28"/>
          <w:szCs w:val="28"/>
          <w:lang w:val="vi-VN"/>
        </w:rPr>
        <w:t xml:space="preserve">cây trồng và </w:t>
      </w:r>
      <w:r w:rsidR="00CC5510" w:rsidRPr="004F6C55">
        <w:rPr>
          <w:sz w:val="28"/>
          <w:szCs w:val="28"/>
          <w:lang w:val="vi-VN"/>
        </w:rPr>
        <w:t>vật nuôi do người bị thu hồi đất trồng hoặc nuôi sau khi có thông báo thu hồi đất; vật nuôi là thủy sản hoặc vật nuôi khác mà không thể di chuyển được gắn liền với đất thuộc một trong các trường hợp thu hồi đất quy định tại các Đi</w:t>
      </w:r>
      <w:r w:rsidR="000C2B1A" w:rsidRPr="004F6C55">
        <w:rPr>
          <w:sz w:val="28"/>
          <w:szCs w:val="28"/>
          <w:lang w:val="vi-VN"/>
        </w:rPr>
        <w:t>ều 81, Điều 82 của Luật Đất đai</w:t>
      </w:r>
      <w:r w:rsidR="00CC5510" w:rsidRPr="004F6C55">
        <w:rPr>
          <w:sz w:val="28"/>
          <w:szCs w:val="28"/>
          <w:lang w:val="vi-VN"/>
        </w:rPr>
        <w:t>.</w:t>
      </w:r>
    </w:p>
    <w:p w14:paraId="6239838A" w14:textId="77777777" w:rsidR="00495CDD" w:rsidRPr="004F6C55" w:rsidRDefault="0067717C" w:rsidP="001419F5">
      <w:pPr>
        <w:spacing w:before="120"/>
        <w:ind w:firstLine="720"/>
        <w:jc w:val="both"/>
        <w:rPr>
          <w:sz w:val="28"/>
          <w:szCs w:val="28"/>
          <w:lang w:val="vi-VN"/>
        </w:rPr>
      </w:pPr>
      <w:r w:rsidRPr="004F6C55">
        <w:rPr>
          <w:sz w:val="28"/>
          <w:szCs w:val="28"/>
          <w:lang w:val="vi-VN"/>
        </w:rPr>
        <w:lastRenderedPageBreak/>
        <w:t>5</w:t>
      </w:r>
      <w:r w:rsidR="007A0524" w:rsidRPr="004F6C55">
        <w:rPr>
          <w:sz w:val="28"/>
          <w:szCs w:val="28"/>
          <w:lang w:val="vi-VN"/>
        </w:rPr>
        <w:t>.</w:t>
      </w:r>
      <w:r w:rsidR="00495CDD" w:rsidRPr="004F6C55">
        <w:rPr>
          <w:sz w:val="28"/>
          <w:szCs w:val="28"/>
          <w:lang w:val="vi-VN"/>
        </w:rPr>
        <w:t xml:space="preserve"> Không bồi thường đối với các loại cây lâu năm do tự mọc có đường kính nhỏ hơn </w:t>
      </w:r>
      <w:r w:rsidR="00AC586F" w:rsidRPr="00F66253">
        <w:rPr>
          <w:sz w:val="28"/>
          <w:szCs w:val="28"/>
          <w:lang w:val="vi-VN"/>
        </w:rPr>
        <w:t>0</w:t>
      </w:r>
      <w:r w:rsidR="00495CDD" w:rsidRPr="004F6C55">
        <w:rPr>
          <w:sz w:val="28"/>
          <w:szCs w:val="28"/>
          <w:lang w:val="vi-VN"/>
        </w:rPr>
        <w:t>1cm.</w:t>
      </w:r>
    </w:p>
    <w:p w14:paraId="53782EA2" w14:textId="77777777" w:rsidR="001419F5" w:rsidRPr="00F66253" w:rsidRDefault="0067717C" w:rsidP="00975507">
      <w:pPr>
        <w:spacing w:before="120"/>
        <w:ind w:firstLine="720"/>
        <w:jc w:val="both"/>
        <w:rPr>
          <w:sz w:val="28"/>
          <w:szCs w:val="28"/>
          <w:lang w:val="vi-VN"/>
        </w:rPr>
      </w:pPr>
      <w:r w:rsidRPr="004F6C55">
        <w:rPr>
          <w:sz w:val="28"/>
          <w:szCs w:val="28"/>
          <w:lang w:val="vi-VN"/>
        </w:rPr>
        <w:t>6</w:t>
      </w:r>
      <w:r w:rsidR="00495CDD" w:rsidRPr="004F6C55">
        <w:rPr>
          <w:sz w:val="28"/>
          <w:szCs w:val="28"/>
          <w:lang w:val="vi-VN"/>
        </w:rPr>
        <w:t>. Không bồi thường đối với cây trồng trong chậu, chỉ hỗ trợ di dời chậu kiểng (có trồng cây, bằng sành, đan bằng tre, bằng nhựa</w:t>
      </w:r>
      <w:r w:rsidR="00696C33" w:rsidRPr="004F6C55">
        <w:rPr>
          <w:sz w:val="28"/>
          <w:szCs w:val="28"/>
          <w:lang w:val="vi-VN"/>
        </w:rPr>
        <w:t>, bầu, túi (PE)</w:t>
      </w:r>
      <w:r w:rsidR="00495CDD" w:rsidRPr="004F6C55">
        <w:rPr>
          <w:sz w:val="28"/>
          <w:szCs w:val="28"/>
          <w:lang w:val="vi-VN"/>
        </w:rPr>
        <w:t>).</w:t>
      </w:r>
    </w:p>
    <w:p w14:paraId="44A1CD1A" w14:textId="77777777" w:rsidR="001419F5" w:rsidRPr="00F66253" w:rsidRDefault="00447ACA" w:rsidP="001419F5">
      <w:pPr>
        <w:spacing w:before="120"/>
        <w:ind w:firstLine="720"/>
        <w:jc w:val="both"/>
        <w:rPr>
          <w:sz w:val="28"/>
          <w:szCs w:val="28"/>
          <w:lang w:val="vi-VN" w:eastAsia="vi-VN"/>
        </w:rPr>
      </w:pPr>
      <w:r w:rsidRPr="00F66253">
        <w:rPr>
          <w:sz w:val="28"/>
          <w:szCs w:val="28"/>
          <w:lang w:val="vi-VN"/>
        </w:rPr>
        <w:t xml:space="preserve">7. </w:t>
      </w:r>
      <w:r w:rsidRPr="004F6C55">
        <w:rPr>
          <w:sz w:val="28"/>
          <w:szCs w:val="28"/>
          <w:lang w:val="vi-VN" w:eastAsia="vi-VN"/>
        </w:rPr>
        <w:t xml:space="preserve">Đối với các loại cây trồng, vật nuôi không có trong Phụ lục I, II, III Quyết định này thì đơn vị, tổ chức thực hiện nhiệm vụ bồi thường, hỗ trợ, tái định cư căn cứ vào đặc điểm và giống cây trồng, vật nuôi cùng nhóm hoặc tương đương, đối chiếu đơn giá tại quy định này để tính toán áp dụng đơn giá bồi thường cụ thể, trình UBND cấp </w:t>
      </w:r>
      <w:r w:rsidR="00EF7561" w:rsidRPr="00F66253">
        <w:rPr>
          <w:sz w:val="28"/>
          <w:szCs w:val="28"/>
          <w:lang w:val="vi-VN" w:eastAsia="vi-VN"/>
        </w:rPr>
        <w:t>xã</w:t>
      </w:r>
      <w:r w:rsidRPr="004F6C55">
        <w:rPr>
          <w:sz w:val="28"/>
          <w:szCs w:val="28"/>
          <w:lang w:val="vi-VN" w:eastAsia="vi-VN"/>
        </w:rPr>
        <w:t xml:space="preserve"> quyết định.</w:t>
      </w:r>
    </w:p>
    <w:p w14:paraId="0E462688" w14:textId="77777777" w:rsidR="00B46BF1" w:rsidRPr="00F66253" w:rsidRDefault="000A62D0" w:rsidP="001419F5">
      <w:pPr>
        <w:spacing w:before="120"/>
        <w:ind w:firstLine="720"/>
        <w:jc w:val="both"/>
        <w:rPr>
          <w:sz w:val="28"/>
          <w:szCs w:val="28"/>
          <w:lang w:val="vi-VN"/>
        </w:rPr>
      </w:pPr>
      <w:r w:rsidRPr="00F66253">
        <w:rPr>
          <w:sz w:val="28"/>
          <w:szCs w:val="28"/>
          <w:lang w:val="vi-VN"/>
        </w:rPr>
        <w:t xml:space="preserve">8. </w:t>
      </w:r>
      <w:r w:rsidRPr="004F6C55">
        <w:rPr>
          <w:sz w:val="28"/>
          <w:szCs w:val="28"/>
          <w:lang w:val="vi-VN"/>
        </w:rPr>
        <w:t>Đối với cây cao su, cây ăn quả thuộc dự án chưa hoàn thành chi trả bồi thường nhưng trong dự án có hộ gia đình, cá nhân trồng cây vượt mật độ có thời gian trồng trước năm 2019 thì được bồi thường theo số lượng cây trồng thực tế nhưng không vượt quá 20% mật độ quy định của cây trồng đó.</w:t>
      </w:r>
    </w:p>
    <w:p w14:paraId="3440D8D8" w14:textId="77777777" w:rsidR="002F1FB9" w:rsidRPr="00F66253" w:rsidRDefault="000A62D0" w:rsidP="001419F5">
      <w:pPr>
        <w:spacing w:before="120"/>
        <w:ind w:firstLine="720"/>
        <w:jc w:val="both"/>
        <w:rPr>
          <w:sz w:val="28"/>
          <w:szCs w:val="28"/>
          <w:shd w:val="clear" w:color="auto" w:fill="FFFFFF"/>
          <w:lang w:val="vi-VN"/>
        </w:rPr>
      </w:pPr>
      <w:r w:rsidRPr="00F66253">
        <w:rPr>
          <w:sz w:val="28"/>
          <w:szCs w:val="28"/>
          <w:shd w:val="clear" w:color="auto" w:fill="FFFFFF"/>
          <w:lang w:val="vi-VN"/>
        </w:rPr>
        <w:t>9</w:t>
      </w:r>
      <w:r w:rsidR="002F1FB9" w:rsidRPr="004F6C55">
        <w:rPr>
          <w:sz w:val="28"/>
          <w:szCs w:val="28"/>
          <w:shd w:val="clear" w:color="auto" w:fill="FFFFFF"/>
          <w:lang w:val="vi-VN"/>
        </w:rPr>
        <w:t>. Đối với các trường hợp đặc biệt phát sinh trong quá trình thu hồi đất thì đề nghị cấp có thẩm quyền xem xét, quyết định.</w:t>
      </w:r>
    </w:p>
    <w:p w14:paraId="36CB9B1B" w14:textId="77777777" w:rsidR="004E77DE" w:rsidRPr="004F6C55" w:rsidRDefault="004E77DE" w:rsidP="001419F5">
      <w:pPr>
        <w:spacing w:before="120"/>
        <w:ind w:firstLine="720"/>
        <w:jc w:val="both"/>
        <w:rPr>
          <w:b/>
          <w:bCs/>
          <w:sz w:val="28"/>
          <w:szCs w:val="28"/>
          <w:lang w:val="vi-VN"/>
        </w:rPr>
      </w:pPr>
      <w:r w:rsidRPr="004F6C55">
        <w:rPr>
          <w:b/>
          <w:bCs/>
          <w:sz w:val="28"/>
          <w:szCs w:val="28"/>
          <w:lang w:val="vi-VN"/>
        </w:rPr>
        <w:t xml:space="preserve">Điều </w:t>
      </w:r>
      <w:r w:rsidR="00EB0862" w:rsidRPr="00F66253">
        <w:rPr>
          <w:b/>
          <w:bCs/>
          <w:sz w:val="28"/>
          <w:szCs w:val="28"/>
          <w:lang w:val="vi-VN"/>
        </w:rPr>
        <w:t>8</w:t>
      </w:r>
      <w:r w:rsidRPr="004F6C55">
        <w:rPr>
          <w:b/>
          <w:bCs/>
          <w:sz w:val="28"/>
          <w:szCs w:val="28"/>
          <w:lang w:val="vi-VN"/>
        </w:rPr>
        <w:t xml:space="preserve">. </w:t>
      </w:r>
      <w:bookmarkStart w:id="15" w:name="_Hlk212817652"/>
      <w:r w:rsidRPr="004F6C55">
        <w:rPr>
          <w:b/>
          <w:bCs/>
          <w:sz w:val="28"/>
          <w:szCs w:val="28"/>
          <w:lang w:val="vi-VN"/>
        </w:rPr>
        <w:t>Điều khoản chuyển tiếp</w:t>
      </w:r>
      <w:bookmarkEnd w:id="15"/>
    </w:p>
    <w:p w14:paraId="3C0A1CF9" w14:textId="77777777" w:rsidR="00246AE5" w:rsidRPr="004F6C55" w:rsidRDefault="000A62D0" w:rsidP="001419F5">
      <w:pPr>
        <w:pBdr>
          <w:top w:val="none" w:sz="4" w:space="1" w:color="000000"/>
          <w:left w:val="none" w:sz="4" w:space="1" w:color="000000"/>
          <w:bottom w:val="none" w:sz="4" w:space="14" w:color="000000"/>
          <w:right w:val="none" w:sz="4" w:space="0" w:color="000000"/>
          <w:between w:val="none" w:sz="4" w:space="0" w:color="000000"/>
        </w:pBdr>
        <w:spacing w:before="120"/>
        <w:ind w:firstLine="720"/>
        <w:jc w:val="both"/>
        <w:rPr>
          <w:sz w:val="28"/>
          <w:szCs w:val="28"/>
          <w:lang w:val="vi-VN"/>
        </w:rPr>
      </w:pPr>
      <w:r w:rsidRPr="00F66253">
        <w:rPr>
          <w:sz w:val="28"/>
          <w:szCs w:val="28"/>
          <w:shd w:val="clear" w:color="auto" w:fill="FFFFFF"/>
          <w:lang w:val="vi-VN"/>
        </w:rPr>
        <w:t>Các phương án bồi thường cây trồng, vật nuôi đã được cơ quan Nhà nước có thẩm quyền phê duyệt trước ngày Quyết định này có hiệu lực thi hành thì tiếp tục thực hiện theo phương án đã được phê duyệt.</w:t>
      </w:r>
      <w:bookmarkStart w:id="16" w:name="_Hlk179986115"/>
    </w:p>
    <w:p w14:paraId="6B063ED7" w14:textId="77777777" w:rsidR="007A0524" w:rsidRPr="004F6C55" w:rsidRDefault="007A0524" w:rsidP="001419F5">
      <w:pPr>
        <w:pBdr>
          <w:top w:val="none" w:sz="4" w:space="1" w:color="000000"/>
          <w:left w:val="none" w:sz="4" w:space="1" w:color="000000"/>
          <w:bottom w:val="none" w:sz="4" w:space="14" w:color="000000"/>
          <w:right w:val="none" w:sz="4" w:space="0" w:color="000000"/>
          <w:between w:val="none" w:sz="4" w:space="0" w:color="000000"/>
        </w:pBdr>
        <w:spacing w:before="120"/>
        <w:ind w:firstLine="720"/>
        <w:jc w:val="both"/>
        <w:rPr>
          <w:b/>
          <w:bCs/>
          <w:sz w:val="28"/>
          <w:szCs w:val="28"/>
          <w:lang w:val="vi-VN"/>
        </w:rPr>
      </w:pPr>
      <w:r w:rsidRPr="004F6C55">
        <w:rPr>
          <w:b/>
          <w:bCs/>
          <w:sz w:val="28"/>
          <w:szCs w:val="28"/>
          <w:lang w:val="vi-VN"/>
        </w:rPr>
        <w:t xml:space="preserve">Điều </w:t>
      </w:r>
      <w:r w:rsidR="00EB0862" w:rsidRPr="00F66253">
        <w:rPr>
          <w:b/>
          <w:bCs/>
          <w:sz w:val="28"/>
          <w:szCs w:val="28"/>
          <w:lang w:val="vi-VN"/>
        </w:rPr>
        <w:t>9</w:t>
      </w:r>
      <w:r w:rsidRPr="004F6C55">
        <w:rPr>
          <w:b/>
          <w:bCs/>
          <w:sz w:val="28"/>
          <w:szCs w:val="28"/>
          <w:lang w:val="vi-VN"/>
        </w:rPr>
        <w:t xml:space="preserve">. </w:t>
      </w:r>
      <w:bookmarkStart w:id="17" w:name="_Hlk212817673"/>
      <w:r w:rsidRPr="004F6C55">
        <w:rPr>
          <w:b/>
          <w:bCs/>
          <w:sz w:val="28"/>
          <w:szCs w:val="28"/>
          <w:lang w:val="vi-VN"/>
        </w:rPr>
        <w:t>Điều khoản thi hành</w:t>
      </w:r>
      <w:bookmarkEnd w:id="17"/>
    </w:p>
    <w:bookmarkEnd w:id="16"/>
    <w:p w14:paraId="69A5BBC2" w14:textId="77777777" w:rsidR="00246AE5" w:rsidRPr="004F6C55" w:rsidRDefault="00246AE5" w:rsidP="001419F5">
      <w:pPr>
        <w:pBdr>
          <w:top w:val="none" w:sz="4" w:space="1" w:color="000000"/>
          <w:left w:val="none" w:sz="4" w:space="1" w:color="000000"/>
          <w:bottom w:val="none" w:sz="4" w:space="14" w:color="000000"/>
          <w:right w:val="none" w:sz="4" w:space="0" w:color="000000"/>
          <w:between w:val="none" w:sz="4" w:space="0" w:color="000000"/>
        </w:pBdr>
        <w:spacing w:before="120"/>
        <w:ind w:firstLine="720"/>
        <w:jc w:val="both"/>
        <w:rPr>
          <w:sz w:val="28"/>
          <w:szCs w:val="28"/>
          <w:lang w:val="vi-VN"/>
        </w:rPr>
      </w:pPr>
      <w:r w:rsidRPr="004F6C55">
        <w:rPr>
          <w:sz w:val="28"/>
          <w:szCs w:val="28"/>
          <w:lang w:val="vi-VN"/>
        </w:rPr>
        <w:t>1. Quyết định này có hiệu lực thi hành k</w:t>
      </w:r>
      <w:r w:rsidR="00F86AEF" w:rsidRPr="004F6C55">
        <w:rPr>
          <w:sz w:val="28"/>
          <w:szCs w:val="28"/>
          <w:lang w:val="vi-VN"/>
        </w:rPr>
        <w:t>ể từ ngày ….. tháng ….. năm 202</w:t>
      </w:r>
      <w:r w:rsidR="00910E35" w:rsidRPr="00F66253">
        <w:rPr>
          <w:sz w:val="28"/>
          <w:szCs w:val="28"/>
          <w:lang w:val="vi-VN"/>
        </w:rPr>
        <w:t>6</w:t>
      </w:r>
      <w:r w:rsidRPr="004F6C55">
        <w:rPr>
          <w:sz w:val="28"/>
          <w:szCs w:val="28"/>
          <w:lang w:val="vi-VN"/>
        </w:rPr>
        <w:t xml:space="preserve">, thay thế </w:t>
      </w:r>
      <w:r w:rsidRPr="004F6C55">
        <w:rPr>
          <w:iCs/>
          <w:sz w:val="28"/>
          <w:szCs w:val="28"/>
          <w:lang w:val="vi-VN"/>
        </w:rPr>
        <w:t xml:space="preserve">Quyết định số 44/2024/QĐ-UBND ngày 15/10/2024 của UBND tỉnh ban hành đơn giá bồi thường thiệt hại về cây trồng, vật nuôi khi Nhà nước thu hồi đất mà gây thiệt hại đối với vật nuôi là thủy sản hoặc vật nuôi khác mà không thể di chuyển trên địa bàn tỉnh Tây Ninh và </w:t>
      </w:r>
      <w:r w:rsidRPr="004F6C55">
        <w:rPr>
          <w:sz w:val="28"/>
          <w:szCs w:val="28"/>
          <w:lang w:val="vi-VN"/>
        </w:rPr>
        <w:t>Quyết định số 54/2024/QĐ-UBND ngày 30/10/2024 của UBND tỉnh Long An ban hành quy định đơn giá bồi thường thiệt hại đối với cây trồng, vật nuôi khi Nhà nước thu hồi đất trên địa bàn tỉnh Long An.</w:t>
      </w:r>
    </w:p>
    <w:p w14:paraId="1620F2D9" w14:textId="77777777" w:rsidR="00246AE5" w:rsidRPr="004F6C55" w:rsidRDefault="00246AE5" w:rsidP="001419F5">
      <w:pPr>
        <w:pBdr>
          <w:top w:val="none" w:sz="4" w:space="1" w:color="000000"/>
          <w:left w:val="none" w:sz="4" w:space="1" w:color="000000"/>
          <w:bottom w:val="none" w:sz="4" w:space="14" w:color="000000"/>
          <w:right w:val="none" w:sz="4" w:space="0" w:color="000000"/>
          <w:between w:val="none" w:sz="4" w:space="0" w:color="000000"/>
        </w:pBdr>
        <w:spacing w:before="120"/>
        <w:ind w:firstLine="720"/>
        <w:jc w:val="both"/>
        <w:rPr>
          <w:sz w:val="28"/>
          <w:szCs w:val="28"/>
          <w:lang w:val="vi-VN"/>
        </w:rPr>
      </w:pPr>
      <w:r w:rsidRPr="004F6C55">
        <w:rPr>
          <w:sz w:val="28"/>
          <w:szCs w:val="28"/>
          <w:lang w:val="vi-VN"/>
        </w:rPr>
        <w:t>2</w:t>
      </w:r>
      <w:r w:rsidR="00D05AA3" w:rsidRPr="004F6C55">
        <w:rPr>
          <w:sz w:val="28"/>
          <w:szCs w:val="28"/>
          <w:lang w:val="vi-VN"/>
        </w:rPr>
        <w:t>. Tổ chức làm nhiệm vụ bồi thường, giải phóng mặt bằng chịu trách nhiệm về tính chính xác, hợp lý của số liệu trong việc kiểm đếm, phân loại và xác định mức giá bồi thường cụ thể, trình cơ quan có thẩm quyền xem xét, quyết định.</w:t>
      </w:r>
    </w:p>
    <w:p w14:paraId="09111B7E" w14:textId="77777777" w:rsidR="0023790C" w:rsidRPr="00F66253" w:rsidRDefault="0023790C" w:rsidP="001419F5">
      <w:pPr>
        <w:pBdr>
          <w:top w:val="none" w:sz="4" w:space="1" w:color="000000"/>
          <w:left w:val="none" w:sz="4" w:space="1" w:color="000000"/>
          <w:bottom w:val="none" w:sz="4" w:space="14" w:color="000000"/>
          <w:right w:val="none" w:sz="4" w:space="0" w:color="000000"/>
          <w:between w:val="none" w:sz="4" w:space="0" w:color="000000"/>
        </w:pBdr>
        <w:spacing w:before="120"/>
        <w:ind w:firstLine="720"/>
        <w:jc w:val="both"/>
        <w:rPr>
          <w:b/>
          <w:bCs/>
          <w:sz w:val="28"/>
          <w:szCs w:val="28"/>
          <w:lang w:val="vi-VN"/>
        </w:rPr>
      </w:pPr>
      <w:bookmarkStart w:id="18" w:name="_Hlk179986127"/>
      <w:r w:rsidRPr="00F66253">
        <w:rPr>
          <w:b/>
          <w:bCs/>
          <w:sz w:val="28"/>
          <w:szCs w:val="28"/>
          <w:lang w:val="vi-VN"/>
        </w:rPr>
        <w:t>Điều 10. Tổ chức thực hiện</w:t>
      </w:r>
    </w:p>
    <w:p w14:paraId="70586E23" w14:textId="77777777" w:rsidR="0023790C" w:rsidRPr="004F6C55" w:rsidRDefault="0023790C" w:rsidP="001419F5">
      <w:pPr>
        <w:pBdr>
          <w:top w:val="none" w:sz="4" w:space="1" w:color="000000"/>
          <w:left w:val="none" w:sz="4" w:space="1" w:color="000000"/>
          <w:bottom w:val="none" w:sz="4" w:space="14" w:color="000000"/>
          <w:right w:val="none" w:sz="4" w:space="0" w:color="000000"/>
          <w:between w:val="none" w:sz="4" w:space="0" w:color="000000"/>
        </w:pBdr>
        <w:spacing w:before="120"/>
        <w:ind w:firstLine="720"/>
        <w:jc w:val="both"/>
        <w:rPr>
          <w:sz w:val="28"/>
          <w:szCs w:val="28"/>
          <w:lang w:val="vi-VN"/>
        </w:rPr>
      </w:pPr>
      <w:r w:rsidRPr="00F66253">
        <w:rPr>
          <w:sz w:val="28"/>
          <w:szCs w:val="28"/>
          <w:lang w:val="vi-VN"/>
        </w:rPr>
        <w:t xml:space="preserve">1. </w:t>
      </w:r>
      <w:r w:rsidRPr="004F6C55">
        <w:rPr>
          <w:sz w:val="28"/>
          <w:szCs w:val="28"/>
          <w:lang w:val="vi-VN"/>
        </w:rPr>
        <w:t>Giám đốc Sở Nông nghiệp và Môi trường chủ trì, phối hợp với Sở Tài chính và các cơ quan đơn vị liên quan theo dõi diễn biến giá trị cây trồng, vật nuôi để kịp thời đề xuất Ủy ban nhân dân tỉnh xem xét, điều chỉnh mức giá bồi thường khi có biến động.</w:t>
      </w:r>
    </w:p>
    <w:p w14:paraId="0B862BDB" w14:textId="77777777" w:rsidR="0023790C" w:rsidRPr="00F66253" w:rsidRDefault="0023790C" w:rsidP="001419F5">
      <w:pPr>
        <w:pBdr>
          <w:top w:val="none" w:sz="4" w:space="1" w:color="000000"/>
          <w:left w:val="none" w:sz="4" w:space="1" w:color="000000"/>
          <w:bottom w:val="none" w:sz="4" w:space="14" w:color="000000"/>
          <w:right w:val="none" w:sz="4" w:space="0" w:color="000000"/>
          <w:between w:val="none" w:sz="4" w:space="0" w:color="000000"/>
        </w:pBdr>
        <w:spacing w:before="120"/>
        <w:ind w:firstLine="720"/>
        <w:jc w:val="both"/>
        <w:rPr>
          <w:sz w:val="28"/>
          <w:szCs w:val="28"/>
          <w:lang w:val="vi-VN"/>
        </w:rPr>
      </w:pPr>
      <w:r w:rsidRPr="00F66253">
        <w:rPr>
          <w:sz w:val="28"/>
          <w:szCs w:val="28"/>
          <w:lang w:val="vi-VN"/>
        </w:rPr>
        <w:t>2</w:t>
      </w:r>
      <w:r w:rsidRPr="004F6C55">
        <w:rPr>
          <w:sz w:val="28"/>
          <w:szCs w:val="28"/>
          <w:lang w:val="vi-VN"/>
        </w:rPr>
        <w:t>. Chủ tịch Ủy ban nhân dân cấp xã, phường có trách nhiệm chỉ đạo tổ chức làm nhiệm vụ bồi thường xác định giá bồi thường cây trồng và vật nuôi cho người sử dụng đất bị thu hồi đất trên địa bàn theo đúng Quy định này.</w:t>
      </w:r>
    </w:p>
    <w:p w14:paraId="354D1CD8" w14:textId="77777777" w:rsidR="00593FDE" w:rsidRPr="004F6C55" w:rsidRDefault="00E07D01" w:rsidP="001419F5">
      <w:pPr>
        <w:pBdr>
          <w:top w:val="none" w:sz="4" w:space="1" w:color="000000"/>
          <w:left w:val="none" w:sz="4" w:space="1" w:color="000000"/>
          <w:bottom w:val="none" w:sz="4" w:space="14" w:color="000000"/>
          <w:right w:val="none" w:sz="4" w:space="0" w:color="000000"/>
          <w:between w:val="none" w:sz="4" w:space="0" w:color="000000"/>
        </w:pBdr>
        <w:spacing w:before="120"/>
        <w:ind w:firstLine="720"/>
        <w:jc w:val="both"/>
        <w:rPr>
          <w:sz w:val="28"/>
          <w:szCs w:val="28"/>
          <w:lang w:val="vi-VN"/>
        </w:rPr>
      </w:pPr>
      <w:r w:rsidRPr="004F6C55">
        <w:rPr>
          <w:sz w:val="28"/>
          <w:szCs w:val="28"/>
          <w:lang w:val="vi-VN"/>
        </w:rPr>
        <w:lastRenderedPageBreak/>
        <w:t>Trong quá trình thực hiện Quy định này, nếu phát sinh vướng mắc, đề nghị các cơ quan, đơn vị liên quan phản ánh kịp thời về Sở Nông nghiệp và Môi trường và Sở Tài chính để tổng hợp, trình Ủy ban nhân dân tỉnh để xem xét quyết định./.</w:t>
      </w:r>
    </w:p>
    <w:tbl>
      <w:tblPr>
        <w:tblW w:w="0" w:type="auto"/>
        <w:tblLook w:val="04A0" w:firstRow="1" w:lastRow="0" w:firstColumn="1" w:lastColumn="0" w:noHBand="0" w:noVBand="1"/>
      </w:tblPr>
      <w:tblGrid>
        <w:gridCol w:w="4685"/>
        <w:gridCol w:w="4606"/>
      </w:tblGrid>
      <w:tr w:rsidR="00593FDE" w:rsidRPr="00F66253" w14:paraId="5702109A" w14:textId="77777777" w:rsidTr="00AB3E85">
        <w:tc>
          <w:tcPr>
            <w:tcW w:w="4807" w:type="dxa"/>
          </w:tcPr>
          <w:p w14:paraId="6A584B5B" w14:textId="77777777" w:rsidR="0032104E" w:rsidRPr="00F66253" w:rsidRDefault="0032104E" w:rsidP="0032104E">
            <w:pPr>
              <w:rPr>
                <w:lang w:val="vi-VN"/>
              </w:rPr>
            </w:pPr>
            <w:r w:rsidRPr="00F66253">
              <w:rPr>
                <w:b/>
                <w:i/>
                <w:sz w:val="24"/>
                <w:szCs w:val="24"/>
                <w:lang w:val="vi-VN"/>
              </w:rPr>
              <w:t>Nơi nhận:</w:t>
            </w:r>
            <w:r w:rsidRPr="00F66253">
              <w:rPr>
                <w:b/>
                <w:i/>
                <w:sz w:val="24"/>
                <w:szCs w:val="24"/>
                <w:lang w:val="vi-VN"/>
              </w:rPr>
              <w:br/>
            </w:r>
            <w:r w:rsidRPr="00F66253">
              <w:rPr>
                <w:lang w:val="vi-VN"/>
              </w:rPr>
              <w:t>- Bộ Nông nghiệp và Môi trường;</w:t>
            </w:r>
            <w:r w:rsidRPr="00F66253">
              <w:rPr>
                <w:lang w:val="vi-VN"/>
              </w:rPr>
              <w:br/>
              <w:t>- Bộ Tài chính;</w:t>
            </w:r>
          </w:p>
          <w:p w14:paraId="584FC76F" w14:textId="77777777" w:rsidR="0032104E" w:rsidRPr="00F66253" w:rsidRDefault="0032104E" w:rsidP="0032104E">
            <w:pPr>
              <w:rPr>
                <w:lang w:val="vi-VN"/>
              </w:rPr>
            </w:pPr>
            <w:r w:rsidRPr="00F66253">
              <w:rPr>
                <w:lang w:val="vi-VN"/>
              </w:rPr>
              <w:t xml:space="preserve">- </w:t>
            </w:r>
            <w:r w:rsidRPr="00F66253">
              <w:rPr>
                <w:rFonts w:ascii="TimesNewRomanPS-ItalicMT" w:hAnsi="TimesNewRomanPS-ItalicMT"/>
                <w:iCs/>
                <w:lang w:val="vi-VN"/>
              </w:rPr>
              <w:t>Vụ Pháp chế- Bộ</w:t>
            </w:r>
            <w:r w:rsidRPr="00F66253">
              <w:rPr>
                <w:lang w:val="vi-VN"/>
              </w:rPr>
              <w:t>Nông nghiệp và Môi trường;</w:t>
            </w:r>
            <w:r w:rsidRPr="00F66253">
              <w:rPr>
                <w:lang w:val="vi-VN"/>
              </w:rPr>
              <w:br/>
              <w:t>- Cục Kiểm soát TTHC - VP Chính phủ;</w:t>
            </w:r>
            <w:r w:rsidRPr="00F66253">
              <w:rPr>
                <w:lang w:val="vi-VN"/>
              </w:rPr>
              <w:br/>
              <w:t>- Cục KTVB&amp;QLXLVPHC – Bộ Tư pháp;</w:t>
            </w:r>
            <w:r w:rsidRPr="00F66253">
              <w:rPr>
                <w:lang w:val="vi-VN"/>
              </w:rPr>
              <w:br/>
              <w:t>- TT.TU; TT.HĐND tỉnh </w:t>
            </w:r>
            <w:r w:rsidRPr="00F66253">
              <w:rPr>
                <w:i/>
                <w:lang w:val="vi-VN"/>
              </w:rPr>
              <w:t>(b/c)</w:t>
            </w:r>
            <w:r w:rsidRPr="00F66253">
              <w:rPr>
                <w:lang w:val="vi-VN"/>
              </w:rPr>
              <w:t>;</w:t>
            </w:r>
            <w:r w:rsidRPr="00F66253">
              <w:rPr>
                <w:lang w:val="vi-VN"/>
              </w:rPr>
              <w:br/>
              <w:t>- TT.UBMTTQVN và các Đoàn thể tỉnh;</w:t>
            </w:r>
            <w:r w:rsidRPr="00F66253">
              <w:rPr>
                <w:lang w:val="vi-VN"/>
              </w:rPr>
              <w:br/>
              <w:t>- Chủ tịch, các Phó Chủ tịch UBND tỉnh;</w:t>
            </w:r>
            <w:r w:rsidRPr="00F66253">
              <w:rPr>
                <w:lang w:val="vi-VN"/>
              </w:rPr>
              <w:br/>
              <w:t xml:space="preserve">- Văn phòng ĐĐBQH và HĐND tỉnh; </w:t>
            </w:r>
          </w:p>
          <w:p w14:paraId="07A2E450" w14:textId="77777777" w:rsidR="0032104E" w:rsidRPr="00F66253" w:rsidRDefault="0032104E" w:rsidP="0032104E">
            <w:pPr>
              <w:rPr>
                <w:lang w:val="vi-VN"/>
              </w:rPr>
            </w:pPr>
            <w:r w:rsidRPr="00F66253">
              <w:rPr>
                <w:lang w:val="vi-VN"/>
              </w:rPr>
              <w:t>- Như điều 5;</w:t>
            </w:r>
            <w:r w:rsidRPr="00F66253">
              <w:rPr>
                <w:lang w:val="vi-VN"/>
              </w:rPr>
              <w:br/>
              <w:t>- Phòng KTTC;</w:t>
            </w:r>
          </w:p>
          <w:p w14:paraId="0F1D95A0" w14:textId="77777777" w:rsidR="00593FDE" w:rsidRPr="00F66253" w:rsidRDefault="0032104E" w:rsidP="0032104E">
            <w:pPr>
              <w:jc w:val="both"/>
              <w:rPr>
                <w:highlight w:val="yellow"/>
                <w:lang w:val="vi-VN"/>
              </w:rPr>
            </w:pPr>
            <w:r w:rsidRPr="00F66253">
              <w:rPr>
                <w:lang w:val="vi-VN"/>
              </w:rPr>
              <w:t>- Trung tâm Công báo – Tin học tỉnh;</w:t>
            </w:r>
            <w:r w:rsidRPr="00F66253">
              <w:rPr>
                <w:lang w:val="vi-VN"/>
              </w:rPr>
              <w:br/>
              <w:t>- Lưu: VT, SNNMT.</w:t>
            </w:r>
          </w:p>
        </w:tc>
        <w:tc>
          <w:tcPr>
            <w:tcW w:w="4767" w:type="dxa"/>
          </w:tcPr>
          <w:p w14:paraId="7D01D651" w14:textId="77777777" w:rsidR="00593FDE" w:rsidRPr="00F66253" w:rsidRDefault="00593FDE" w:rsidP="00AB3E85">
            <w:pPr>
              <w:pStyle w:val="BodyText"/>
              <w:ind w:left="0" w:right="238" w:firstLine="0"/>
              <w:jc w:val="center"/>
              <w:rPr>
                <w:b/>
                <w:lang w:val="vi-VN"/>
              </w:rPr>
            </w:pPr>
            <w:r w:rsidRPr="00F66253">
              <w:rPr>
                <w:b/>
                <w:lang w:val="vi-VN"/>
              </w:rPr>
              <w:t>TM. ỦY BAN NHÂN DÂN</w:t>
            </w:r>
          </w:p>
          <w:p w14:paraId="4A87CE4C" w14:textId="77777777" w:rsidR="00593FDE" w:rsidRPr="00F66253" w:rsidRDefault="00593FDE" w:rsidP="00AB3E85">
            <w:pPr>
              <w:pStyle w:val="BodyText"/>
              <w:spacing w:before="0"/>
              <w:ind w:left="0" w:right="238" w:firstLine="0"/>
              <w:jc w:val="center"/>
              <w:rPr>
                <w:lang w:val="vi-VN"/>
              </w:rPr>
            </w:pPr>
            <w:r w:rsidRPr="00F66253">
              <w:rPr>
                <w:b/>
                <w:lang w:val="vi-VN"/>
              </w:rPr>
              <w:t>CHỦ TỊCH</w:t>
            </w:r>
          </w:p>
        </w:tc>
      </w:tr>
      <w:bookmarkEnd w:id="18"/>
    </w:tbl>
    <w:p w14:paraId="0543B95E" w14:textId="77777777" w:rsidR="0032104E" w:rsidRPr="00F66253" w:rsidRDefault="0032104E">
      <w:pPr>
        <w:widowControl/>
        <w:autoSpaceDE/>
        <w:autoSpaceDN/>
        <w:rPr>
          <w:sz w:val="28"/>
          <w:szCs w:val="28"/>
          <w:lang w:val="vi-VN" w:eastAsia="ar-SA" w:bidi="ar-SA"/>
        </w:rPr>
      </w:pPr>
    </w:p>
    <w:p w14:paraId="122B0153" w14:textId="77777777" w:rsidR="001419F5" w:rsidRPr="00F66253" w:rsidRDefault="001419F5">
      <w:pPr>
        <w:widowControl/>
        <w:autoSpaceDE/>
        <w:autoSpaceDN/>
        <w:rPr>
          <w:sz w:val="28"/>
          <w:szCs w:val="28"/>
          <w:lang w:val="vi-VN" w:eastAsia="ar-SA" w:bidi="ar-SA"/>
        </w:rPr>
      </w:pPr>
    </w:p>
    <w:p w14:paraId="16DE8D25" w14:textId="77777777" w:rsidR="001419F5" w:rsidRPr="00F66253" w:rsidRDefault="001419F5">
      <w:pPr>
        <w:widowControl/>
        <w:autoSpaceDE/>
        <w:autoSpaceDN/>
        <w:rPr>
          <w:sz w:val="28"/>
          <w:szCs w:val="28"/>
          <w:lang w:val="vi-VN" w:eastAsia="ar-SA" w:bidi="ar-SA"/>
        </w:rPr>
      </w:pPr>
    </w:p>
    <w:p w14:paraId="72D97C8F" w14:textId="77777777" w:rsidR="001419F5" w:rsidRPr="00F66253" w:rsidRDefault="001419F5">
      <w:pPr>
        <w:widowControl/>
        <w:autoSpaceDE/>
        <w:autoSpaceDN/>
        <w:rPr>
          <w:sz w:val="28"/>
          <w:szCs w:val="28"/>
          <w:lang w:val="vi-VN" w:eastAsia="ar-SA" w:bidi="ar-SA"/>
        </w:rPr>
      </w:pPr>
    </w:p>
    <w:p w14:paraId="1C8C7C07" w14:textId="77777777" w:rsidR="001419F5" w:rsidRPr="00F66253" w:rsidRDefault="001419F5">
      <w:pPr>
        <w:widowControl/>
        <w:autoSpaceDE/>
        <w:autoSpaceDN/>
        <w:rPr>
          <w:sz w:val="28"/>
          <w:szCs w:val="28"/>
          <w:lang w:val="vi-VN" w:eastAsia="ar-SA" w:bidi="ar-SA"/>
        </w:rPr>
      </w:pPr>
    </w:p>
    <w:p w14:paraId="547ED89B" w14:textId="77777777" w:rsidR="001419F5" w:rsidRPr="00F66253" w:rsidRDefault="001419F5">
      <w:pPr>
        <w:widowControl/>
        <w:autoSpaceDE/>
        <w:autoSpaceDN/>
        <w:rPr>
          <w:sz w:val="28"/>
          <w:szCs w:val="28"/>
          <w:lang w:val="vi-VN" w:eastAsia="ar-SA" w:bidi="ar-SA"/>
        </w:rPr>
      </w:pPr>
    </w:p>
    <w:p w14:paraId="214897C4" w14:textId="77777777" w:rsidR="001419F5" w:rsidRPr="00F66253" w:rsidRDefault="001419F5">
      <w:pPr>
        <w:widowControl/>
        <w:autoSpaceDE/>
        <w:autoSpaceDN/>
        <w:rPr>
          <w:sz w:val="28"/>
          <w:szCs w:val="28"/>
          <w:lang w:val="vi-VN" w:eastAsia="ar-SA" w:bidi="ar-SA"/>
        </w:rPr>
      </w:pPr>
    </w:p>
    <w:p w14:paraId="78F2EB6E" w14:textId="77777777" w:rsidR="001419F5" w:rsidRPr="00F66253" w:rsidRDefault="001419F5">
      <w:pPr>
        <w:widowControl/>
        <w:autoSpaceDE/>
        <w:autoSpaceDN/>
        <w:rPr>
          <w:sz w:val="28"/>
          <w:szCs w:val="28"/>
          <w:lang w:val="vi-VN" w:eastAsia="ar-SA" w:bidi="ar-SA"/>
        </w:rPr>
      </w:pPr>
    </w:p>
    <w:p w14:paraId="1A3EC1C4" w14:textId="77777777" w:rsidR="001419F5" w:rsidRPr="00F66253" w:rsidRDefault="001419F5">
      <w:pPr>
        <w:widowControl/>
        <w:autoSpaceDE/>
        <w:autoSpaceDN/>
        <w:rPr>
          <w:sz w:val="28"/>
          <w:szCs w:val="28"/>
          <w:lang w:val="vi-VN" w:eastAsia="ar-SA" w:bidi="ar-SA"/>
        </w:rPr>
      </w:pPr>
    </w:p>
    <w:p w14:paraId="749C37C5" w14:textId="77777777" w:rsidR="001419F5" w:rsidRPr="00F66253" w:rsidRDefault="001419F5">
      <w:pPr>
        <w:widowControl/>
        <w:autoSpaceDE/>
        <w:autoSpaceDN/>
        <w:rPr>
          <w:sz w:val="28"/>
          <w:szCs w:val="28"/>
          <w:lang w:val="vi-VN" w:eastAsia="ar-SA" w:bidi="ar-SA"/>
        </w:rPr>
      </w:pPr>
    </w:p>
    <w:p w14:paraId="281469EB" w14:textId="77777777" w:rsidR="001419F5" w:rsidRPr="00F66253" w:rsidRDefault="001419F5">
      <w:pPr>
        <w:widowControl/>
        <w:autoSpaceDE/>
        <w:autoSpaceDN/>
        <w:rPr>
          <w:sz w:val="28"/>
          <w:szCs w:val="28"/>
          <w:lang w:val="vi-VN" w:eastAsia="ar-SA" w:bidi="ar-SA"/>
        </w:rPr>
      </w:pPr>
    </w:p>
    <w:p w14:paraId="32301ED5" w14:textId="77777777" w:rsidR="001419F5" w:rsidRPr="00F66253" w:rsidRDefault="001419F5">
      <w:pPr>
        <w:widowControl/>
        <w:autoSpaceDE/>
        <w:autoSpaceDN/>
        <w:rPr>
          <w:sz w:val="28"/>
          <w:szCs w:val="28"/>
          <w:lang w:val="vi-VN" w:eastAsia="ar-SA" w:bidi="ar-SA"/>
        </w:rPr>
      </w:pPr>
    </w:p>
    <w:p w14:paraId="7B1BAFA3" w14:textId="77777777" w:rsidR="001419F5" w:rsidRPr="00F66253" w:rsidRDefault="001419F5">
      <w:pPr>
        <w:widowControl/>
        <w:autoSpaceDE/>
        <w:autoSpaceDN/>
        <w:rPr>
          <w:sz w:val="28"/>
          <w:szCs w:val="28"/>
          <w:lang w:val="vi-VN" w:eastAsia="ar-SA" w:bidi="ar-SA"/>
        </w:rPr>
      </w:pPr>
    </w:p>
    <w:p w14:paraId="702DED62" w14:textId="77777777" w:rsidR="001419F5" w:rsidRPr="00F66253" w:rsidRDefault="001419F5">
      <w:pPr>
        <w:widowControl/>
        <w:autoSpaceDE/>
        <w:autoSpaceDN/>
        <w:rPr>
          <w:sz w:val="28"/>
          <w:szCs w:val="28"/>
          <w:lang w:val="vi-VN" w:eastAsia="ar-SA" w:bidi="ar-SA"/>
        </w:rPr>
      </w:pPr>
    </w:p>
    <w:p w14:paraId="2CF8BB78" w14:textId="77777777" w:rsidR="001419F5" w:rsidRPr="00F66253" w:rsidRDefault="001419F5">
      <w:pPr>
        <w:widowControl/>
        <w:autoSpaceDE/>
        <w:autoSpaceDN/>
        <w:rPr>
          <w:sz w:val="28"/>
          <w:szCs w:val="28"/>
          <w:lang w:val="vi-VN" w:eastAsia="ar-SA" w:bidi="ar-SA"/>
        </w:rPr>
      </w:pPr>
    </w:p>
    <w:p w14:paraId="5D3CAF9A" w14:textId="77777777" w:rsidR="001419F5" w:rsidRPr="00F66253" w:rsidRDefault="001419F5">
      <w:pPr>
        <w:widowControl/>
        <w:autoSpaceDE/>
        <w:autoSpaceDN/>
        <w:rPr>
          <w:sz w:val="28"/>
          <w:szCs w:val="28"/>
          <w:lang w:val="vi-VN" w:eastAsia="ar-SA" w:bidi="ar-SA"/>
        </w:rPr>
      </w:pPr>
    </w:p>
    <w:p w14:paraId="7C298BF2" w14:textId="77777777" w:rsidR="001419F5" w:rsidRPr="00F66253" w:rsidRDefault="001419F5">
      <w:pPr>
        <w:widowControl/>
        <w:autoSpaceDE/>
        <w:autoSpaceDN/>
        <w:rPr>
          <w:sz w:val="28"/>
          <w:szCs w:val="28"/>
          <w:lang w:val="vi-VN" w:eastAsia="ar-SA" w:bidi="ar-SA"/>
        </w:rPr>
      </w:pPr>
    </w:p>
    <w:p w14:paraId="60EABD6C" w14:textId="77777777" w:rsidR="001419F5" w:rsidRPr="00F66253" w:rsidRDefault="001419F5">
      <w:pPr>
        <w:widowControl/>
        <w:autoSpaceDE/>
        <w:autoSpaceDN/>
        <w:rPr>
          <w:sz w:val="28"/>
          <w:szCs w:val="28"/>
          <w:lang w:val="vi-VN" w:eastAsia="ar-SA" w:bidi="ar-SA"/>
        </w:rPr>
      </w:pPr>
    </w:p>
    <w:p w14:paraId="2871B17A" w14:textId="77777777" w:rsidR="001419F5" w:rsidRPr="00F66253" w:rsidRDefault="001419F5">
      <w:pPr>
        <w:widowControl/>
        <w:autoSpaceDE/>
        <w:autoSpaceDN/>
        <w:rPr>
          <w:sz w:val="28"/>
          <w:szCs w:val="28"/>
          <w:lang w:val="vi-VN" w:eastAsia="ar-SA" w:bidi="ar-SA"/>
        </w:rPr>
      </w:pPr>
    </w:p>
    <w:p w14:paraId="2CB2559C" w14:textId="77777777" w:rsidR="001419F5" w:rsidRPr="00F66253" w:rsidRDefault="001419F5">
      <w:pPr>
        <w:widowControl/>
        <w:autoSpaceDE/>
        <w:autoSpaceDN/>
        <w:rPr>
          <w:sz w:val="28"/>
          <w:szCs w:val="28"/>
          <w:lang w:val="vi-VN" w:eastAsia="ar-SA" w:bidi="ar-SA"/>
        </w:rPr>
      </w:pPr>
    </w:p>
    <w:p w14:paraId="508B15AA" w14:textId="77777777" w:rsidR="001419F5" w:rsidRPr="00F66253" w:rsidRDefault="001419F5">
      <w:pPr>
        <w:widowControl/>
        <w:autoSpaceDE/>
        <w:autoSpaceDN/>
        <w:rPr>
          <w:sz w:val="28"/>
          <w:szCs w:val="28"/>
          <w:lang w:val="vi-VN" w:eastAsia="ar-SA" w:bidi="ar-SA"/>
        </w:rPr>
      </w:pPr>
    </w:p>
    <w:p w14:paraId="02CB0C5A" w14:textId="77777777" w:rsidR="001419F5" w:rsidRPr="00F66253" w:rsidRDefault="001419F5">
      <w:pPr>
        <w:widowControl/>
        <w:autoSpaceDE/>
        <w:autoSpaceDN/>
        <w:rPr>
          <w:sz w:val="28"/>
          <w:szCs w:val="28"/>
          <w:lang w:val="vi-VN" w:eastAsia="ar-SA" w:bidi="ar-SA"/>
        </w:rPr>
      </w:pPr>
    </w:p>
    <w:p w14:paraId="42A59A42" w14:textId="77777777" w:rsidR="001419F5" w:rsidRPr="00F66253" w:rsidRDefault="001419F5">
      <w:pPr>
        <w:widowControl/>
        <w:autoSpaceDE/>
        <w:autoSpaceDN/>
        <w:rPr>
          <w:sz w:val="28"/>
          <w:szCs w:val="28"/>
          <w:lang w:val="vi-VN" w:eastAsia="ar-SA" w:bidi="ar-SA"/>
        </w:rPr>
      </w:pPr>
    </w:p>
    <w:p w14:paraId="661BAD58" w14:textId="77777777" w:rsidR="001419F5" w:rsidRPr="00F66253" w:rsidRDefault="001419F5">
      <w:pPr>
        <w:widowControl/>
        <w:autoSpaceDE/>
        <w:autoSpaceDN/>
        <w:rPr>
          <w:sz w:val="28"/>
          <w:szCs w:val="28"/>
          <w:lang w:val="vi-VN" w:eastAsia="ar-SA" w:bidi="ar-SA"/>
        </w:rPr>
      </w:pPr>
    </w:p>
    <w:p w14:paraId="4ED5F1DE" w14:textId="77777777" w:rsidR="001419F5" w:rsidRPr="00F66253" w:rsidRDefault="001419F5">
      <w:pPr>
        <w:widowControl/>
        <w:autoSpaceDE/>
        <w:autoSpaceDN/>
        <w:rPr>
          <w:sz w:val="28"/>
          <w:szCs w:val="28"/>
          <w:lang w:val="vi-VN" w:eastAsia="ar-SA" w:bidi="ar-SA"/>
        </w:rPr>
      </w:pPr>
    </w:p>
    <w:p w14:paraId="00ACB6E1" w14:textId="77777777" w:rsidR="001419F5" w:rsidRPr="00F66253" w:rsidRDefault="001419F5">
      <w:pPr>
        <w:widowControl/>
        <w:autoSpaceDE/>
        <w:autoSpaceDN/>
        <w:rPr>
          <w:sz w:val="28"/>
          <w:szCs w:val="28"/>
          <w:lang w:val="vi-VN" w:eastAsia="ar-SA" w:bidi="ar-SA"/>
        </w:rPr>
      </w:pPr>
    </w:p>
    <w:p w14:paraId="7CF0986C" w14:textId="77777777" w:rsidR="001419F5" w:rsidRPr="00F66253" w:rsidRDefault="001419F5">
      <w:pPr>
        <w:widowControl/>
        <w:autoSpaceDE/>
        <w:autoSpaceDN/>
        <w:rPr>
          <w:sz w:val="28"/>
          <w:szCs w:val="28"/>
          <w:lang w:val="vi-VN" w:eastAsia="ar-SA" w:bidi="ar-SA"/>
        </w:rPr>
      </w:pPr>
    </w:p>
    <w:p w14:paraId="35145A67" w14:textId="77777777" w:rsidR="001611BD" w:rsidRPr="00F66253" w:rsidRDefault="001611BD">
      <w:pPr>
        <w:widowControl/>
        <w:autoSpaceDE/>
        <w:autoSpaceDN/>
        <w:rPr>
          <w:sz w:val="28"/>
          <w:szCs w:val="28"/>
          <w:lang w:val="vi-VN" w:eastAsia="ar-SA" w:bidi="ar-SA"/>
        </w:rPr>
      </w:pPr>
    </w:p>
    <w:p w14:paraId="68DCE779" w14:textId="77777777" w:rsidR="001611BD" w:rsidRPr="00F66253" w:rsidRDefault="001611BD">
      <w:pPr>
        <w:widowControl/>
        <w:autoSpaceDE/>
        <w:autoSpaceDN/>
        <w:rPr>
          <w:sz w:val="28"/>
          <w:szCs w:val="28"/>
          <w:lang w:val="vi-VN" w:eastAsia="ar-SA" w:bidi="ar-SA"/>
        </w:rPr>
      </w:pPr>
    </w:p>
    <w:p w14:paraId="7DA906C9" w14:textId="77777777" w:rsidR="00D15F32" w:rsidRPr="00F66253" w:rsidRDefault="006D3AD0" w:rsidP="00AE1FD7">
      <w:pPr>
        <w:jc w:val="center"/>
        <w:rPr>
          <w:sz w:val="28"/>
          <w:szCs w:val="28"/>
          <w:lang w:val="vi-VN"/>
        </w:rPr>
      </w:pPr>
      <w:bookmarkStart w:id="19" w:name="chuong_pl_2"/>
      <w:r w:rsidRPr="00F66253">
        <w:rPr>
          <w:b/>
          <w:bCs/>
          <w:sz w:val="28"/>
          <w:szCs w:val="28"/>
          <w:lang w:val="vi-VN"/>
        </w:rPr>
        <w:lastRenderedPageBreak/>
        <w:t>Phụ lục</w:t>
      </w:r>
      <w:r w:rsidR="00D15F32" w:rsidRPr="00F66253">
        <w:rPr>
          <w:b/>
          <w:bCs/>
          <w:sz w:val="28"/>
          <w:szCs w:val="28"/>
          <w:lang w:val="vi-VN"/>
        </w:rPr>
        <w:t xml:space="preserve"> I</w:t>
      </w:r>
    </w:p>
    <w:p w14:paraId="58765A8F" w14:textId="77777777" w:rsidR="005E46C0" w:rsidRPr="00F66253" w:rsidRDefault="00D15F32" w:rsidP="00AE1FD7">
      <w:pPr>
        <w:jc w:val="center"/>
        <w:rPr>
          <w:i/>
          <w:iCs/>
          <w:sz w:val="28"/>
          <w:szCs w:val="28"/>
          <w:lang w:val="vi-VN"/>
        </w:rPr>
      </w:pPr>
      <w:r w:rsidRPr="00F66253">
        <w:rPr>
          <w:b/>
          <w:bCs/>
          <w:sz w:val="28"/>
          <w:szCs w:val="28"/>
          <w:lang w:val="vi-VN"/>
        </w:rPr>
        <w:t xml:space="preserve">ĐƠN GIÁ BỒI THƯỜNG </w:t>
      </w:r>
      <w:r w:rsidR="006D3AD0" w:rsidRPr="00F66253">
        <w:rPr>
          <w:b/>
          <w:bCs/>
          <w:sz w:val="28"/>
          <w:szCs w:val="28"/>
          <w:lang w:val="vi-VN"/>
        </w:rPr>
        <w:t>THIỆT HẠI ĐỐI VỚI</w:t>
      </w:r>
      <w:r w:rsidR="00DC28D4" w:rsidRPr="00F66253">
        <w:rPr>
          <w:b/>
          <w:bCs/>
          <w:sz w:val="28"/>
          <w:szCs w:val="28"/>
          <w:lang w:val="vi-VN"/>
        </w:rPr>
        <w:t xml:space="preserve"> CÂY HÀNG NĂM</w:t>
      </w:r>
      <w:r w:rsidRPr="00F66253">
        <w:rPr>
          <w:b/>
          <w:bCs/>
          <w:sz w:val="28"/>
          <w:szCs w:val="28"/>
          <w:lang w:val="vi-VN"/>
        </w:rPr>
        <w:br/>
      </w:r>
      <w:r w:rsidRPr="00F66253">
        <w:rPr>
          <w:i/>
          <w:iCs/>
          <w:sz w:val="28"/>
          <w:szCs w:val="28"/>
          <w:lang w:val="vi-VN"/>
        </w:rPr>
        <w:t>(Kèm theo Quyết định</w:t>
      </w:r>
      <w:r w:rsidR="006D3AD0" w:rsidRPr="00F66253">
        <w:rPr>
          <w:i/>
          <w:iCs/>
          <w:sz w:val="28"/>
          <w:szCs w:val="28"/>
          <w:lang w:val="vi-VN"/>
        </w:rPr>
        <w:t xml:space="preserve"> số……</w:t>
      </w:r>
      <w:r w:rsidRPr="00F66253">
        <w:rPr>
          <w:i/>
          <w:iCs/>
          <w:sz w:val="28"/>
          <w:szCs w:val="28"/>
          <w:lang w:val="vi-VN"/>
        </w:rPr>
        <w:t>/202</w:t>
      </w:r>
      <w:r w:rsidR="00B6073E" w:rsidRPr="00F66253">
        <w:rPr>
          <w:i/>
          <w:iCs/>
          <w:sz w:val="28"/>
          <w:szCs w:val="28"/>
          <w:lang w:val="vi-VN"/>
        </w:rPr>
        <w:t>6</w:t>
      </w:r>
      <w:r w:rsidRPr="00F66253">
        <w:rPr>
          <w:i/>
          <w:iCs/>
          <w:sz w:val="28"/>
          <w:szCs w:val="28"/>
          <w:lang w:val="vi-VN"/>
        </w:rPr>
        <w:t xml:space="preserve">/QĐ-UBND ngày </w:t>
      </w:r>
      <w:r w:rsidR="00B6073E" w:rsidRPr="00F66253">
        <w:rPr>
          <w:i/>
          <w:iCs/>
          <w:sz w:val="28"/>
          <w:szCs w:val="28"/>
          <w:lang w:val="vi-VN"/>
        </w:rPr>
        <w:t>……</w:t>
      </w:r>
      <w:r w:rsidRPr="00F66253">
        <w:rPr>
          <w:i/>
          <w:iCs/>
          <w:sz w:val="28"/>
          <w:szCs w:val="28"/>
          <w:lang w:val="vi-VN"/>
        </w:rPr>
        <w:t>/</w:t>
      </w:r>
      <w:r w:rsidR="00B6073E" w:rsidRPr="00F66253">
        <w:rPr>
          <w:i/>
          <w:iCs/>
          <w:sz w:val="28"/>
          <w:szCs w:val="28"/>
          <w:lang w:val="vi-VN"/>
        </w:rPr>
        <w:t>…..</w:t>
      </w:r>
      <w:r w:rsidRPr="00F66253">
        <w:rPr>
          <w:i/>
          <w:iCs/>
          <w:sz w:val="28"/>
          <w:szCs w:val="28"/>
          <w:lang w:val="vi-VN"/>
        </w:rPr>
        <w:t>/202</w:t>
      </w:r>
      <w:r w:rsidR="005E46C0" w:rsidRPr="00F66253">
        <w:rPr>
          <w:i/>
          <w:iCs/>
          <w:sz w:val="28"/>
          <w:szCs w:val="28"/>
          <w:lang w:val="vi-VN"/>
        </w:rPr>
        <w:t>6</w:t>
      </w:r>
    </w:p>
    <w:p w14:paraId="4F7CFE6F" w14:textId="77777777" w:rsidR="00D15F32" w:rsidRPr="00F66253" w:rsidRDefault="00D15F32" w:rsidP="005E46C0">
      <w:pPr>
        <w:jc w:val="center"/>
        <w:rPr>
          <w:i/>
          <w:iCs/>
          <w:sz w:val="28"/>
          <w:szCs w:val="28"/>
          <w:lang w:val="vi-VN"/>
        </w:rPr>
      </w:pPr>
      <w:r w:rsidRPr="00F66253">
        <w:rPr>
          <w:i/>
          <w:iCs/>
          <w:sz w:val="28"/>
          <w:szCs w:val="28"/>
          <w:lang w:val="vi-VN"/>
        </w:rPr>
        <w:t xml:space="preserve">của UBND tỉnh </w:t>
      </w:r>
      <w:r w:rsidR="00B6073E" w:rsidRPr="00F66253">
        <w:rPr>
          <w:i/>
          <w:iCs/>
          <w:sz w:val="28"/>
          <w:szCs w:val="28"/>
          <w:lang w:val="vi-VN"/>
        </w:rPr>
        <w:t>Tây Ninh</w:t>
      </w:r>
      <w:r w:rsidRPr="00F66253">
        <w:rPr>
          <w:i/>
          <w:iCs/>
          <w:sz w:val="28"/>
          <w:szCs w:val="28"/>
          <w:lang w:val="vi-VN"/>
        </w:rPr>
        <w:t>)</w:t>
      </w:r>
    </w:p>
    <w:p w14:paraId="0939C40A" w14:textId="77777777" w:rsidR="00AE1FD7" w:rsidRPr="00F66253" w:rsidRDefault="00AE1FD7" w:rsidP="00AE1FD7">
      <w:pPr>
        <w:jc w:val="center"/>
        <w:rPr>
          <w:i/>
          <w:iCs/>
          <w:sz w:val="28"/>
          <w:szCs w:val="28"/>
          <w:lang w:val="vi-VN"/>
        </w:rPr>
      </w:pPr>
    </w:p>
    <w:tbl>
      <w:tblPr>
        <w:tblW w:w="5633" w:type="pct"/>
        <w:tblInd w:w="-1003"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705"/>
        <w:gridCol w:w="4420"/>
        <w:gridCol w:w="1276"/>
        <w:gridCol w:w="2560"/>
        <w:gridCol w:w="1280"/>
      </w:tblGrid>
      <w:tr w:rsidR="004F6C55" w:rsidRPr="004F6C55" w14:paraId="6EDDC1C8" w14:textId="77777777" w:rsidTr="00690F9E">
        <w:tc>
          <w:tcPr>
            <w:tcW w:w="34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2273B3" w14:textId="77777777" w:rsidR="00DC28D4" w:rsidRPr="004F6C55" w:rsidRDefault="00DC28D4" w:rsidP="000A440D">
            <w:pPr>
              <w:widowControl/>
              <w:autoSpaceDE/>
              <w:autoSpaceDN/>
              <w:jc w:val="center"/>
              <w:rPr>
                <w:sz w:val="26"/>
                <w:szCs w:val="26"/>
                <w:lang w:bidi="ar-SA"/>
              </w:rPr>
            </w:pPr>
            <w:r w:rsidRPr="004F6C55">
              <w:rPr>
                <w:b/>
                <w:bCs/>
                <w:sz w:val="26"/>
                <w:szCs w:val="26"/>
                <w:lang w:bidi="ar-SA"/>
              </w:rPr>
              <w:t>STT</w:t>
            </w:r>
          </w:p>
        </w:tc>
        <w:tc>
          <w:tcPr>
            <w:tcW w:w="215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BD591E" w14:textId="77777777" w:rsidR="00DC28D4" w:rsidRPr="004F6C55" w:rsidRDefault="00DC28D4" w:rsidP="000A440D">
            <w:pPr>
              <w:widowControl/>
              <w:autoSpaceDE/>
              <w:autoSpaceDN/>
              <w:jc w:val="center"/>
              <w:rPr>
                <w:sz w:val="26"/>
                <w:szCs w:val="26"/>
                <w:lang w:bidi="ar-SA"/>
              </w:rPr>
            </w:pPr>
            <w:r w:rsidRPr="004F6C55">
              <w:rPr>
                <w:b/>
                <w:bCs/>
                <w:sz w:val="26"/>
                <w:szCs w:val="26"/>
                <w:lang w:bidi="ar-SA"/>
              </w:rPr>
              <w:t>Loại cây</w:t>
            </w:r>
          </w:p>
        </w:tc>
        <w:tc>
          <w:tcPr>
            <w:tcW w:w="62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710AB7D" w14:textId="77777777" w:rsidR="00DC28D4" w:rsidRPr="004F6C55" w:rsidRDefault="00DC28D4" w:rsidP="000A440D">
            <w:pPr>
              <w:widowControl/>
              <w:autoSpaceDE/>
              <w:autoSpaceDN/>
              <w:jc w:val="center"/>
              <w:rPr>
                <w:b/>
                <w:bCs/>
                <w:sz w:val="26"/>
                <w:szCs w:val="26"/>
                <w:lang w:bidi="ar-SA"/>
              </w:rPr>
            </w:pPr>
            <w:r w:rsidRPr="004F6C55">
              <w:rPr>
                <w:b/>
                <w:bCs/>
                <w:sz w:val="26"/>
                <w:szCs w:val="26"/>
                <w:lang w:bidi="ar-SA"/>
              </w:rPr>
              <w:t>Đơn vị</w:t>
            </w:r>
          </w:p>
          <w:p w14:paraId="558FC136" w14:textId="77777777" w:rsidR="00DC28D4" w:rsidRPr="004F6C55" w:rsidRDefault="00DC28D4" w:rsidP="000A440D">
            <w:pPr>
              <w:widowControl/>
              <w:autoSpaceDE/>
              <w:autoSpaceDN/>
              <w:jc w:val="center"/>
              <w:rPr>
                <w:sz w:val="26"/>
                <w:szCs w:val="26"/>
                <w:lang w:bidi="ar-SA"/>
              </w:rPr>
            </w:pPr>
            <w:r w:rsidRPr="004F6C55">
              <w:rPr>
                <w:b/>
                <w:bCs/>
                <w:sz w:val="26"/>
                <w:szCs w:val="26"/>
                <w:lang w:bidi="ar-SA"/>
              </w:rPr>
              <w:t>tính</w:t>
            </w:r>
          </w:p>
        </w:tc>
        <w:tc>
          <w:tcPr>
            <w:tcW w:w="125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6F4168D" w14:textId="77777777" w:rsidR="00DC28D4" w:rsidRPr="004F6C55" w:rsidRDefault="00DC28D4" w:rsidP="000A440D">
            <w:pPr>
              <w:widowControl/>
              <w:autoSpaceDE/>
              <w:autoSpaceDN/>
              <w:jc w:val="center"/>
              <w:rPr>
                <w:b/>
                <w:bCs/>
                <w:sz w:val="26"/>
                <w:szCs w:val="26"/>
                <w:lang w:bidi="ar-SA"/>
              </w:rPr>
            </w:pPr>
            <w:r w:rsidRPr="004F6C55">
              <w:rPr>
                <w:b/>
                <w:bCs/>
                <w:sz w:val="26"/>
                <w:szCs w:val="26"/>
                <w:lang w:bidi="ar-SA"/>
              </w:rPr>
              <w:t>Đơn giá bồi thường</w:t>
            </w:r>
          </w:p>
          <w:p w14:paraId="5D11E235" w14:textId="77777777" w:rsidR="009069FD" w:rsidRPr="004F6C55" w:rsidRDefault="00DC28D4" w:rsidP="000A440D">
            <w:pPr>
              <w:widowControl/>
              <w:autoSpaceDE/>
              <w:autoSpaceDN/>
              <w:jc w:val="center"/>
              <w:rPr>
                <w:b/>
                <w:bCs/>
                <w:sz w:val="26"/>
                <w:szCs w:val="26"/>
                <w:lang w:bidi="ar-SA"/>
              </w:rPr>
            </w:pPr>
            <w:r w:rsidRPr="004F6C55">
              <w:rPr>
                <w:b/>
                <w:bCs/>
                <w:sz w:val="26"/>
                <w:szCs w:val="26"/>
                <w:lang w:bidi="ar-SA"/>
              </w:rPr>
              <w:t>thiệt hại</w:t>
            </w:r>
            <w:r w:rsidR="009069FD" w:rsidRPr="004F6C55">
              <w:rPr>
                <w:sz w:val="26"/>
                <w:szCs w:val="26"/>
                <w:lang w:bidi="ar-SA"/>
              </w:rPr>
              <w:t>(</w:t>
            </w:r>
            <w:r w:rsidR="00445FAD" w:rsidRPr="004F6C55">
              <w:rPr>
                <w:sz w:val="26"/>
                <w:szCs w:val="26"/>
                <w:lang w:bidi="ar-SA"/>
              </w:rPr>
              <w:t>đồng/kg</w:t>
            </w:r>
            <w:r w:rsidR="009069FD" w:rsidRPr="004F6C55">
              <w:rPr>
                <w:sz w:val="26"/>
                <w:szCs w:val="26"/>
                <w:lang w:bidi="ar-SA"/>
              </w:rPr>
              <w:t>)</w:t>
            </w:r>
          </w:p>
        </w:tc>
        <w:tc>
          <w:tcPr>
            <w:tcW w:w="625" w:type="pct"/>
            <w:tcBorders>
              <w:top w:val="single" w:sz="8" w:space="0" w:color="auto"/>
              <w:left w:val="nil"/>
              <w:bottom w:val="single" w:sz="8" w:space="0" w:color="auto"/>
              <w:right w:val="single" w:sz="4" w:space="0" w:color="auto"/>
              <w:tl2br w:val="nil"/>
              <w:tr2bl w:val="nil"/>
            </w:tcBorders>
          </w:tcPr>
          <w:p w14:paraId="121FF3EF" w14:textId="77777777" w:rsidR="00DC28D4" w:rsidRPr="004F6C55" w:rsidRDefault="00DC28D4" w:rsidP="000A440D">
            <w:pPr>
              <w:widowControl/>
              <w:autoSpaceDE/>
              <w:autoSpaceDN/>
              <w:jc w:val="center"/>
              <w:rPr>
                <w:b/>
                <w:bCs/>
                <w:sz w:val="26"/>
                <w:szCs w:val="26"/>
                <w:lang w:bidi="ar-SA"/>
              </w:rPr>
            </w:pPr>
            <w:r w:rsidRPr="004F6C55">
              <w:rPr>
                <w:b/>
                <w:bCs/>
                <w:sz w:val="26"/>
                <w:szCs w:val="26"/>
                <w:lang w:bidi="ar-SA"/>
              </w:rPr>
              <w:t>Ghi chú</w:t>
            </w:r>
          </w:p>
        </w:tc>
      </w:tr>
      <w:tr w:rsidR="004F6C55" w:rsidRPr="004F6C55" w14:paraId="2700F685"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600B12" w14:textId="77777777" w:rsidR="00DC28D4" w:rsidRPr="004F6C55" w:rsidRDefault="00DC28D4" w:rsidP="000A440D">
            <w:pPr>
              <w:widowControl/>
              <w:autoSpaceDE/>
              <w:autoSpaceDN/>
              <w:spacing w:before="120"/>
              <w:jc w:val="center"/>
              <w:rPr>
                <w:sz w:val="26"/>
                <w:szCs w:val="26"/>
                <w:lang w:bidi="ar-SA"/>
              </w:rPr>
            </w:pPr>
            <w:r w:rsidRPr="004F6C55">
              <w:rPr>
                <w:sz w:val="26"/>
                <w:szCs w:val="26"/>
                <w:lang w:bidi="ar-SA"/>
              </w:rPr>
              <w:t>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957D4B"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Lúa</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F47239"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CED597"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35E4D660" w14:textId="77777777" w:rsidR="00DC28D4" w:rsidRPr="004F6C55" w:rsidRDefault="00DC28D4" w:rsidP="00D15F32">
            <w:pPr>
              <w:widowControl/>
              <w:autoSpaceDE/>
              <w:autoSpaceDN/>
              <w:spacing w:before="120"/>
              <w:jc w:val="right"/>
              <w:rPr>
                <w:sz w:val="26"/>
                <w:szCs w:val="26"/>
                <w:lang w:bidi="ar-SA"/>
              </w:rPr>
            </w:pPr>
          </w:p>
        </w:tc>
      </w:tr>
      <w:tr w:rsidR="004F6C55" w:rsidRPr="004F6C55" w14:paraId="72757BAB"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FE1764" w14:textId="77777777" w:rsidR="00DC28D4" w:rsidRPr="004F6C55" w:rsidRDefault="00DC28D4" w:rsidP="000A440D">
            <w:pPr>
              <w:widowControl/>
              <w:autoSpaceDE/>
              <w:autoSpaceDN/>
              <w:spacing w:before="120"/>
              <w:jc w:val="center"/>
              <w:rPr>
                <w:sz w:val="26"/>
                <w:szCs w:val="26"/>
                <w:lang w:bidi="ar-SA"/>
              </w:rPr>
            </w:pPr>
            <w:r w:rsidRPr="004F6C55">
              <w:rPr>
                <w:sz w:val="26"/>
                <w:szCs w:val="26"/>
                <w:lang w:bidi="ar-SA"/>
              </w:rPr>
              <w:t>1.1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D457AE"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Lúa thơm, đặc sản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348DE5"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34624F" w14:textId="77777777" w:rsidR="009069FD" w:rsidRPr="004F6C55" w:rsidRDefault="009069FD" w:rsidP="000A440D">
            <w:pPr>
              <w:widowControl/>
              <w:autoSpaceDE/>
              <w:autoSpaceDN/>
              <w:spacing w:before="120"/>
              <w:jc w:val="right"/>
              <w:rPr>
                <w:sz w:val="26"/>
                <w:szCs w:val="26"/>
                <w:lang w:bidi="ar-SA"/>
              </w:rPr>
            </w:pPr>
            <w:r w:rsidRPr="004F6C55">
              <w:rPr>
                <w:sz w:val="26"/>
                <w:szCs w:val="26"/>
                <w:lang w:bidi="ar-SA"/>
              </w:rPr>
              <w:t>8.000</w:t>
            </w:r>
          </w:p>
        </w:tc>
        <w:tc>
          <w:tcPr>
            <w:tcW w:w="625" w:type="pct"/>
            <w:tcBorders>
              <w:top w:val="single" w:sz="8" w:space="0" w:color="auto"/>
              <w:left w:val="nil"/>
              <w:bottom w:val="single" w:sz="8" w:space="0" w:color="auto"/>
              <w:right w:val="single" w:sz="4" w:space="0" w:color="auto"/>
              <w:tl2br w:val="nil"/>
              <w:tr2bl w:val="nil"/>
            </w:tcBorders>
          </w:tcPr>
          <w:p w14:paraId="28AC3B8E" w14:textId="77777777" w:rsidR="00DC28D4" w:rsidRPr="004F6C55" w:rsidRDefault="009069FD" w:rsidP="00D15F32">
            <w:pPr>
              <w:widowControl/>
              <w:autoSpaceDE/>
              <w:autoSpaceDN/>
              <w:spacing w:before="120"/>
              <w:jc w:val="right"/>
              <w:rPr>
                <w:sz w:val="26"/>
                <w:szCs w:val="26"/>
                <w:lang w:bidi="ar-SA"/>
              </w:rPr>
            </w:pPr>
            <w:r w:rsidRPr="004F6C55">
              <w:rPr>
                <w:sz w:val="26"/>
                <w:szCs w:val="26"/>
                <w:lang w:bidi="ar-SA"/>
              </w:rPr>
              <w:t>.</w:t>
            </w:r>
          </w:p>
        </w:tc>
      </w:tr>
      <w:tr w:rsidR="004F6C55" w:rsidRPr="004F6C55" w14:paraId="1C777F59"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163B18" w14:textId="77777777" w:rsidR="00DC28D4" w:rsidRPr="004F6C55" w:rsidRDefault="00DC28D4" w:rsidP="000A440D">
            <w:pPr>
              <w:widowControl/>
              <w:autoSpaceDE/>
              <w:autoSpaceDN/>
              <w:spacing w:before="120"/>
              <w:jc w:val="center"/>
              <w:rPr>
                <w:sz w:val="26"/>
                <w:szCs w:val="26"/>
                <w:lang w:bidi="ar-SA"/>
              </w:rPr>
            </w:pPr>
            <w:r w:rsidRPr="004F6C55">
              <w:rPr>
                <w:sz w:val="26"/>
                <w:szCs w:val="26"/>
                <w:lang w:bidi="ar-SA"/>
              </w:rPr>
              <w:t>1.2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E5D7D2"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Nếp, lúa giống khác</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954D6E"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C8735E"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7</w:t>
            </w:r>
            <w:r w:rsidR="009069FD"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2DFEA11C" w14:textId="77777777" w:rsidR="00DC28D4" w:rsidRPr="004F6C55" w:rsidRDefault="00DC28D4" w:rsidP="00D15F32">
            <w:pPr>
              <w:widowControl/>
              <w:autoSpaceDE/>
              <w:autoSpaceDN/>
              <w:spacing w:before="120"/>
              <w:jc w:val="right"/>
              <w:rPr>
                <w:sz w:val="26"/>
                <w:szCs w:val="26"/>
                <w:lang w:bidi="ar-SA"/>
              </w:rPr>
            </w:pPr>
          </w:p>
        </w:tc>
      </w:tr>
      <w:tr w:rsidR="004F6C55" w:rsidRPr="004F6C55" w14:paraId="1FEC059E"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5D3A72" w14:textId="77777777" w:rsidR="00DC28D4" w:rsidRPr="004F6C55" w:rsidRDefault="00DC28D4" w:rsidP="000A440D">
            <w:pPr>
              <w:widowControl/>
              <w:autoSpaceDE/>
              <w:autoSpaceDN/>
              <w:spacing w:before="120"/>
              <w:jc w:val="center"/>
              <w:rPr>
                <w:sz w:val="26"/>
                <w:szCs w:val="26"/>
                <w:lang w:bidi="ar-SA"/>
              </w:rPr>
            </w:pPr>
            <w:r w:rsidRPr="004F6C55">
              <w:rPr>
                <w:sz w:val="26"/>
                <w:szCs w:val="26"/>
                <w:lang w:bidi="ar-SA"/>
              </w:rPr>
              <w:t>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97FB56"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Bắp</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91D681"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DED88D"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682649D9" w14:textId="77777777" w:rsidR="00DC28D4" w:rsidRPr="004F6C55" w:rsidRDefault="00DC28D4" w:rsidP="00D15F32">
            <w:pPr>
              <w:widowControl/>
              <w:autoSpaceDE/>
              <w:autoSpaceDN/>
              <w:spacing w:before="120"/>
              <w:jc w:val="right"/>
              <w:rPr>
                <w:sz w:val="26"/>
                <w:szCs w:val="26"/>
                <w:lang w:bidi="ar-SA"/>
              </w:rPr>
            </w:pPr>
          </w:p>
        </w:tc>
      </w:tr>
      <w:tr w:rsidR="004F6C55" w:rsidRPr="004F6C55" w14:paraId="16EC0A04"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A03492" w14:textId="77777777" w:rsidR="00DC28D4" w:rsidRPr="004F6C55" w:rsidRDefault="00DC28D4" w:rsidP="000A440D">
            <w:pPr>
              <w:widowControl/>
              <w:autoSpaceDE/>
              <w:autoSpaceDN/>
              <w:spacing w:before="120"/>
              <w:jc w:val="center"/>
              <w:rPr>
                <w:sz w:val="26"/>
                <w:szCs w:val="26"/>
                <w:lang w:bidi="ar-SA"/>
              </w:rPr>
            </w:pPr>
            <w:r w:rsidRPr="004F6C55">
              <w:rPr>
                <w:sz w:val="26"/>
                <w:szCs w:val="26"/>
                <w:lang w:bidi="ar-SA"/>
              </w:rPr>
              <w:t>2.1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0DAB64"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thuần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74F9D0"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A07C46"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1</w:t>
            </w:r>
            <w:r w:rsidR="000E668E" w:rsidRPr="004F6C55">
              <w:rPr>
                <w:sz w:val="26"/>
                <w:szCs w:val="26"/>
                <w:lang w:bidi="ar-SA"/>
              </w:rPr>
              <w:t>4</w:t>
            </w:r>
            <w:r w:rsidR="009069FD"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2DCC6FDC" w14:textId="77777777" w:rsidR="00DC28D4" w:rsidRPr="004F6C55" w:rsidRDefault="00DC28D4" w:rsidP="00D15F32">
            <w:pPr>
              <w:widowControl/>
              <w:autoSpaceDE/>
              <w:autoSpaceDN/>
              <w:spacing w:before="120"/>
              <w:jc w:val="right"/>
              <w:rPr>
                <w:sz w:val="26"/>
                <w:szCs w:val="26"/>
                <w:lang w:bidi="ar-SA"/>
              </w:rPr>
            </w:pPr>
          </w:p>
        </w:tc>
      </w:tr>
      <w:tr w:rsidR="004F6C55" w:rsidRPr="004F6C55" w14:paraId="20201826"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48ECAE" w14:textId="77777777" w:rsidR="00DC28D4" w:rsidRPr="004F6C55" w:rsidRDefault="00DC28D4" w:rsidP="000A440D">
            <w:pPr>
              <w:widowControl/>
              <w:autoSpaceDE/>
              <w:autoSpaceDN/>
              <w:spacing w:before="120"/>
              <w:jc w:val="center"/>
              <w:rPr>
                <w:sz w:val="26"/>
                <w:szCs w:val="26"/>
                <w:lang w:bidi="ar-SA"/>
              </w:rPr>
            </w:pPr>
            <w:r w:rsidRPr="004F6C55">
              <w:rPr>
                <w:sz w:val="26"/>
                <w:szCs w:val="26"/>
                <w:lang w:bidi="ar-SA"/>
              </w:rPr>
              <w:t>2.2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ACB604"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xen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CF7306"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7C702A" w14:textId="77777777" w:rsidR="00DC28D4" w:rsidRPr="004F6C55" w:rsidRDefault="000E668E" w:rsidP="000A440D">
            <w:pPr>
              <w:widowControl/>
              <w:autoSpaceDE/>
              <w:autoSpaceDN/>
              <w:spacing w:before="120"/>
              <w:jc w:val="right"/>
              <w:rPr>
                <w:sz w:val="26"/>
                <w:szCs w:val="26"/>
                <w:lang w:bidi="ar-SA"/>
              </w:rPr>
            </w:pPr>
            <w:r w:rsidRPr="004F6C55">
              <w:rPr>
                <w:sz w:val="26"/>
                <w:szCs w:val="26"/>
                <w:lang w:bidi="ar-SA"/>
              </w:rPr>
              <w:t>7</w:t>
            </w:r>
            <w:r w:rsidR="009069FD"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09E7E3F0" w14:textId="77777777" w:rsidR="00DC28D4" w:rsidRPr="004F6C55" w:rsidRDefault="00DC28D4" w:rsidP="00D15F32">
            <w:pPr>
              <w:widowControl/>
              <w:autoSpaceDE/>
              <w:autoSpaceDN/>
              <w:spacing w:before="120"/>
              <w:jc w:val="right"/>
              <w:rPr>
                <w:sz w:val="26"/>
                <w:szCs w:val="26"/>
                <w:lang w:bidi="ar-SA"/>
              </w:rPr>
            </w:pPr>
          </w:p>
        </w:tc>
      </w:tr>
      <w:tr w:rsidR="004F6C55" w:rsidRPr="004F6C55" w14:paraId="53C996AD"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4B38DC" w14:textId="77777777" w:rsidR="00DC28D4" w:rsidRPr="004F6C55" w:rsidRDefault="00DC28D4" w:rsidP="000A440D">
            <w:pPr>
              <w:widowControl/>
              <w:autoSpaceDE/>
              <w:autoSpaceDN/>
              <w:spacing w:before="120"/>
              <w:jc w:val="center"/>
              <w:rPr>
                <w:sz w:val="26"/>
                <w:szCs w:val="26"/>
                <w:lang w:bidi="ar-SA"/>
              </w:rPr>
            </w:pPr>
            <w:r w:rsidRPr="004F6C55">
              <w:rPr>
                <w:sz w:val="26"/>
                <w:szCs w:val="26"/>
                <w:lang w:bidi="ar-SA"/>
              </w:rPr>
              <w:t>3</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D0F53D"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lấy củ có chất bột</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5CEA2C"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9058A0"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54A4DD46" w14:textId="77777777" w:rsidR="00DC28D4" w:rsidRPr="004F6C55" w:rsidRDefault="00DC28D4" w:rsidP="00D15F32">
            <w:pPr>
              <w:widowControl/>
              <w:autoSpaceDE/>
              <w:autoSpaceDN/>
              <w:spacing w:before="120"/>
              <w:jc w:val="right"/>
              <w:rPr>
                <w:sz w:val="26"/>
                <w:szCs w:val="26"/>
                <w:lang w:bidi="ar-SA"/>
              </w:rPr>
            </w:pPr>
          </w:p>
        </w:tc>
      </w:tr>
      <w:tr w:rsidR="004F6C55" w:rsidRPr="004F6C55" w14:paraId="6580FB7D"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A6594A" w14:textId="77777777" w:rsidR="00DC28D4" w:rsidRPr="004F6C55" w:rsidRDefault="00DC28D4" w:rsidP="000A440D">
            <w:pPr>
              <w:widowControl/>
              <w:autoSpaceDE/>
              <w:autoSpaceDN/>
              <w:spacing w:before="120"/>
              <w:jc w:val="center"/>
              <w:rPr>
                <w:sz w:val="26"/>
                <w:szCs w:val="26"/>
                <w:lang w:bidi="ar-SA"/>
              </w:rPr>
            </w:pPr>
            <w:r w:rsidRPr="004F6C55">
              <w:rPr>
                <w:sz w:val="26"/>
                <w:szCs w:val="26"/>
                <w:lang w:bidi="ar-SA"/>
              </w:rPr>
              <w:t>3.1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BC620B"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Khoai lang</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0A2B12"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231AAA" w14:textId="77777777" w:rsidR="00DC28D4" w:rsidRPr="004F6C55" w:rsidRDefault="001A3909" w:rsidP="000A440D">
            <w:pPr>
              <w:widowControl/>
              <w:autoSpaceDE/>
              <w:autoSpaceDN/>
              <w:spacing w:before="120"/>
              <w:jc w:val="right"/>
              <w:rPr>
                <w:sz w:val="26"/>
                <w:szCs w:val="26"/>
                <w:lang w:bidi="ar-SA"/>
              </w:rPr>
            </w:pPr>
            <w:r w:rsidRPr="004F6C55">
              <w:rPr>
                <w:sz w:val="26"/>
                <w:szCs w:val="26"/>
                <w:lang w:bidi="ar-SA"/>
              </w:rPr>
              <w:t>2</w:t>
            </w:r>
            <w:r w:rsidR="0094004D" w:rsidRPr="004F6C55">
              <w:rPr>
                <w:sz w:val="26"/>
                <w:szCs w:val="26"/>
                <w:lang w:bidi="ar-SA"/>
              </w:rPr>
              <w:t>0.000</w:t>
            </w:r>
          </w:p>
        </w:tc>
        <w:tc>
          <w:tcPr>
            <w:tcW w:w="625" w:type="pct"/>
            <w:tcBorders>
              <w:top w:val="single" w:sz="8" w:space="0" w:color="auto"/>
              <w:left w:val="nil"/>
              <w:bottom w:val="single" w:sz="8" w:space="0" w:color="auto"/>
              <w:right w:val="single" w:sz="4" w:space="0" w:color="auto"/>
              <w:tl2br w:val="nil"/>
              <w:tr2bl w:val="nil"/>
            </w:tcBorders>
          </w:tcPr>
          <w:p w14:paraId="2FC2F6C0" w14:textId="77777777" w:rsidR="00DC28D4" w:rsidRPr="004F6C55" w:rsidRDefault="00DC28D4" w:rsidP="00D15F32">
            <w:pPr>
              <w:widowControl/>
              <w:autoSpaceDE/>
              <w:autoSpaceDN/>
              <w:spacing w:before="120"/>
              <w:jc w:val="right"/>
              <w:rPr>
                <w:sz w:val="26"/>
                <w:szCs w:val="26"/>
                <w:lang w:bidi="ar-SA"/>
              </w:rPr>
            </w:pPr>
          </w:p>
        </w:tc>
      </w:tr>
      <w:tr w:rsidR="004F6C55" w:rsidRPr="004F6C55" w14:paraId="00A477AC"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3CDF27" w14:textId="77777777" w:rsidR="00DC28D4" w:rsidRPr="004F6C55" w:rsidRDefault="00DC28D4" w:rsidP="000A440D">
            <w:pPr>
              <w:widowControl/>
              <w:autoSpaceDE/>
              <w:autoSpaceDN/>
              <w:spacing w:before="120"/>
              <w:jc w:val="center"/>
              <w:rPr>
                <w:sz w:val="26"/>
                <w:szCs w:val="26"/>
                <w:lang w:bidi="ar-SA"/>
              </w:rPr>
            </w:pPr>
            <w:r w:rsidRPr="004F6C55">
              <w:rPr>
                <w:sz w:val="26"/>
                <w:szCs w:val="26"/>
                <w:lang w:bidi="ar-SA"/>
              </w:rPr>
              <w:t>3.2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498E7E"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 xml:space="preserve">Khoai mì </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EC61DF"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7389A4" w14:textId="77777777" w:rsidR="00DC28D4" w:rsidRPr="004F6C55" w:rsidRDefault="00DC28D4" w:rsidP="000A440D">
            <w:pPr>
              <w:widowControl/>
              <w:autoSpaceDE/>
              <w:autoSpaceDN/>
              <w:spacing w:before="120"/>
              <w:jc w:val="right"/>
              <w:rPr>
                <w:sz w:val="26"/>
                <w:szCs w:val="26"/>
                <w:lang w:bidi="ar-SA"/>
              </w:rPr>
            </w:pPr>
          </w:p>
        </w:tc>
        <w:tc>
          <w:tcPr>
            <w:tcW w:w="625" w:type="pct"/>
            <w:tcBorders>
              <w:top w:val="single" w:sz="8" w:space="0" w:color="auto"/>
              <w:left w:val="nil"/>
              <w:bottom w:val="single" w:sz="8" w:space="0" w:color="auto"/>
              <w:right w:val="single" w:sz="4" w:space="0" w:color="auto"/>
              <w:tl2br w:val="nil"/>
              <w:tr2bl w:val="nil"/>
            </w:tcBorders>
          </w:tcPr>
          <w:p w14:paraId="58744C6B" w14:textId="77777777" w:rsidR="00DC28D4" w:rsidRPr="004F6C55" w:rsidRDefault="00DC28D4" w:rsidP="00AC586F">
            <w:pPr>
              <w:widowControl/>
              <w:autoSpaceDE/>
              <w:autoSpaceDN/>
              <w:spacing w:before="120"/>
              <w:jc w:val="center"/>
              <w:rPr>
                <w:sz w:val="26"/>
                <w:szCs w:val="26"/>
                <w:lang w:bidi="ar-SA"/>
              </w:rPr>
            </w:pPr>
          </w:p>
        </w:tc>
      </w:tr>
      <w:tr w:rsidR="004F6C55" w:rsidRPr="004F6C55" w14:paraId="0662A887"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8FA9F2" w14:textId="77777777" w:rsidR="000E668E" w:rsidRPr="004F6C55" w:rsidRDefault="000E668E" w:rsidP="000A440D">
            <w:pPr>
              <w:widowControl/>
              <w:autoSpaceDE/>
              <w:autoSpaceDN/>
              <w:spacing w:before="120"/>
              <w:jc w:val="center"/>
              <w:rPr>
                <w:sz w:val="26"/>
                <w:szCs w:val="26"/>
                <w:lang w:bidi="ar-SA"/>
              </w:rPr>
            </w:pP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77860D" w14:textId="77777777" w:rsidR="000E668E" w:rsidRPr="004F6C55" w:rsidRDefault="000E668E" w:rsidP="000A440D">
            <w:pPr>
              <w:rPr>
                <w:sz w:val="26"/>
                <w:szCs w:val="26"/>
              </w:rPr>
            </w:pPr>
            <w:r w:rsidRPr="004F6C55">
              <w:rPr>
                <w:sz w:val="26"/>
                <w:szCs w:val="26"/>
              </w:rPr>
              <w:t>Mỳ công nghiệp</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5E7D90" w14:textId="77777777" w:rsidR="000E668E" w:rsidRPr="004F6C55" w:rsidRDefault="000E668E" w:rsidP="00D15F32">
            <w:pPr>
              <w:widowControl/>
              <w:autoSpaceDE/>
              <w:autoSpaceDN/>
              <w:spacing w:before="120"/>
              <w:jc w:val="center"/>
              <w:rPr>
                <w:sz w:val="26"/>
                <w:szCs w:val="26"/>
                <w:lang w:bidi="ar-SA"/>
              </w:rPr>
            </w:pP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03B2D0" w14:textId="77777777" w:rsidR="000E668E" w:rsidRPr="004F6C55" w:rsidRDefault="000E668E" w:rsidP="000A440D">
            <w:pPr>
              <w:widowControl/>
              <w:autoSpaceDE/>
              <w:autoSpaceDN/>
              <w:spacing w:before="120"/>
              <w:jc w:val="right"/>
              <w:rPr>
                <w:sz w:val="26"/>
                <w:szCs w:val="26"/>
                <w:lang w:bidi="ar-SA"/>
              </w:rPr>
            </w:pPr>
            <w:r w:rsidRPr="004F6C55">
              <w:rPr>
                <w:sz w:val="26"/>
                <w:szCs w:val="26"/>
                <w:lang w:bidi="ar-SA"/>
              </w:rPr>
              <w:t>3.500</w:t>
            </w:r>
          </w:p>
        </w:tc>
        <w:tc>
          <w:tcPr>
            <w:tcW w:w="625" w:type="pct"/>
            <w:tcBorders>
              <w:top w:val="single" w:sz="8" w:space="0" w:color="auto"/>
              <w:left w:val="nil"/>
              <w:bottom w:val="single" w:sz="8" w:space="0" w:color="auto"/>
              <w:right w:val="single" w:sz="4" w:space="0" w:color="auto"/>
              <w:tl2br w:val="nil"/>
              <w:tr2bl w:val="nil"/>
            </w:tcBorders>
          </w:tcPr>
          <w:p w14:paraId="6AEFA390" w14:textId="77777777" w:rsidR="000E668E" w:rsidRPr="004F6C55" w:rsidRDefault="000E668E" w:rsidP="00AC586F">
            <w:pPr>
              <w:widowControl/>
              <w:autoSpaceDE/>
              <w:autoSpaceDN/>
              <w:spacing w:before="120"/>
              <w:jc w:val="center"/>
              <w:rPr>
                <w:sz w:val="26"/>
                <w:szCs w:val="26"/>
                <w:lang w:bidi="ar-SA"/>
              </w:rPr>
            </w:pPr>
          </w:p>
        </w:tc>
      </w:tr>
      <w:tr w:rsidR="004F6C55" w:rsidRPr="004F6C55" w14:paraId="758DA000"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E7F506" w14:textId="77777777" w:rsidR="000E668E" w:rsidRPr="004F6C55" w:rsidRDefault="000E668E" w:rsidP="000A440D">
            <w:pPr>
              <w:widowControl/>
              <w:autoSpaceDE/>
              <w:autoSpaceDN/>
              <w:spacing w:before="120"/>
              <w:jc w:val="center"/>
              <w:rPr>
                <w:sz w:val="26"/>
                <w:szCs w:val="26"/>
                <w:lang w:bidi="ar-SA"/>
              </w:rPr>
            </w:pP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AFA094" w14:textId="77777777" w:rsidR="000E668E" w:rsidRPr="004F6C55" w:rsidRDefault="000E668E" w:rsidP="000A440D">
            <w:pPr>
              <w:rPr>
                <w:sz w:val="26"/>
                <w:szCs w:val="26"/>
              </w:rPr>
            </w:pPr>
            <w:r w:rsidRPr="004F6C55">
              <w:rPr>
                <w:sz w:val="26"/>
                <w:szCs w:val="26"/>
              </w:rPr>
              <w:t>Mỳ thành phẩm</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B0067D" w14:textId="77777777" w:rsidR="000E668E" w:rsidRPr="004F6C55" w:rsidRDefault="000E668E" w:rsidP="00D15F32">
            <w:pPr>
              <w:widowControl/>
              <w:autoSpaceDE/>
              <w:autoSpaceDN/>
              <w:spacing w:before="120"/>
              <w:jc w:val="center"/>
              <w:rPr>
                <w:sz w:val="26"/>
                <w:szCs w:val="26"/>
                <w:lang w:bidi="ar-SA"/>
              </w:rPr>
            </w:pP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F5B025" w14:textId="77777777" w:rsidR="000E668E" w:rsidRPr="004F6C55" w:rsidRDefault="000E668E" w:rsidP="000A440D">
            <w:pPr>
              <w:widowControl/>
              <w:autoSpaceDE/>
              <w:autoSpaceDN/>
              <w:spacing w:before="120"/>
              <w:jc w:val="right"/>
              <w:rPr>
                <w:sz w:val="26"/>
                <w:szCs w:val="26"/>
                <w:lang w:bidi="ar-SA"/>
              </w:rPr>
            </w:pPr>
            <w:r w:rsidRPr="004F6C55">
              <w:rPr>
                <w:sz w:val="26"/>
                <w:szCs w:val="26"/>
                <w:lang w:bidi="ar-SA"/>
              </w:rPr>
              <w:t>15.000</w:t>
            </w:r>
          </w:p>
        </w:tc>
        <w:tc>
          <w:tcPr>
            <w:tcW w:w="625" w:type="pct"/>
            <w:tcBorders>
              <w:top w:val="single" w:sz="8" w:space="0" w:color="auto"/>
              <w:left w:val="nil"/>
              <w:bottom w:val="single" w:sz="8" w:space="0" w:color="auto"/>
              <w:right w:val="single" w:sz="4" w:space="0" w:color="auto"/>
              <w:tl2br w:val="nil"/>
              <w:tr2bl w:val="nil"/>
            </w:tcBorders>
          </w:tcPr>
          <w:p w14:paraId="197340E7" w14:textId="77777777" w:rsidR="000E668E" w:rsidRPr="004F6C55" w:rsidRDefault="000E668E" w:rsidP="00AC586F">
            <w:pPr>
              <w:widowControl/>
              <w:autoSpaceDE/>
              <w:autoSpaceDN/>
              <w:spacing w:before="120"/>
              <w:jc w:val="center"/>
              <w:rPr>
                <w:sz w:val="26"/>
                <w:szCs w:val="26"/>
                <w:lang w:bidi="ar-SA"/>
              </w:rPr>
            </w:pPr>
          </w:p>
        </w:tc>
      </w:tr>
      <w:tr w:rsidR="004F6C55" w:rsidRPr="004F6C55" w14:paraId="79B08098"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402825" w14:textId="77777777" w:rsidR="00DC28D4" w:rsidRPr="004F6C55" w:rsidRDefault="00DC28D4" w:rsidP="000A440D">
            <w:pPr>
              <w:widowControl/>
              <w:autoSpaceDE/>
              <w:autoSpaceDN/>
              <w:spacing w:before="120"/>
              <w:jc w:val="center"/>
              <w:rPr>
                <w:sz w:val="26"/>
                <w:szCs w:val="26"/>
                <w:lang w:bidi="ar-SA"/>
              </w:rPr>
            </w:pPr>
            <w:r w:rsidRPr="004F6C55">
              <w:rPr>
                <w:sz w:val="26"/>
                <w:szCs w:val="26"/>
                <w:lang w:bidi="ar-SA"/>
              </w:rPr>
              <w:t>3.</w:t>
            </w:r>
            <w:r w:rsidR="00A7264E" w:rsidRPr="004F6C55">
              <w:rPr>
                <w:sz w:val="26"/>
                <w:szCs w:val="26"/>
                <w:lang w:bidi="ar-SA"/>
              </w:rPr>
              <w:t>3</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50EEEE"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Khoai sọ, khoai môn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EAF1FB"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521BFF" w14:textId="77777777" w:rsidR="00DC28D4" w:rsidRPr="004F6C55" w:rsidRDefault="001A3909" w:rsidP="000A440D">
            <w:pPr>
              <w:widowControl/>
              <w:autoSpaceDE/>
              <w:autoSpaceDN/>
              <w:spacing w:before="120"/>
              <w:jc w:val="right"/>
              <w:rPr>
                <w:sz w:val="26"/>
                <w:szCs w:val="26"/>
                <w:lang w:bidi="ar-SA"/>
              </w:rPr>
            </w:pPr>
            <w:r w:rsidRPr="004F6C55">
              <w:rPr>
                <w:sz w:val="26"/>
                <w:szCs w:val="26"/>
                <w:lang w:bidi="ar-SA"/>
              </w:rPr>
              <w:t>20</w:t>
            </w:r>
            <w:r w:rsidR="00A7264E"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49090278" w14:textId="77777777" w:rsidR="00DC28D4" w:rsidRPr="004F6C55" w:rsidRDefault="00DC28D4" w:rsidP="00D15F32">
            <w:pPr>
              <w:widowControl/>
              <w:autoSpaceDE/>
              <w:autoSpaceDN/>
              <w:spacing w:before="120"/>
              <w:jc w:val="right"/>
              <w:rPr>
                <w:sz w:val="26"/>
                <w:szCs w:val="26"/>
                <w:lang w:bidi="ar-SA"/>
              </w:rPr>
            </w:pPr>
          </w:p>
        </w:tc>
      </w:tr>
      <w:tr w:rsidR="004F6C55" w:rsidRPr="004F6C55" w14:paraId="07AA9804"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42409B" w14:textId="77777777" w:rsidR="00DC28D4" w:rsidRPr="004F6C55" w:rsidRDefault="00DC28D4" w:rsidP="000A440D">
            <w:pPr>
              <w:widowControl/>
              <w:autoSpaceDE/>
              <w:autoSpaceDN/>
              <w:spacing w:before="120"/>
              <w:jc w:val="center"/>
              <w:rPr>
                <w:sz w:val="26"/>
                <w:szCs w:val="26"/>
                <w:lang w:bidi="ar-SA"/>
              </w:rPr>
            </w:pPr>
            <w:r w:rsidRPr="004F6C55">
              <w:rPr>
                <w:sz w:val="26"/>
                <w:szCs w:val="26"/>
                <w:lang w:bidi="ar-SA"/>
              </w:rPr>
              <w:t>3.</w:t>
            </w:r>
            <w:r w:rsidR="00A7264E" w:rsidRPr="004F6C55">
              <w:rPr>
                <w:sz w:val="26"/>
                <w:szCs w:val="26"/>
                <w:lang w:bidi="ar-SA"/>
              </w:rPr>
              <w:t>4</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B537AD"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Khoai mỡ, khoai từ</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25B8A0"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289542"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20</w:t>
            </w:r>
            <w:r w:rsidR="00A7264E"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5FF2FB96" w14:textId="77777777" w:rsidR="00DC28D4" w:rsidRPr="004F6C55" w:rsidRDefault="00DC28D4" w:rsidP="00D15F32">
            <w:pPr>
              <w:widowControl/>
              <w:autoSpaceDE/>
              <w:autoSpaceDN/>
              <w:spacing w:before="120"/>
              <w:jc w:val="right"/>
              <w:rPr>
                <w:sz w:val="26"/>
                <w:szCs w:val="26"/>
                <w:lang w:bidi="ar-SA"/>
              </w:rPr>
            </w:pPr>
          </w:p>
        </w:tc>
      </w:tr>
      <w:tr w:rsidR="004F6C55" w:rsidRPr="004F6C55" w14:paraId="1FB9F60D"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9681DC" w14:textId="77777777" w:rsidR="00DC28D4" w:rsidRPr="004F6C55" w:rsidRDefault="00DC28D4" w:rsidP="000A440D">
            <w:pPr>
              <w:widowControl/>
              <w:autoSpaceDE/>
              <w:autoSpaceDN/>
              <w:spacing w:before="120"/>
              <w:jc w:val="center"/>
              <w:rPr>
                <w:sz w:val="26"/>
                <w:szCs w:val="26"/>
                <w:lang w:bidi="ar-SA"/>
              </w:rPr>
            </w:pPr>
            <w:r w:rsidRPr="004F6C55">
              <w:rPr>
                <w:sz w:val="26"/>
                <w:szCs w:val="26"/>
                <w:lang w:bidi="ar-SA"/>
              </w:rPr>
              <w:t>4</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00956F"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Mía</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71AC38"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E8EBF0"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12</w:t>
            </w:r>
            <w:r w:rsidR="00A7264E"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15B018F4" w14:textId="77777777" w:rsidR="00DC28D4" w:rsidRPr="004F6C55" w:rsidRDefault="00DC28D4" w:rsidP="00D15F32">
            <w:pPr>
              <w:widowControl/>
              <w:autoSpaceDE/>
              <w:autoSpaceDN/>
              <w:spacing w:before="120"/>
              <w:jc w:val="right"/>
              <w:rPr>
                <w:sz w:val="26"/>
                <w:szCs w:val="26"/>
                <w:lang w:bidi="ar-SA"/>
              </w:rPr>
            </w:pPr>
          </w:p>
        </w:tc>
      </w:tr>
      <w:tr w:rsidR="004F6C55" w:rsidRPr="004F6C55" w14:paraId="53DFFA68"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21070C" w14:textId="77777777" w:rsidR="000E668E" w:rsidRPr="004F6C55" w:rsidRDefault="000E668E" w:rsidP="000A440D">
            <w:pPr>
              <w:widowControl/>
              <w:autoSpaceDE/>
              <w:autoSpaceDN/>
              <w:spacing w:before="120"/>
              <w:jc w:val="center"/>
              <w:rPr>
                <w:sz w:val="26"/>
                <w:szCs w:val="26"/>
                <w:lang w:bidi="ar-SA"/>
              </w:rPr>
            </w:pPr>
            <w:r w:rsidRPr="004F6C55">
              <w:rPr>
                <w:sz w:val="26"/>
                <w:szCs w:val="26"/>
                <w:lang w:bidi="ar-SA"/>
              </w:rPr>
              <w:t>5</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182549" w14:textId="77777777" w:rsidR="000E668E" w:rsidRPr="004F6C55" w:rsidRDefault="000E668E" w:rsidP="000A440D">
            <w:pPr>
              <w:widowControl/>
              <w:autoSpaceDE/>
              <w:autoSpaceDN/>
              <w:spacing w:before="120"/>
              <w:rPr>
                <w:sz w:val="26"/>
                <w:szCs w:val="26"/>
                <w:lang w:bidi="ar-SA"/>
              </w:rPr>
            </w:pPr>
            <w:r w:rsidRPr="004F6C55">
              <w:rPr>
                <w:sz w:val="26"/>
                <w:szCs w:val="26"/>
                <w:lang w:bidi="ar-SA"/>
              </w:rPr>
              <w:t>Mè</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5B37C2" w14:textId="77777777" w:rsidR="000E668E" w:rsidRPr="004F6C55" w:rsidRDefault="000E668E"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77104E" w14:textId="77777777" w:rsidR="000E668E" w:rsidRPr="004F6C55" w:rsidRDefault="000E668E" w:rsidP="000A440D">
            <w:pPr>
              <w:widowControl/>
              <w:autoSpaceDE/>
              <w:autoSpaceDN/>
              <w:spacing w:before="120"/>
              <w:jc w:val="right"/>
              <w:rPr>
                <w:sz w:val="26"/>
                <w:szCs w:val="26"/>
                <w:lang w:bidi="ar-SA"/>
              </w:rPr>
            </w:pPr>
            <w:r w:rsidRPr="004F6C55">
              <w:rPr>
                <w:sz w:val="26"/>
                <w:szCs w:val="26"/>
                <w:lang w:bidi="ar-SA"/>
              </w:rPr>
              <w:t>60.000</w:t>
            </w:r>
          </w:p>
        </w:tc>
        <w:tc>
          <w:tcPr>
            <w:tcW w:w="625" w:type="pct"/>
            <w:tcBorders>
              <w:top w:val="single" w:sz="8" w:space="0" w:color="auto"/>
              <w:left w:val="nil"/>
              <w:bottom w:val="single" w:sz="8" w:space="0" w:color="auto"/>
              <w:right w:val="single" w:sz="4" w:space="0" w:color="auto"/>
              <w:tl2br w:val="nil"/>
              <w:tr2bl w:val="nil"/>
            </w:tcBorders>
          </w:tcPr>
          <w:p w14:paraId="63B93981" w14:textId="77777777" w:rsidR="000E668E" w:rsidRPr="004F6C55" w:rsidRDefault="000E668E" w:rsidP="00D15F32">
            <w:pPr>
              <w:widowControl/>
              <w:autoSpaceDE/>
              <w:autoSpaceDN/>
              <w:spacing w:before="120"/>
              <w:jc w:val="right"/>
              <w:rPr>
                <w:sz w:val="26"/>
                <w:szCs w:val="26"/>
                <w:lang w:bidi="ar-SA"/>
              </w:rPr>
            </w:pPr>
          </w:p>
        </w:tc>
      </w:tr>
      <w:tr w:rsidR="004F6C55" w:rsidRPr="004F6C55" w14:paraId="2FC5F3A0"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963AE0"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6</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5D8E12"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Đậu phộng, đậu xanh, đậu đen,..., mè</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203B8D"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998975"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183B234D" w14:textId="77777777" w:rsidR="00DC28D4" w:rsidRPr="004F6C55" w:rsidRDefault="00DC28D4" w:rsidP="00D15F32">
            <w:pPr>
              <w:widowControl/>
              <w:autoSpaceDE/>
              <w:autoSpaceDN/>
              <w:spacing w:before="120"/>
              <w:jc w:val="right"/>
              <w:rPr>
                <w:sz w:val="26"/>
                <w:szCs w:val="26"/>
                <w:lang w:bidi="ar-SA"/>
              </w:rPr>
            </w:pPr>
          </w:p>
        </w:tc>
      </w:tr>
      <w:tr w:rsidR="004F6C55" w:rsidRPr="004F6C55" w14:paraId="06A015C8"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2012DF"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6</w:t>
            </w:r>
            <w:r w:rsidR="00DC28D4" w:rsidRPr="004F6C55">
              <w:rPr>
                <w:sz w:val="26"/>
                <w:szCs w:val="26"/>
                <w:lang w:bidi="ar-SA"/>
              </w:rPr>
              <w:t>.1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80D55E"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thuần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86679E"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41E487"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3</w:t>
            </w:r>
            <w:r w:rsidR="000E668E" w:rsidRPr="004F6C55">
              <w:rPr>
                <w:sz w:val="26"/>
                <w:szCs w:val="26"/>
                <w:lang w:bidi="ar-SA"/>
              </w:rPr>
              <w:t>0</w:t>
            </w:r>
            <w:r w:rsidR="00A7264E"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33E8D780" w14:textId="77777777" w:rsidR="00DC28D4" w:rsidRPr="004F6C55" w:rsidRDefault="00DC28D4" w:rsidP="00D15F32">
            <w:pPr>
              <w:widowControl/>
              <w:autoSpaceDE/>
              <w:autoSpaceDN/>
              <w:spacing w:before="120"/>
              <w:jc w:val="right"/>
              <w:rPr>
                <w:sz w:val="26"/>
                <w:szCs w:val="26"/>
                <w:lang w:bidi="ar-SA"/>
              </w:rPr>
            </w:pPr>
          </w:p>
        </w:tc>
      </w:tr>
      <w:tr w:rsidR="004F6C55" w:rsidRPr="004F6C55" w14:paraId="18BA0F87"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7049AF"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6</w:t>
            </w:r>
            <w:r w:rsidR="00DC28D4" w:rsidRPr="004F6C55">
              <w:rPr>
                <w:sz w:val="26"/>
                <w:szCs w:val="26"/>
                <w:lang w:bidi="ar-SA"/>
              </w:rPr>
              <w:t>.2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C7A8F9"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xen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AA2F99"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F0E3F1"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15</w:t>
            </w:r>
            <w:r w:rsidR="00A7264E"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056542A3" w14:textId="77777777" w:rsidR="00DC28D4" w:rsidRPr="004F6C55" w:rsidRDefault="00DC28D4" w:rsidP="00D15F32">
            <w:pPr>
              <w:widowControl/>
              <w:autoSpaceDE/>
              <w:autoSpaceDN/>
              <w:spacing w:before="120"/>
              <w:jc w:val="right"/>
              <w:rPr>
                <w:sz w:val="26"/>
                <w:szCs w:val="26"/>
                <w:lang w:bidi="ar-SA"/>
              </w:rPr>
            </w:pPr>
          </w:p>
        </w:tc>
      </w:tr>
      <w:tr w:rsidR="004F6C55" w:rsidRPr="004F6C55" w14:paraId="12909C85"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F27D3E"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BB8D23"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Nhóm rau</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225AD9"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03F639"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5F09B5CF" w14:textId="77777777" w:rsidR="00DC28D4" w:rsidRPr="004F6C55" w:rsidRDefault="00DC28D4" w:rsidP="00D15F32">
            <w:pPr>
              <w:widowControl/>
              <w:autoSpaceDE/>
              <w:autoSpaceDN/>
              <w:spacing w:before="120"/>
              <w:jc w:val="right"/>
              <w:rPr>
                <w:sz w:val="26"/>
                <w:szCs w:val="26"/>
                <w:lang w:bidi="ar-SA"/>
              </w:rPr>
            </w:pPr>
          </w:p>
        </w:tc>
      </w:tr>
      <w:tr w:rsidR="004F6C55" w:rsidRPr="004F6C55" w14:paraId="025D81F7"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D15762"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1225DE"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Rau ăn lá, thân (gồm cải các loại, rau muống, rau dền, bồ ngót, rau đay, rau nhút, lá lốt, ngải cứu, rau má, rau ngổ,...); bạc hà (dọc mùng), nha đam</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437243"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837285"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48CD2DA9" w14:textId="77777777" w:rsidR="00DC28D4" w:rsidRPr="004F6C55" w:rsidRDefault="00DC28D4" w:rsidP="00D15F32">
            <w:pPr>
              <w:widowControl/>
              <w:autoSpaceDE/>
              <w:autoSpaceDN/>
              <w:spacing w:before="120"/>
              <w:jc w:val="right"/>
              <w:rPr>
                <w:sz w:val="26"/>
                <w:szCs w:val="26"/>
                <w:lang w:bidi="ar-SA"/>
              </w:rPr>
            </w:pPr>
          </w:p>
        </w:tc>
      </w:tr>
      <w:tr w:rsidR="004F6C55" w:rsidRPr="004F6C55" w14:paraId="0189C1DA"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4FA4D7"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.1.1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73AA39"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thuần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55F638"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D38DF3"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18</w:t>
            </w:r>
            <w:r w:rsidR="00A7264E"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54F97852" w14:textId="77777777" w:rsidR="00DC28D4" w:rsidRPr="004F6C55" w:rsidRDefault="00DC28D4" w:rsidP="00D15F32">
            <w:pPr>
              <w:widowControl/>
              <w:autoSpaceDE/>
              <w:autoSpaceDN/>
              <w:spacing w:before="120"/>
              <w:jc w:val="right"/>
              <w:rPr>
                <w:sz w:val="26"/>
                <w:szCs w:val="26"/>
                <w:lang w:bidi="ar-SA"/>
              </w:rPr>
            </w:pPr>
          </w:p>
        </w:tc>
      </w:tr>
      <w:tr w:rsidR="004F6C55" w:rsidRPr="004F6C55" w14:paraId="23591EFB"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DE766E"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.1.2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721036"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xen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E4BA14"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C353EA"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9</w:t>
            </w:r>
            <w:r w:rsidR="00A7264E"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70771477" w14:textId="77777777" w:rsidR="00DC28D4" w:rsidRPr="004F6C55" w:rsidRDefault="00DC28D4" w:rsidP="00D15F32">
            <w:pPr>
              <w:widowControl/>
              <w:autoSpaceDE/>
              <w:autoSpaceDN/>
              <w:spacing w:before="120"/>
              <w:jc w:val="right"/>
              <w:rPr>
                <w:sz w:val="26"/>
                <w:szCs w:val="26"/>
                <w:lang w:bidi="ar-SA"/>
              </w:rPr>
            </w:pPr>
          </w:p>
        </w:tc>
      </w:tr>
      <w:tr w:rsidR="004F6C55" w:rsidRPr="004F6C55" w14:paraId="0B41826D"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063F81"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BEF3CE"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Rau thơm các loại (húng, ngò gai, tía tô, rau răm, lá mơ,...)</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9C0BAA"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784CD5"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72283336" w14:textId="77777777" w:rsidR="00DC28D4" w:rsidRPr="004F6C55" w:rsidRDefault="00DC28D4" w:rsidP="00D15F32">
            <w:pPr>
              <w:widowControl/>
              <w:autoSpaceDE/>
              <w:autoSpaceDN/>
              <w:spacing w:before="120"/>
              <w:jc w:val="right"/>
              <w:rPr>
                <w:sz w:val="26"/>
                <w:szCs w:val="26"/>
                <w:lang w:bidi="ar-SA"/>
              </w:rPr>
            </w:pPr>
          </w:p>
        </w:tc>
      </w:tr>
      <w:tr w:rsidR="004F6C55" w:rsidRPr="004F6C55" w14:paraId="2E86BA83"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3540F9"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.2.1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0A8531"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thuần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A4A901"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F45D1C" w14:textId="77777777" w:rsidR="00DC28D4" w:rsidRPr="004F6C55" w:rsidRDefault="0094004D" w:rsidP="001A3909">
            <w:pPr>
              <w:widowControl/>
              <w:autoSpaceDE/>
              <w:autoSpaceDN/>
              <w:spacing w:before="120"/>
              <w:jc w:val="right"/>
              <w:rPr>
                <w:sz w:val="26"/>
                <w:szCs w:val="26"/>
                <w:lang w:bidi="ar-SA"/>
              </w:rPr>
            </w:pPr>
            <w:r w:rsidRPr="004F6C55">
              <w:rPr>
                <w:sz w:val="26"/>
                <w:szCs w:val="26"/>
                <w:lang w:bidi="ar-SA"/>
              </w:rPr>
              <w:t>2</w:t>
            </w:r>
            <w:r w:rsidR="001A3909" w:rsidRPr="004F6C55">
              <w:rPr>
                <w:sz w:val="26"/>
                <w:szCs w:val="26"/>
                <w:lang w:bidi="ar-SA"/>
              </w:rPr>
              <w:t>2</w:t>
            </w:r>
            <w:r w:rsidR="00A7264E" w:rsidRPr="004F6C55">
              <w:rPr>
                <w:sz w:val="26"/>
                <w:szCs w:val="26"/>
                <w:lang w:bidi="ar-SA"/>
              </w:rPr>
              <w:t>.</w:t>
            </w:r>
            <w:r w:rsidR="001A3909" w:rsidRPr="004F6C55">
              <w:rPr>
                <w:sz w:val="26"/>
                <w:szCs w:val="26"/>
                <w:lang w:bidi="ar-SA"/>
              </w:rPr>
              <w:t>0</w:t>
            </w:r>
            <w:r w:rsidR="00A7264E" w:rsidRPr="004F6C55">
              <w:rPr>
                <w:sz w:val="26"/>
                <w:szCs w:val="26"/>
                <w:lang w:bidi="ar-SA"/>
              </w:rPr>
              <w:t>00</w:t>
            </w:r>
          </w:p>
        </w:tc>
        <w:tc>
          <w:tcPr>
            <w:tcW w:w="625" w:type="pct"/>
            <w:tcBorders>
              <w:top w:val="single" w:sz="8" w:space="0" w:color="auto"/>
              <w:left w:val="nil"/>
              <w:bottom w:val="single" w:sz="8" w:space="0" w:color="auto"/>
              <w:right w:val="single" w:sz="4" w:space="0" w:color="auto"/>
              <w:tl2br w:val="nil"/>
              <w:tr2bl w:val="nil"/>
            </w:tcBorders>
          </w:tcPr>
          <w:p w14:paraId="6BA4DB87" w14:textId="77777777" w:rsidR="00DC28D4" w:rsidRPr="004F6C55" w:rsidRDefault="00DC28D4" w:rsidP="00D15F32">
            <w:pPr>
              <w:widowControl/>
              <w:autoSpaceDE/>
              <w:autoSpaceDN/>
              <w:spacing w:before="120"/>
              <w:jc w:val="right"/>
              <w:rPr>
                <w:sz w:val="26"/>
                <w:szCs w:val="26"/>
                <w:lang w:bidi="ar-SA"/>
              </w:rPr>
            </w:pPr>
          </w:p>
        </w:tc>
      </w:tr>
      <w:tr w:rsidR="004F6C55" w:rsidRPr="004F6C55" w14:paraId="041595FD"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ADFFCC"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.2.2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3ADE2C"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xen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6A0624"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7A80D7" w14:textId="77777777" w:rsidR="00DC28D4" w:rsidRPr="004F6C55" w:rsidRDefault="0094004D" w:rsidP="001A3909">
            <w:pPr>
              <w:widowControl/>
              <w:autoSpaceDE/>
              <w:autoSpaceDN/>
              <w:spacing w:before="120"/>
              <w:jc w:val="right"/>
              <w:rPr>
                <w:sz w:val="26"/>
                <w:szCs w:val="26"/>
                <w:lang w:bidi="ar-SA"/>
              </w:rPr>
            </w:pPr>
            <w:r w:rsidRPr="004F6C55">
              <w:rPr>
                <w:sz w:val="26"/>
                <w:szCs w:val="26"/>
                <w:lang w:bidi="ar-SA"/>
              </w:rPr>
              <w:t>1</w:t>
            </w:r>
            <w:r w:rsidR="001A3909" w:rsidRPr="004F6C55">
              <w:rPr>
                <w:sz w:val="26"/>
                <w:szCs w:val="26"/>
                <w:lang w:bidi="ar-SA"/>
              </w:rPr>
              <w:t>1</w:t>
            </w:r>
            <w:r w:rsidR="00A7264E" w:rsidRPr="004F6C55">
              <w:rPr>
                <w:sz w:val="26"/>
                <w:szCs w:val="26"/>
                <w:lang w:bidi="ar-SA"/>
              </w:rPr>
              <w:t>.</w:t>
            </w:r>
            <w:r w:rsidR="001A3909" w:rsidRPr="004F6C55">
              <w:rPr>
                <w:sz w:val="26"/>
                <w:szCs w:val="26"/>
                <w:lang w:bidi="ar-SA"/>
              </w:rPr>
              <w:t>0</w:t>
            </w:r>
            <w:r w:rsidR="00A7264E" w:rsidRPr="004F6C55">
              <w:rPr>
                <w:sz w:val="26"/>
                <w:szCs w:val="26"/>
                <w:lang w:bidi="ar-SA"/>
              </w:rPr>
              <w:t>00</w:t>
            </w:r>
          </w:p>
        </w:tc>
        <w:tc>
          <w:tcPr>
            <w:tcW w:w="625" w:type="pct"/>
            <w:tcBorders>
              <w:top w:val="single" w:sz="8" w:space="0" w:color="auto"/>
              <w:left w:val="nil"/>
              <w:bottom w:val="single" w:sz="8" w:space="0" w:color="auto"/>
              <w:right w:val="single" w:sz="4" w:space="0" w:color="auto"/>
              <w:tl2br w:val="nil"/>
              <w:tr2bl w:val="nil"/>
            </w:tcBorders>
          </w:tcPr>
          <w:p w14:paraId="08AD86B5" w14:textId="77777777" w:rsidR="00DC28D4" w:rsidRPr="004F6C55" w:rsidRDefault="00DC28D4" w:rsidP="00D15F32">
            <w:pPr>
              <w:widowControl/>
              <w:autoSpaceDE/>
              <w:autoSpaceDN/>
              <w:spacing w:before="120"/>
              <w:jc w:val="right"/>
              <w:rPr>
                <w:sz w:val="26"/>
                <w:szCs w:val="26"/>
                <w:lang w:bidi="ar-SA"/>
              </w:rPr>
            </w:pPr>
          </w:p>
        </w:tc>
      </w:tr>
      <w:tr w:rsidR="004F6C55" w:rsidRPr="004F6C55" w14:paraId="600781CA"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27C248"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lastRenderedPageBreak/>
              <w:t>7</w:t>
            </w:r>
            <w:r w:rsidR="00DC28D4" w:rsidRPr="004F6C55">
              <w:rPr>
                <w:sz w:val="26"/>
                <w:szCs w:val="26"/>
                <w:lang w:bidi="ar-SA"/>
              </w:rPr>
              <w:t>.3</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5526E9"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Rau gia vị (tỏi, hành, riềng, sả, gừng, nghệ,...);</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C2A1EC"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CA9615"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17EC51B6" w14:textId="77777777" w:rsidR="00DC28D4" w:rsidRPr="004F6C55" w:rsidRDefault="00DC28D4" w:rsidP="00D15F32">
            <w:pPr>
              <w:widowControl/>
              <w:autoSpaceDE/>
              <w:autoSpaceDN/>
              <w:spacing w:before="120"/>
              <w:jc w:val="right"/>
              <w:rPr>
                <w:sz w:val="26"/>
                <w:szCs w:val="26"/>
                <w:lang w:bidi="ar-SA"/>
              </w:rPr>
            </w:pPr>
          </w:p>
        </w:tc>
      </w:tr>
      <w:tr w:rsidR="004F6C55" w:rsidRPr="004F6C55" w14:paraId="034C0529"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0B17F3"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.3.1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A27888"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thuần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F6B62C"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B79BBD"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22</w:t>
            </w:r>
            <w:r w:rsidR="00A7264E"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2FDE6EC3" w14:textId="77777777" w:rsidR="00DC28D4" w:rsidRPr="004F6C55" w:rsidRDefault="00DC28D4" w:rsidP="00D15F32">
            <w:pPr>
              <w:widowControl/>
              <w:autoSpaceDE/>
              <w:autoSpaceDN/>
              <w:spacing w:before="120"/>
              <w:jc w:val="right"/>
              <w:rPr>
                <w:sz w:val="26"/>
                <w:szCs w:val="26"/>
                <w:lang w:bidi="ar-SA"/>
              </w:rPr>
            </w:pPr>
          </w:p>
        </w:tc>
      </w:tr>
      <w:tr w:rsidR="004F6C55" w:rsidRPr="004F6C55" w14:paraId="4B683F4E"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6EB2F7"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.3.2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D462A2"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xen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D8B47A"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9054B4" w14:textId="77777777" w:rsidR="00DC28D4" w:rsidRPr="004F6C55" w:rsidRDefault="0094004D" w:rsidP="001A3909">
            <w:pPr>
              <w:widowControl/>
              <w:autoSpaceDE/>
              <w:autoSpaceDN/>
              <w:spacing w:before="120"/>
              <w:jc w:val="right"/>
              <w:rPr>
                <w:sz w:val="26"/>
                <w:szCs w:val="26"/>
                <w:lang w:bidi="ar-SA"/>
              </w:rPr>
            </w:pPr>
            <w:r w:rsidRPr="004F6C55">
              <w:rPr>
                <w:sz w:val="26"/>
                <w:szCs w:val="26"/>
                <w:lang w:bidi="ar-SA"/>
              </w:rPr>
              <w:t>1</w:t>
            </w:r>
            <w:r w:rsidR="001A3909" w:rsidRPr="004F6C55">
              <w:rPr>
                <w:sz w:val="26"/>
                <w:szCs w:val="26"/>
                <w:lang w:bidi="ar-SA"/>
              </w:rPr>
              <w:t>1</w:t>
            </w:r>
            <w:r w:rsidR="00A7264E"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490E79EC" w14:textId="77777777" w:rsidR="00DC28D4" w:rsidRPr="004F6C55" w:rsidRDefault="00DC28D4" w:rsidP="00D15F32">
            <w:pPr>
              <w:widowControl/>
              <w:autoSpaceDE/>
              <w:autoSpaceDN/>
              <w:spacing w:before="120"/>
              <w:jc w:val="right"/>
              <w:rPr>
                <w:sz w:val="26"/>
                <w:szCs w:val="26"/>
                <w:lang w:bidi="ar-SA"/>
              </w:rPr>
            </w:pPr>
          </w:p>
        </w:tc>
      </w:tr>
      <w:tr w:rsidR="004F6C55" w:rsidRPr="004F6C55" w14:paraId="2F25C96B"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5174BD"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.4</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F87BF5"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Nhóm rau ăn củ (cà rốt, củ cải trắng, sắn...)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B8453E"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4509D4"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6E96ED98" w14:textId="77777777" w:rsidR="00DC28D4" w:rsidRPr="004F6C55" w:rsidRDefault="00DC28D4" w:rsidP="00D15F32">
            <w:pPr>
              <w:widowControl/>
              <w:autoSpaceDE/>
              <w:autoSpaceDN/>
              <w:spacing w:before="120"/>
              <w:jc w:val="right"/>
              <w:rPr>
                <w:sz w:val="26"/>
                <w:szCs w:val="26"/>
                <w:lang w:bidi="ar-SA"/>
              </w:rPr>
            </w:pPr>
          </w:p>
        </w:tc>
      </w:tr>
      <w:tr w:rsidR="004F6C55" w:rsidRPr="004F6C55" w14:paraId="1B174360"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ACE89C"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.4.1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64813D"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thuần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BECF75"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29B496"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18</w:t>
            </w:r>
            <w:r w:rsidR="009D28AD"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7701CCB5" w14:textId="77777777" w:rsidR="00DC28D4" w:rsidRPr="004F6C55" w:rsidRDefault="00DC28D4" w:rsidP="00D15F32">
            <w:pPr>
              <w:widowControl/>
              <w:autoSpaceDE/>
              <w:autoSpaceDN/>
              <w:spacing w:before="120"/>
              <w:jc w:val="right"/>
              <w:rPr>
                <w:sz w:val="26"/>
                <w:szCs w:val="26"/>
                <w:lang w:bidi="ar-SA"/>
              </w:rPr>
            </w:pPr>
          </w:p>
        </w:tc>
      </w:tr>
      <w:tr w:rsidR="004F6C55" w:rsidRPr="004F6C55" w14:paraId="2C31322B"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808B05"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.4.2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623427"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xen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77A73E"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57BEBB"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9</w:t>
            </w:r>
            <w:r w:rsidR="009D28AD"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043CD12C" w14:textId="77777777" w:rsidR="00DC28D4" w:rsidRPr="004F6C55" w:rsidRDefault="00DC28D4" w:rsidP="00D15F32">
            <w:pPr>
              <w:widowControl/>
              <w:autoSpaceDE/>
              <w:autoSpaceDN/>
              <w:spacing w:before="120"/>
              <w:jc w:val="right"/>
              <w:rPr>
                <w:sz w:val="26"/>
                <w:szCs w:val="26"/>
                <w:lang w:bidi="ar-SA"/>
              </w:rPr>
            </w:pPr>
          </w:p>
        </w:tc>
      </w:tr>
      <w:tr w:rsidR="004F6C55" w:rsidRPr="004F6C55" w14:paraId="784CAEFF"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5E6366"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.5</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1840B5"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Nhóm rau ăn trái, hoa (cà chua, cà tím, cà dĩa, đậu bắp, ớt ngọt)</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7734F3"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3715E9"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6F5057FE" w14:textId="77777777" w:rsidR="00DC28D4" w:rsidRPr="004F6C55" w:rsidRDefault="00DC28D4" w:rsidP="00D15F32">
            <w:pPr>
              <w:widowControl/>
              <w:autoSpaceDE/>
              <w:autoSpaceDN/>
              <w:spacing w:before="120"/>
              <w:jc w:val="right"/>
              <w:rPr>
                <w:sz w:val="26"/>
                <w:szCs w:val="26"/>
                <w:lang w:bidi="ar-SA"/>
              </w:rPr>
            </w:pPr>
          </w:p>
        </w:tc>
      </w:tr>
      <w:tr w:rsidR="004F6C55" w:rsidRPr="004F6C55" w14:paraId="11CE5F89"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E25311"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.5.1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997256"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thuần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C4522B"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90F816" w14:textId="77777777" w:rsidR="00DC28D4" w:rsidRPr="004F6C55" w:rsidRDefault="009D6315" w:rsidP="000A440D">
            <w:pPr>
              <w:widowControl/>
              <w:autoSpaceDE/>
              <w:autoSpaceDN/>
              <w:spacing w:before="120"/>
              <w:jc w:val="right"/>
              <w:rPr>
                <w:sz w:val="26"/>
                <w:szCs w:val="26"/>
                <w:lang w:bidi="ar-SA"/>
              </w:rPr>
            </w:pPr>
            <w:r w:rsidRPr="004F6C55">
              <w:rPr>
                <w:sz w:val="26"/>
                <w:szCs w:val="26"/>
                <w:lang w:bidi="ar-SA"/>
              </w:rPr>
              <w:t>20</w:t>
            </w:r>
            <w:r w:rsidR="009D28AD"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6C8A543B" w14:textId="77777777" w:rsidR="00DC28D4" w:rsidRPr="004F6C55" w:rsidRDefault="00DC28D4" w:rsidP="00D15F32">
            <w:pPr>
              <w:widowControl/>
              <w:autoSpaceDE/>
              <w:autoSpaceDN/>
              <w:spacing w:before="120"/>
              <w:jc w:val="right"/>
              <w:rPr>
                <w:sz w:val="26"/>
                <w:szCs w:val="26"/>
                <w:lang w:bidi="ar-SA"/>
              </w:rPr>
            </w:pPr>
          </w:p>
        </w:tc>
      </w:tr>
      <w:tr w:rsidR="004F6C55" w:rsidRPr="004F6C55" w14:paraId="5BBAB61A"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33C73D"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.5.2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6F390B"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xen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EC1238"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83C32A" w14:textId="77777777" w:rsidR="00DC28D4" w:rsidRPr="004F6C55" w:rsidRDefault="009D6315" w:rsidP="000A440D">
            <w:pPr>
              <w:widowControl/>
              <w:autoSpaceDE/>
              <w:autoSpaceDN/>
              <w:spacing w:before="120"/>
              <w:jc w:val="right"/>
              <w:rPr>
                <w:sz w:val="26"/>
                <w:szCs w:val="26"/>
                <w:lang w:bidi="ar-SA"/>
              </w:rPr>
            </w:pPr>
            <w:r w:rsidRPr="004F6C55">
              <w:rPr>
                <w:sz w:val="26"/>
                <w:szCs w:val="26"/>
                <w:lang w:bidi="ar-SA"/>
              </w:rPr>
              <w:t>10.0</w:t>
            </w:r>
            <w:r w:rsidR="009D28AD" w:rsidRPr="004F6C55">
              <w:rPr>
                <w:sz w:val="26"/>
                <w:szCs w:val="26"/>
                <w:lang w:bidi="ar-SA"/>
              </w:rPr>
              <w:t>00</w:t>
            </w:r>
          </w:p>
        </w:tc>
        <w:tc>
          <w:tcPr>
            <w:tcW w:w="625" w:type="pct"/>
            <w:tcBorders>
              <w:top w:val="single" w:sz="8" w:space="0" w:color="auto"/>
              <w:left w:val="nil"/>
              <w:bottom w:val="single" w:sz="8" w:space="0" w:color="auto"/>
              <w:right w:val="single" w:sz="4" w:space="0" w:color="auto"/>
              <w:tl2br w:val="nil"/>
              <w:tr2bl w:val="nil"/>
            </w:tcBorders>
          </w:tcPr>
          <w:p w14:paraId="4BE2ED69" w14:textId="77777777" w:rsidR="00DC28D4" w:rsidRPr="004F6C55" w:rsidRDefault="00DC28D4" w:rsidP="00D15F32">
            <w:pPr>
              <w:widowControl/>
              <w:autoSpaceDE/>
              <w:autoSpaceDN/>
              <w:spacing w:before="120"/>
              <w:jc w:val="right"/>
              <w:rPr>
                <w:sz w:val="26"/>
                <w:szCs w:val="26"/>
                <w:lang w:bidi="ar-SA"/>
              </w:rPr>
            </w:pPr>
          </w:p>
        </w:tc>
      </w:tr>
      <w:tr w:rsidR="004F6C55" w:rsidRPr="004F6C55" w14:paraId="34DA2D88"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E8DEEF"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.6</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BD4859"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Dưa hấu</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8D49C9"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547A7D"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2AEBD86A" w14:textId="77777777" w:rsidR="00DC28D4" w:rsidRPr="004F6C55" w:rsidRDefault="00DC28D4" w:rsidP="00D15F32">
            <w:pPr>
              <w:widowControl/>
              <w:autoSpaceDE/>
              <w:autoSpaceDN/>
              <w:spacing w:before="120"/>
              <w:jc w:val="right"/>
              <w:rPr>
                <w:sz w:val="26"/>
                <w:szCs w:val="26"/>
                <w:lang w:bidi="ar-SA"/>
              </w:rPr>
            </w:pPr>
          </w:p>
        </w:tc>
      </w:tr>
      <w:tr w:rsidR="004F6C55" w:rsidRPr="004F6C55" w14:paraId="7D8726E1"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1177C6"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.6.1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2CB7B5"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thuần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9046E2"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FC4BC8"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20</w:t>
            </w:r>
            <w:r w:rsidR="006A0EB8"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7AF3FEE9" w14:textId="77777777" w:rsidR="00DC28D4" w:rsidRPr="004F6C55" w:rsidRDefault="00DC28D4" w:rsidP="00D15F32">
            <w:pPr>
              <w:widowControl/>
              <w:autoSpaceDE/>
              <w:autoSpaceDN/>
              <w:spacing w:before="120"/>
              <w:jc w:val="right"/>
              <w:rPr>
                <w:sz w:val="26"/>
                <w:szCs w:val="26"/>
                <w:lang w:bidi="ar-SA"/>
              </w:rPr>
            </w:pPr>
          </w:p>
        </w:tc>
      </w:tr>
      <w:tr w:rsidR="004F6C55" w:rsidRPr="004F6C55" w14:paraId="381C85F3"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EB77DB"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.6.2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61D89D"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xen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BFC085"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49A513"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10</w:t>
            </w:r>
            <w:r w:rsidR="006A0EB8"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1B4EC65C" w14:textId="77777777" w:rsidR="00DC28D4" w:rsidRPr="004F6C55" w:rsidRDefault="00DC28D4" w:rsidP="00D15F32">
            <w:pPr>
              <w:widowControl/>
              <w:autoSpaceDE/>
              <w:autoSpaceDN/>
              <w:spacing w:before="120"/>
              <w:jc w:val="right"/>
              <w:rPr>
                <w:sz w:val="26"/>
                <w:szCs w:val="26"/>
                <w:lang w:bidi="ar-SA"/>
              </w:rPr>
            </w:pPr>
          </w:p>
        </w:tc>
      </w:tr>
      <w:tr w:rsidR="004F6C55" w:rsidRPr="004F6C55" w14:paraId="1F355078"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4B7C8A"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.7</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F59BFE"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Rau ăn hoa (bông cải, hoa thiên lý, hoa so đũa)</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6E1B4B"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19D2AE"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54B42D29" w14:textId="77777777" w:rsidR="00DC28D4" w:rsidRPr="004F6C55" w:rsidRDefault="00DC28D4" w:rsidP="00D15F32">
            <w:pPr>
              <w:widowControl/>
              <w:autoSpaceDE/>
              <w:autoSpaceDN/>
              <w:spacing w:before="120"/>
              <w:jc w:val="right"/>
              <w:rPr>
                <w:sz w:val="26"/>
                <w:szCs w:val="26"/>
                <w:lang w:bidi="ar-SA"/>
              </w:rPr>
            </w:pPr>
          </w:p>
        </w:tc>
      </w:tr>
      <w:tr w:rsidR="004F6C55" w:rsidRPr="004F6C55" w14:paraId="51264A5D"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5CC583"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.7.1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21C18"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thuần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CC6E9A"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BBF865"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50</w:t>
            </w:r>
            <w:r w:rsidR="009D28AD"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5D34E446" w14:textId="77777777" w:rsidR="00DC28D4" w:rsidRPr="004F6C55" w:rsidRDefault="00DC28D4" w:rsidP="00D15F32">
            <w:pPr>
              <w:widowControl/>
              <w:autoSpaceDE/>
              <w:autoSpaceDN/>
              <w:spacing w:before="120"/>
              <w:jc w:val="right"/>
              <w:rPr>
                <w:sz w:val="26"/>
                <w:szCs w:val="26"/>
                <w:lang w:bidi="ar-SA"/>
              </w:rPr>
            </w:pPr>
          </w:p>
        </w:tc>
      </w:tr>
      <w:tr w:rsidR="004F6C55" w:rsidRPr="004F6C55" w14:paraId="193791E7"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FFB211"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.7.2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5F1FAD"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xen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4F0018"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C38729"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25</w:t>
            </w:r>
            <w:r w:rsidR="009D28AD"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51252635" w14:textId="77777777" w:rsidR="00DC28D4" w:rsidRPr="004F6C55" w:rsidRDefault="00DC28D4" w:rsidP="00D15F32">
            <w:pPr>
              <w:widowControl/>
              <w:autoSpaceDE/>
              <w:autoSpaceDN/>
              <w:spacing w:before="120"/>
              <w:jc w:val="right"/>
              <w:rPr>
                <w:sz w:val="26"/>
                <w:szCs w:val="26"/>
                <w:lang w:bidi="ar-SA"/>
              </w:rPr>
            </w:pPr>
          </w:p>
        </w:tc>
      </w:tr>
      <w:tr w:rsidR="004F6C55" w:rsidRPr="004F6C55" w14:paraId="50546CC3"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E50BCF" w14:textId="77777777" w:rsidR="00DC28D4" w:rsidRPr="004F6C55" w:rsidRDefault="000E668E" w:rsidP="000A440D">
            <w:pPr>
              <w:widowControl/>
              <w:autoSpaceDE/>
              <w:autoSpaceDN/>
              <w:spacing w:before="120"/>
              <w:jc w:val="center"/>
              <w:rPr>
                <w:sz w:val="26"/>
                <w:szCs w:val="26"/>
                <w:lang w:bidi="ar-SA"/>
              </w:rPr>
            </w:pPr>
            <w:r w:rsidRPr="004F6C55">
              <w:rPr>
                <w:sz w:val="26"/>
                <w:szCs w:val="26"/>
                <w:lang w:bidi="ar-SA"/>
              </w:rPr>
              <w:t>7</w:t>
            </w:r>
            <w:r w:rsidR="00DC28D4" w:rsidRPr="004F6C55">
              <w:rPr>
                <w:sz w:val="26"/>
                <w:szCs w:val="26"/>
                <w:lang w:bidi="ar-SA"/>
              </w:rPr>
              <w:t>.8</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02C338"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Rau họ đậu (đậu Hà Lan, đậu que, đậu đũa, đậu rồng,...)</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07E59A" w14:textId="77777777" w:rsidR="00DC28D4" w:rsidRPr="004F6C55" w:rsidRDefault="00DC28D4" w:rsidP="00D15F32">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002FDF"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0A393935" w14:textId="77777777" w:rsidR="00DC28D4" w:rsidRPr="004F6C55" w:rsidRDefault="00DC28D4" w:rsidP="00D15F32">
            <w:pPr>
              <w:widowControl/>
              <w:autoSpaceDE/>
              <w:autoSpaceDN/>
              <w:spacing w:before="120"/>
              <w:jc w:val="right"/>
              <w:rPr>
                <w:sz w:val="26"/>
                <w:szCs w:val="26"/>
                <w:lang w:bidi="ar-SA"/>
              </w:rPr>
            </w:pPr>
          </w:p>
        </w:tc>
      </w:tr>
      <w:tr w:rsidR="004F6C55" w:rsidRPr="004F6C55" w14:paraId="4DB562BD"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DD4BC2" w14:textId="77777777" w:rsidR="009D6315" w:rsidRPr="004F6C55" w:rsidRDefault="009D6315" w:rsidP="000A440D">
            <w:pPr>
              <w:widowControl/>
              <w:autoSpaceDE/>
              <w:autoSpaceDN/>
              <w:spacing w:before="120"/>
              <w:jc w:val="center"/>
              <w:rPr>
                <w:sz w:val="26"/>
                <w:szCs w:val="26"/>
                <w:lang w:bidi="ar-SA"/>
              </w:rPr>
            </w:pPr>
            <w:r w:rsidRPr="004F6C55">
              <w:rPr>
                <w:sz w:val="26"/>
                <w:szCs w:val="26"/>
                <w:lang w:bidi="ar-SA"/>
              </w:rPr>
              <w:t>7.8.1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B01FED" w14:textId="77777777" w:rsidR="009D6315" w:rsidRPr="004F6C55" w:rsidRDefault="009D6315" w:rsidP="000A440D">
            <w:pPr>
              <w:widowControl/>
              <w:autoSpaceDE/>
              <w:autoSpaceDN/>
              <w:spacing w:before="120"/>
              <w:rPr>
                <w:sz w:val="26"/>
                <w:szCs w:val="26"/>
                <w:lang w:bidi="ar-SA"/>
              </w:rPr>
            </w:pPr>
            <w:r w:rsidRPr="004F6C55">
              <w:rPr>
                <w:sz w:val="26"/>
                <w:szCs w:val="26"/>
                <w:lang w:bidi="ar-SA"/>
              </w:rPr>
              <w:t>Cây trồng thuần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C5A7C1" w14:textId="77777777" w:rsidR="009D6315" w:rsidRPr="004F6C55" w:rsidRDefault="009D6315"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C17D17" w14:textId="77777777" w:rsidR="009D6315" w:rsidRPr="004F6C55" w:rsidRDefault="009D6315" w:rsidP="00E6773C">
            <w:pPr>
              <w:widowControl/>
              <w:autoSpaceDE/>
              <w:autoSpaceDN/>
              <w:spacing w:before="120"/>
              <w:jc w:val="right"/>
              <w:rPr>
                <w:sz w:val="26"/>
                <w:szCs w:val="26"/>
                <w:lang w:bidi="ar-SA"/>
              </w:rPr>
            </w:pPr>
            <w:r w:rsidRPr="004F6C55">
              <w:rPr>
                <w:sz w:val="26"/>
                <w:szCs w:val="26"/>
                <w:lang w:bidi="ar-SA"/>
              </w:rPr>
              <w:t>20.000</w:t>
            </w:r>
          </w:p>
        </w:tc>
        <w:tc>
          <w:tcPr>
            <w:tcW w:w="625" w:type="pct"/>
            <w:tcBorders>
              <w:top w:val="single" w:sz="8" w:space="0" w:color="auto"/>
              <w:left w:val="nil"/>
              <w:bottom w:val="single" w:sz="8" w:space="0" w:color="auto"/>
              <w:right w:val="single" w:sz="4" w:space="0" w:color="auto"/>
              <w:tl2br w:val="nil"/>
              <w:tr2bl w:val="nil"/>
            </w:tcBorders>
          </w:tcPr>
          <w:p w14:paraId="7AE8BD5C" w14:textId="77777777" w:rsidR="009D6315" w:rsidRPr="004F6C55" w:rsidRDefault="009D6315" w:rsidP="00D15F32">
            <w:pPr>
              <w:widowControl/>
              <w:autoSpaceDE/>
              <w:autoSpaceDN/>
              <w:spacing w:before="120"/>
              <w:jc w:val="right"/>
              <w:rPr>
                <w:sz w:val="26"/>
                <w:szCs w:val="26"/>
                <w:lang w:bidi="ar-SA"/>
              </w:rPr>
            </w:pPr>
          </w:p>
        </w:tc>
      </w:tr>
      <w:tr w:rsidR="004F6C55" w:rsidRPr="004F6C55" w14:paraId="18045C09"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99D14A" w14:textId="77777777" w:rsidR="009D6315" w:rsidRPr="004F6C55" w:rsidRDefault="009D6315" w:rsidP="000A440D">
            <w:pPr>
              <w:widowControl/>
              <w:autoSpaceDE/>
              <w:autoSpaceDN/>
              <w:spacing w:before="120"/>
              <w:jc w:val="center"/>
              <w:rPr>
                <w:sz w:val="26"/>
                <w:szCs w:val="26"/>
                <w:lang w:bidi="ar-SA"/>
              </w:rPr>
            </w:pPr>
            <w:r w:rsidRPr="004F6C55">
              <w:rPr>
                <w:sz w:val="26"/>
                <w:szCs w:val="26"/>
                <w:lang w:bidi="ar-SA"/>
              </w:rPr>
              <w:t>7.8.2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FEDB8D" w14:textId="77777777" w:rsidR="009D6315" w:rsidRPr="004F6C55" w:rsidRDefault="009D6315" w:rsidP="000A440D">
            <w:pPr>
              <w:widowControl/>
              <w:autoSpaceDE/>
              <w:autoSpaceDN/>
              <w:spacing w:before="120"/>
              <w:rPr>
                <w:sz w:val="26"/>
                <w:szCs w:val="26"/>
                <w:lang w:bidi="ar-SA"/>
              </w:rPr>
            </w:pPr>
            <w:r w:rsidRPr="004F6C55">
              <w:rPr>
                <w:sz w:val="26"/>
                <w:szCs w:val="26"/>
                <w:lang w:bidi="ar-SA"/>
              </w:rPr>
              <w:t>Cây trồng xen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3977A1" w14:textId="77777777" w:rsidR="009D6315" w:rsidRPr="004F6C55" w:rsidRDefault="009D6315"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AF394D" w14:textId="77777777" w:rsidR="009D6315" w:rsidRPr="004F6C55" w:rsidRDefault="009D6315" w:rsidP="00E6773C">
            <w:pPr>
              <w:widowControl/>
              <w:autoSpaceDE/>
              <w:autoSpaceDN/>
              <w:spacing w:before="120"/>
              <w:jc w:val="right"/>
              <w:rPr>
                <w:sz w:val="26"/>
                <w:szCs w:val="26"/>
                <w:lang w:bidi="ar-SA"/>
              </w:rPr>
            </w:pPr>
            <w:r w:rsidRPr="004F6C55">
              <w:rPr>
                <w:sz w:val="26"/>
                <w:szCs w:val="26"/>
                <w:lang w:bidi="ar-SA"/>
              </w:rPr>
              <w:t>10.000</w:t>
            </w:r>
          </w:p>
        </w:tc>
        <w:tc>
          <w:tcPr>
            <w:tcW w:w="625" w:type="pct"/>
            <w:tcBorders>
              <w:top w:val="single" w:sz="8" w:space="0" w:color="auto"/>
              <w:left w:val="nil"/>
              <w:bottom w:val="single" w:sz="8" w:space="0" w:color="auto"/>
              <w:right w:val="single" w:sz="4" w:space="0" w:color="auto"/>
              <w:tl2br w:val="nil"/>
              <w:tr2bl w:val="nil"/>
            </w:tcBorders>
          </w:tcPr>
          <w:p w14:paraId="29360256" w14:textId="77777777" w:rsidR="009D6315" w:rsidRPr="004F6C55" w:rsidRDefault="009D6315" w:rsidP="00D15F32">
            <w:pPr>
              <w:widowControl/>
              <w:autoSpaceDE/>
              <w:autoSpaceDN/>
              <w:spacing w:before="120"/>
              <w:jc w:val="right"/>
              <w:rPr>
                <w:sz w:val="26"/>
                <w:szCs w:val="26"/>
                <w:lang w:bidi="ar-SA"/>
              </w:rPr>
            </w:pPr>
          </w:p>
        </w:tc>
      </w:tr>
      <w:tr w:rsidR="004F6C55" w:rsidRPr="004F6C55" w14:paraId="2EA9C18A"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4B80FC" w14:textId="77777777" w:rsidR="00D211E8" w:rsidRPr="004F6C55" w:rsidRDefault="00D211E8" w:rsidP="000A440D">
            <w:pPr>
              <w:widowControl/>
              <w:autoSpaceDE/>
              <w:autoSpaceDN/>
              <w:spacing w:before="120"/>
              <w:jc w:val="center"/>
              <w:rPr>
                <w:sz w:val="26"/>
                <w:szCs w:val="26"/>
                <w:lang w:bidi="ar-SA"/>
              </w:rPr>
            </w:pPr>
            <w:r w:rsidRPr="004F6C55">
              <w:rPr>
                <w:sz w:val="26"/>
                <w:szCs w:val="26"/>
                <w:lang w:bidi="ar-SA"/>
              </w:rPr>
              <w:t>8</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A03AD5" w14:textId="77777777" w:rsidR="00D211E8" w:rsidRPr="004F6C55" w:rsidRDefault="00D211E8" w:rsidP="000A440D">
            <w:pPr>
              <w:widowControl/>
              <w:autoSpaceDE/>
              <w:autoSpaceDN/>
              <w:spacing w:before="120"/>
              <w:rPr>
                <w:sz w:val="26"/>
                <w:szCs w:val="26"/>
                <w:lang w:bidi="ar-SA"/>
              </w:rPr>
            </w:pPr>
            <w:r w:rsidRPr="004F6C55">
              <w:rPr>
                <w:sz w:val="26"/>
                <w:szCs w:val="26"/>
                <w:lang w:bidi="ar-SA"/>
              </w:rPr>
              <w:t>Rau rừng</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FDDDD0" w14:textId="77777777" w:rsidR="00D211E8" w:rsidRPr="004F6C55" w:rsidRDefault="00D211E8" w:rsidP="00D15F32">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3345A3" w14:textId="77777777" w:rsidR="00D211E8" w:rsidRPr="004F6C55" w:rsidRDefault="00D211E8" w:rsidP="000A440D">
            <w:pPr>
              <w:widowControl/>
              <w:autoSpaceDE/>
              <w:autoSpaceDN/>
              <w:spacing w:before="120"/>
              <w:jc w:val="right"/>
              <w:rPr>
                <w:sz w:val="26"/>
                <w:szCs w:val="26"/>
                <w:lang w:bidi="ar-SA"/>
              </w:rPr>
            </w:pPr>
            <w:r w:rsidRPr="004F6C55">
              <w:rPr>
                <w:sz w:val="26"/>
                <w:szCs w:val="26"/>
                <w:lang w:bidi="ar-SA"/>
              </w:rPr>
              <w:t>120.000</w:t>
            </w:r>
          </w:p>
        </w:tc>
        <w:tc>
          <w:tcPr>
            <w:tcW w:w="625" w:type="pct"/>
            <w:tcBorders>
              <w:top w:val="single" w:sz="8" w:space="0" w:color="auto"/>
              <w:left w:val="nil"/>
              <w:bottom w:val="single" w:sz="8" w:space="0" w:color="auto"/>
              <w:right w:val="single" w:sz="4" w:space="0" w:color="auto"/>
              <w:tl2br w:val="nil"/>
              <w:tr2bl w:val="nil"/>
            </w:tcBorders>
          </w:tcPr>
          <w:p w14:paraId="0E034639" w14:textId="77777777" w:rsidR="00D211E8" w:rsidRPr="004F6C55" w:rsidRDefault="00D211E8" w:rsidP="00D15F32">
            <w:pPr>
              <w:widowControl/>
              <w:autoSpaceDE/>
              <w:autoSpaceDN/>
              <w:spacing w:before="120"/>
              <w:jc w:val="right"/>
              <w:rPr>
                <w:sz w:val="26"/>
                <w:szCs w:val="26"/>
                <w:lang w:bidi="ar-SA"/>
              </w:rPr>
            </w:pPr>
          </w:p>
        </w:tc>
      </w:tr>
      <w:tr w:rsidR="004F6C55" w:rsidRPr="004F6C55" w14:paraId="04CFF4DC"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7293E3" w14:textId="77777777" w:rsidR="00DC28D4" w:rsidRPr="004F6C55" w:rsidRDefault="00D211E8" w:rsidP="000A440D">
            <w:pPr>
              <w:widowControl/>
              <w:autoSpaceDE/>
              <w:autoSpaceDN/>
              <w:spacing w:before="120"/>
              <w:jc w:val="center"/>
              <w:rPr>
                <w:sz w:val="26"/>
                <w:szCs w:val="26"/>
                <w:lang w:bidi="ar-SA"/>
              </w:rPr>
            </w:pPr>
            <w:r w:rsidRPr="004F6C55">
              <w:rPr>
                <w:sz w:val="26"/>
                <w:szCs w:val="26"/>
                <w:lang w:bidi="ar-SA"/>
              </w:rPr>
              <w:t>9</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A0539D"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 xml:space="preserve">Sen, súng </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49A4F" w14:textId="77777777" w:rsidR="00DC28D4" w:rsidRPr="004F6C55" w:rsidRDefault="00DC28D4" w:rsidP="009B2841">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908E3B" w14:textId="77777777" w:rsidR="00DC28D4" w:rsidRPr="004F6C55" w:rsidRDefault="0094004D" w:rsidP="009D6315">
            <w:pPr>
              <w:widowControl/>
              <w:autoSpaceDE/>
              <w:autoSpaceDN/>
              <w:spacing w:before="120"/>
              <w:jc w:val="right"/>
              <w:rPr>
                <w:sz w:val="26"/>
                <w:szCs w:val="26"/>
                <w:lang w:bidi="ar-SA"/>
              </w:rPr>
            </w:pPr>
            <w:r w:rsidRPr="004F6C55">
              <w:rPr>
                <w:sz w:val="26"/>
                <w:szCs w:val="26"/>
                <w:lang w:bidi="ar-SA"/>
              </w:rPr>
              <w:t>1</w:t>
            </w:r>
            <w:r w:rsidR="009D6315" w:rsidRPr="004F6C55">
              <w:rPr>
                <w:sz w:val="26"/>
                <w:szCs w:val="26"/>
                <w:lang w:bidi="ar-SA"/>
              </w:rPr>
              <w:t>0</w:t>
            </w:r>
            <w:r w:rsidR="009D28AD"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3BAD5CDA" w14:textId="77777777" w:rsidR="00DC28D4" w:rsidRPr="004F6C55" w:rsidRDefault="00DC28D4" w:rsidP="009B2841">
            <w:pPr>
              <w:widowControl/>
              <w:autoSpaceDE/>
              <w:autoSpaceDN/>
              <w:spacing w:before="120"/>
              <w:jc w:val="right"/>
              <w:rPr>
                <w:sz w:val="26"/>
                <w:szCs w:val="26"/>
                <w:lang w:bidi="ar-SA"/>
              </w:rPr>
            </w:pPr>
          </w:p>
        </w:tc>
      </w:tr>
      <w:tr w:rsidR="004F6C55" w:rsidRPr="004F6C55" w14:paraId="02C82A01"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F15159" w14:textId="77777777" w:rsidR="00DC28D4" w:rsidRPr="004F6C55" w:rsidRDefault="00D211E8" w:rsidP="000A440D">
            <w:pPr>
              <w:widowControl/>
              <w:autoSpaceDE/>
              <w:autoSpaceDN/>
              <w:spacing w:before="120"/>
              <w:jc w:val="center"/>
              <w:rPr>
                <w:sz w:val="26"/>
                <w:szCs w:val="26"/>
                <w:lang w:bidi="ar-SA"/>
              </w:rPr>
            </w:pPr>
            <w:r w:rsidRPr="004F6C55">
              <w:rPr>
                <w:sz w:val="26"/>
                <w:szCs w:val="26"/>
                <w:lang w:bidi="ar-SA"/>
              </w:rPr>
              <w:t>10</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CA8A5E"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Dưa lưới, dưa lê</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2AF31F" w14:textId="77777777" w:rsidR="00DC28D4" w:rsidRPr="004F6C55" w:rsidRDefault="00DC28D4" w:rsidP="009B2841">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BD9DDE"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105E0A92" w14:textId="77777777" w:rsidR="00DC28D4" w:rsidRPr="004F6C55" w:rsidRDefault="00DC28D4" w:rsidP="009B2841">
            <w:pPr>
              <w:widowControl/>
              <w:autoSpaceDE/>
              <w:autoSpaceDN/>
              <w:spacing w:before="120"/>
              <w:jc w:val="right"/>
              <w:rPr>
                <w:sz w:val="26"/>
                <w:szCs w:val="26"/>
                <w:lang w:bidi="ar-SA"/>
              </w:rPr>
            </w:pPr>
          </w:p>
        </w:tc>
      </w:tr>
      <w:tr w:rsidR="004F6C55" w:rsidRPr="004F6C55" w14:paraId="4A3A6F97"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002D39" w14:textId="77777777" w:rsidR="00DC28D4" w:rsidRPr="004F6C55" w:rsidRDefault="00D211E8" w:rsidP="000A440D">
            <w:pPr>
              <w:widowControl/>
              <w:autoSpaceDE/>
              <w:autoSpaceDN/>
              <w:spacing w:before="120"/>
              <w:jc w:val="center"/>
              <w:rPr>
                <w:sz w:val="26"/>
                <w:szCs w:val="26"/>
                <w:lang w:bidi="ar-SA"/>
              </w:rPr>
            </w:pPr>
            <w:r w:rsidRPr="004F6C55">
              <w:rPr>
                <w:sz w:val="26"/>
                <w:szCs w:val="26"/>
                <w:lang w:bidi="ar-SA"/>
              </w:rPr>
              <w:t>10</w:t>
            </w:r>
            <w:r w:rsidR="00DC28D4" w:rsidRPr="004F6C55">
              <w:rPr>
                <w:sz w:val="26"/>
                <w:szCs w:val="26"/>
                <w:lang w:bidi="ar-SA"/>
              </w:rPr>
              <w:t>.1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D3BAC7"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thuần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B13152" w14:textId="77777777" w:rsidR="00DC28D4" w:rsidRPr="004F6C55" w:rsidRDefault="00DC28D4" w:rsidP="009B2841">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BDE624"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40</w:t>
            </w:r>
            <w:r w:rsidR="009D28AD"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0E32B445" w14:textId="77777777" w:rsidR="00DC28D4" w:rsidRPr="004F6C55" w:rsidRDefault="00DC28D4" w:rsidP="009B2841">
            <w:pPr>
              <w:widowControl/>
              <w:autoSpaceDE/>
              <w:autoSpaceDN/>
              <w:spacing w:before="120"/>
              <w:jc w:val="right"/>
              <w:rPr>
                <w:sz w:val="26"/>
                <w:szCs w:val="26"/>
                <w:lang w:bidi="ar-SA"/>
              </w:rPr>
            </w:pPr>
          </w:p>
        </w:tc>
      </w:tr>
      <w:tr w:rsidR="004F6C55" w:rsidRPr="004F6C55" w14:paraId="2F3F19C4"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D7DA5C" w14:textId="77777777" w:rsidR="00DC28D4" w:rsidRPr="004F6C55" w:rsidRDefault="00D211E8" w:rsidP="000A440D">
            <w:pPr>
              <w:widowControl/>
              <w:autoSpaceDE/>
              <w:autoSpaceDN/>
              <w:spacing w:before="120"/>
              <w:jc w:val="center"/>
              <w:rPr>
                <w:sz w:val="26"/>
                <w:szCs w:val="26"/>
                <w:lang w:bidi="ar-SA"/>
              </w:rPr>
            </w:pPr>
            <w:r w:rsidRPr="004F6C55">
              <w:rPr>
                <w:sz w:val="26"/>
                <w:szCs w:val="26"/>
                <w:lang w:bidi="ar-SA"/>
              </w:rPr>
              <w:t>10</w:t>
            </w:r>
            <w:r w:rsidR="00DC28D4" w:rsidRPr="004F6C55">
              <w:rPr>
                <w:sz w:val="26"/>
                <w:szCs w:val="26"/>
                <w:lang w:bidi="ar-SA"/>
              </w:rPr>
              <w:t>.2</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E0C17A"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xen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6B5F27" w14:textId="77777777" w:rsidR="00DC28D4" w:rsidRPr="004F6C55" w:rsidRDefault="00DC28D4" w:rsidP="009B2841">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2E427F" w14:textId="77777777" w:rsidR="00DC28D4" w:rsidRPr="004F6C55" w:rsidRDefault="0094004D" w:rsidP="000A440D">
            <w:pPr>
              <w:widowControl/>
              <w:autoSpaceDE/>
              <w:autoSpaceDN/>
              <w:spacing w:before="120"/>
              <w:jc w:val="right"/>
              <w:rPr>
                <w:sz w:val="26"/>
                <w:szCs w:val="26"/>
                <w:lang w:bidi="ar-SA"/>
              </w:rPr>
            </w:pPr>
            <w:r w:rsidRPr="004F6C55">
              <w:rPr>
                <w:sz w:val="26"/>
                <w:szCs w:val="26"/>
                <w:lang w:bidi="ar-SA"/>
              </w:rPr>
              <w:t>20</w:t>
            </w:r>
            <w:r w:rsidR="009D28AD"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61B9C81E" w14:textId="77777777" w:rsidR="00DC28D4" w:rsidRPr="004F6C55" w:rsidRDefault="00DC28D4" w:rsidP="009B2841">
            <w:pPr>
              <w:widowControl/>
              <w:autoSpaceDE/>
              <w:autoSpaceDN/>
              <w:spacing w:before="120"/>
              <w:jc w:val="right"/>
              <w:rPr>
                <w:sz w:val="26"/>
                <w:szCs w:val="26"/>
                <w:lang w:bidi="ar-SA"/>
              </w:rPr>
            </w:pPr>
          </w:p>
        </w:tc>
      </w:tr>
      <w:tr w:rsidR="004F6C55" w:rsidRPr="004F6C55" w14:paraId="0CD75E4B"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CC3924" w14:textId="77777777" w:rsidR="00DC28D4" w:rsidRPr="004F6C55" w:rsidRDefault="000E668E" w:rsidP="00D211E8">
            <w:pPr>
              <w:widowControl/>
              <w:autoSpaceDE/>
              <w:autoSpaceDN/>
              <w:spacing w:before="120"/>
              <w:jc w:val="center"/>
              <w:rPr>
                <w:sz w:val="26"/>
                <w:szCs w:val="26"/>
                <w:lang w:bidi="ar-SA"/>
              </w:rPr>
            </w:pPr>
            <w:r w:rsidRPr="004F6C55">
              <w:rPr>
                <w:sz w:val="26"/>
                <w:szCs w:val="26"/>
                <w:lang w:bidi="ar-SA"/>
              </w:rPr>
              <w:t>1</w:t>
            </w:r>
            <w:r w:rsidR="00D211E8" w:rsidRPr="004F6C55">
              <w:rPr>
                <w:sz w:val="26"/>
                <w:szCs w:val="26"/>
                <w:lang w:bidi="ar-SA"/>
              </w:rPr>
              <w:t>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B8D1C1"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Ớt</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538B04" w14:textId="77777777" w:rsidR="00DC28D4" w:rsidRPr="004F6C55" w:rsidRDefault="00DC28D4" w:rsidP="009B2841">
            <w:pPr>
              <w:widowControl/>
              <w:autoSpaceDE/>
              <w:autoSpaceDN/>
              <w:spacing w:before="120"/>
              <w:jc w:val="center"/>
              <w:rPr>
                <w:sz w:val="26"/>
                <w:szCs w:val="26"/>
                <w:lang w:bidi="ar-SA"/>
              </w:rPr>
            </w:pPr>
            <w:r w:rsidRPr="004F6C55">
              <w:rPr>
                <w:sz w:val="26"/>
                <w:szCs w:val="26"/>
                <w:lang w:bidi="ar-SA"/>
              </w:rPr>
              <w:t> </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08F13E" w14:textId="77777777" w:rsidR="00DC28D4" w:rsidRPr="004F6C55" w:rsidRDefault="00DC28D4" w:rsidP="000A440D">
            <w:pPr>
              <w:widowControl/>
              <w:autoSpaceDE/>
              <w:autoSpaceDN/>
              <w:spacing w:before="120"/>
              <w:jc w:val="right"/>
              <w:rPr>
                <w:sz w:val="26"/>
                <w:szCs w:val="26"/>
                <w:lang w:bidi="ar-SA"/>
              </w:rPr>
            </w:pPr>
            <w:r w:rsidRPr="004F6C55">
              <w:rPr>
                <w:sz w:val="26"/>
                <w:szCs w:val="26"/>
                <w:lang w:bidi="ar-SA"/>
              </w:rPr>
              <w:t> </w:t>
            </w:r>
          </w:p>
        </w:tc>
        <w:tc>
          <w:tcPr>
            <w:tcW w:w="625" w:type="pct"/>
            <w:tcBorders>
              <w:top w:val="single" w:sz="8" w:space="0" w:color="auto"/>
              <w:left w:val="nil"/>
              <w:bottom w:val="single" w:sz="8" w:space="0" w:color="auto"/>
              <w:right w:val="single" w:sz="4" w:space="0" w:color="auto"/>
              <w:tl2br w:val="nil"/>
              <w:tr2bl w:val="nil"/>
            </w:tcBorders>
          </w:tcPr>
          <w:p w14:paraId="521BBABA" w14:textId="77777777" w:rsidR="00DC28D4" w:rsidRPr="004F6C55" w:rsidRDefault="00DC28D4" w:rsidP="009B2841">
            <w:pPr>
              <w:widowControl/>
              <w:autoSpaceDE/>
              <w:autoSpaceDN/>
              <w:spacing w:before="120"/>
              <w:jc w:val="right"/>
              <w:rPr>
                <w:sz w:val="26"/>
                <w:szCs w:val="26"/>
                <w:lang w:bidi="ar-SA"/>
              </w:rPr>
            </w:pPr>
          </w:p>
        </w:tc>
      </w:tr>
      <w:tr w:rsidR="004F6C55" w:rsidRPr="004F6C55" w14:paraId="5C18DC6C" w14:textId="77777777" w:rsidTr="00690F9E">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492C3A" w14:textId="77777777" w:rsidR="00DC28D4" w:rsidRPr="004F6C55" w:rsidRDefault="000E668E" w:rsidP="00D211E8">
            <w:pPr>
              <w:widowControl/>
              <w:autoSpaceDE/>
              <w:autoSpaceDN/>
              <w:spacing w:before="120"/>
              <w:jc w:val="center"/>
              <w:rPr>
                <w:sz w:val="26"/>
                <w:szCs w:val="26"/>
                <w:lang w:bidi="ar-SA"/>
              </w:rPr>
            </w:pPr>
            <w:r w:rsidRPr="004F6C55">
              <w:rPr>
                <w:sz w:val="26"/>
                <w:szCs w:val="26"/>
                <w:lang w:bidi="ar-SA"/>
              </w:rPr>
              <w:t>1</w:t>
            </w:r>
            <w:r w:rsidR="00D211E8" w:rsidRPr="004F6C55">
              <w:rPr>
                <w:sz w:val="26"/>
                <w:szCs w:val="26"/>
                <w:lang w:bidi="ar-SA"/>
              </w:rPr>
              <w:t>1</w:t>
            </w:r>
            <w:r w:rsidR="00DC28D4" w:rsidRPr="004F6C55">
              <w:rPr>
                <w:sz w:val="26"/>
                <w:szCs w:val="26"/>
                <w:lang w:bidi="ar-SA"/>
              </w:rPr>
              <w:t>.1</w:t>
            </w:r>
          </w:p>
        </w:tc>
        <w:tc>
          <w:tcPr>
            <w:tcW w:w="21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3283C3"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thuần</w:t>
            </w:r>
          </w:p>
        </w:tc>
        <w:tc>
          <w:tcPr>
            <w:tcW w:w="6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F5AFC0" w14:textId="77777777" w:rsidR="00DC28D4" w:rsidRPr="004F6C55" w:rsidRDefault="00DC28D4" w:rsidP="009B2841">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641F68" w14:textId="77777777" w:rsidR="00DC28D4" w:rsidRPr="004F6C55" w:rsidRDefault="00AE100D" w:rsidP="000A440D">
            <w:pPr>
              <w:widowControl/>
              <w:autoSpaceDE/>
              <w:autoSpaceDN/>
              <w:spacing w:before="120"/>
              <w:jc w:val="right"/>
              <w:rPr>
                <w:sz w:val="26"/>
                <w:szCs w:val="26"/>
                <w:lang w:bidi="ar-SA"/>
              </w:rPr>
            </w:pPr>
            <w:r w:rsidRPr="004F6C55">
              <w:rPr>
                <w:sz w:val="26"/>
                <w:szCs w:val="26"/>
                <w:lang w:bidi="ar-SA"/>
              </w:rPr>
              <w:t>5</w:t>
            </w:r>
            <w:r w:rsidR="0094004D" w:rsidRPr="004F6C55">
              <w:rPr>
                <w:sz w:val="26"/>
                <w:szCs w:val="26"/>
                <w:lang w:bidi="ar-SA"/>
              </w:rPr>
              <w:t>0</w:t>
            </w:r>
            <w:r w:rsidR="009D28AD" w:rsidRPr="004F6C55">
              <w:rPr>
                <w:sz w:val="26"/>
                <w:szCs w:val="26"/>
                <w:lang w:bidi="ar-SA"/>
              </w:rPr>
              <w:t>.000</w:t>
            </w:r>
          </w:p>
        </w:tc>
        <w:tc>
          <w:tcPr>
            <w:tcW w:w="625" w:type="pct"/>
            <w:tcBorders>
              <w:top w:val="single" w:sz="8" w:space="0" w:color="auto"/>
              <w:left w:val="nil"/>
              <w:bottom w:val="single" w:sz="8" w:space="0" w:color="auto"/>
              <w:right w:val="single" w:sz="4" w:space="0" w:color="auto"/>
              <w:tl2br w:val="nil"/>
              <w:tr2bl w:val="nil"/>
            </w:tcBorders>
          </w:tcPr>
          <w:p w14:paraId="0B15BDA3" w14:textId="77777777" w:rsidR="00DC28D4" w:rsidRPr="004F6C55" w:rsidRDefault="00DC28D4" w:rsidP="009B2841">
            <w:pPr>
              <w:widowControl/>
              <w:autoSpaceDE/>
              <w:autoSpaceDN/>
              <w:spacing w:before="120"/>
              <w:jc w:val="right"/>
              <w:rPr>
                <w:sz w:val="26"/>
                <w:szCs w:val="26"/>
                <w:lang w:bidi="ar-SA"/>
              </w:rPr>
            </w:pPr>
          </w:p>
        </w:tc>
      </w:tr>
      <w:tr w:rsidR="004F6C55" w:rsidRPr="004F6C55" w14:paraId="55573125" w14:textId="77777777" w:rsidTr="00D211E8">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40CCFCA4" w14:textId="77777777" w:rsidR="00DC28D4" w:rsidRPr="004F6C55" w:rsidRDefault="000E668E" w:rsidP="00D211E8">
            <w:pPr>
              <w:widowControl/>
              <w:autoSpaceDE/>
              <w:autoSpaceDN/>
              <w:spacing w:before="120"/>
              <w:jc w:val="center"/>
              <w:rPr>
                <w:sz w:val="26"/>
                <w:szCs w:val="26"/>
                <w:lang w:bidi="ar-SA"/>
              </w:rPr>
            </w:pPr>
            <w:r w:rsidRPr="004F6C55">
              <w:rPr>
                <w:sz w:val="26"/>
                <w:szCs w:val="26"/>
                <w:lang w:bidi="ar-SA"/>
              </w:rPr>
              <w:t>1</w:t>
            </w:r>
            <w:r w:rsidR="00D211E8" w:rsidRPr="004F6C55">
              <w:rPr>
                <w:sz w:val="26"/>
                <w:szCs w:val="26"/>
                <w:lang w:bidi="ar-SA"/>
              </w:rPr>
              <w:t>1</w:t>
            </w:r>
            <w:r w:rsidR="00DC28D4" w:rsidRPr="004F6C55">
              <w:rPr>
                <w:sz w:val="26"/>
                <w:szCs w:val="26"/>
                <w:lang w:bidi="ar-SA"/>
              </w:rPr>
              <w:t>.2</w:t>
            </w:r>
          </w:p>
        </w:tc>
        <w:tc>
          <w:tcPr>
            <w:tcW w:w="215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304FE84" w14:textId="77777777" w:rsidR="00DC28D4" w:rsidRPr="004F6C55" w:rsidRDefault="00DC28D4" w:rsidP="000A440D">
            <w:pPr>
              <w:widowControl/>
              <w:autoSpaceDE/>
              <w:autoSpaceDN/>
              <w:spacing w:before="120"/>
              <w:rPr>
                <w:sz w:val="26"/>
                <w:szCs w:val="26"/>
                <w:lang w:bidi="ar-SA"/>
              </w:rPr>
            </w:pPr>
            <w:r w:rsidRPr="004F6C55">
              <w:rPr>
                <w:sz w:val="26"/>
                <w:szCs w:val="26"/>
                <w:lang w:bidi="ar-SA"/>
              </w:rPr>
              <w:t>Cây trồng xen</w:t>
            </w:r>
          </w:p>
        </w:tc>
        <w:tc>
          <w:tcPr>
            <w:tcW w:w="62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1A4C6C0" w14:textId="77777777" w:rsidR="00DC28D4" w:rsidRPr="004F6C55" w:rsidRDefault="00DC28D4" w:rsidP="009B2841">
            <w:pPr>
              <w:widowControl/>
              <w:autoSpaceDE/>
              <w:autoSpaceDN/>
              <w:spacing w:before="120"/>
              <w:jc w:val="center"/>
              <w:rPr>
                <w:sz w:val="26"/>
                <w:szCs w:val="26"/>
                <w:lang w:bidi="ar-SA"/>
              </w:rPr>
            </w:pPr>
            <w:r w:rsidRPr="004F6C55">
              <w:rPr>
                <w:sz w:val="26"/>
                <w:szCs w:val="26"/>
                <w:lang w:bidi="ar-SA"/>
              </w:rPr>
              <w:t>đồng/kg</w:t>
            </w:r>
          </w:p>
        </w:tc>
        <w:tc>
          <w:tcPr>
            <w:tcW w:w="1250"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9698173" w14:textId="77777777" w:rsidR="00DC28D4" w:rsidRPr="004F6C55" w:rsidRDefault="00AE100D" w:rsidP="000A440D">
            <w:pPr>
              <w:widowControl/>
              <w:autoSpaceDE/>
              <w:autoSpaceDN/>
              <w:spacing w:before="120"/>
              <w:jc w:val="right"/>
              <w:rPr>
                <w:sz w:val="26"/>
                <w:szCs w:val="26"/>
                <w:lang w:bidi="ar-SA"/>
              </w:rPr>
            </w:pPr>
            <w:r w:rsidRPr="004F6C55">
              <w:rPr>
                <w:sz w:val="26"/>
                <w:szCs w:val="26"/>
                <w:lang w:bidi="ar-SA"/>
              </w:rPr>
              <w:t>25</w:t>
            </w:r>
            <w:r w:rsidR="009D28AD" w:rsidRPr="004F6C55">
              <w:rPr>
                <w:sz w:val="26"/>
                <w:szCs w:val="26"/>
                <w:lang w:bidi="ar-SA"/>
              </w:rPr>
              <w:t>.000</w:t>
            </w:r>
          </w:p>
        </w:tc>
        <w:tc>
          <w:tcPr>
            <w:tcW w:w="625" w:type="pct"/>
            <w:tcBorders>
              <w:top w:val="single" w:sz="8" w:space="0" w:color="auto"/>
              <w:left w:val="nil"/>
              <w:bottom w:val="single" w:sz="4" w:space="0" w:color="auto"/>
              <w:right w:val="single" w:sz="4" w:space="0" w:color="auto"/>
              <w:tl2br w:val="nil"/>
              <w:tr2bl w:val="nil"/>
            </w:tcBorders>
          </w:tcPr>
          <w:p w14:paraId="0F98007B" w14:textId="77777777" w:rsidR="00DC28D4" w:rsidRPr="004F6C55" w:rsidRDefault="00DC28D4" w:rsidP="009B2841">
            <w:pPr>
              <w:widowControl/>
              <w:autoSpaceDE/>
              <w:autoSpaceDN/>
              <w:spacing w:before="120"/>
              <w:jc w:val="right"/>
              <w:rPr>
                <w:sz w:val="26"/>
                <w:szCs w:val="26"/>
                <w:lang w:bidi="ar-SA"/>
              </w:rPr>
            </w:pPr>
          </w:p>
        </w:tc>
      </w:tr>
      <w:tr w:rsidR="004F6C55" w:rsidRPr="004F6C55" w14:paraId="6099CD24" w14:textId="77777777" w:rsidTr="00C81300">
        <w:tblPrEx>
          <w:tblBorders>
            <w:top w:val="none" w:sz="0" w:space="0" w:color="auto"/>
            <w:bottom w:val="none" w:sz="0" w:space="0" w:color="auto"/>
            <w:insideH w:val="none" w:sz="0" w:space="0" w:color="auto"/>
            <w:insideV w:val="none" w:sz="0" w:space="0" w:color="auto"/>
          </w:tblBorders>
        </w:tblPrEx>
        <w:tc>
          <w:tcPr>
            <w:tcW w:w="344" w:type="pct"/>
            <w:tcBorders>
              <w:top w:val="single" w:sz="4"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0D0536B4" w14:textId="77777777" w:rsidR="00D211E8" w:rsidRPr="004F6C55" w:rsidRDefault="00D211E8" w:rsidP="00D211E8">
            <w:pPr>
              <w:widowControl/>
              <w:autoSpaceDE/>
              <w:autoSpaceDN/>
              <w:spacing w:before="120"/>
              <w:jc w:val="center"/>
              <w:rPr>
                <w:sz w:val="26"/>
                <w:szCs w:val="26"/>
                <w:lang w:bidi="ar-SA"/>
              </w:rPr>
            </w:pPr>
            <w:r w:rsidRPr="004F6C55">
              <w:rPr>
                <w:sz w:val="26"/>
                <w:szCs w:val="26"/>
                <w:lang w:bidi="ar-SA"/>
              </w:rPr>
              <w:t>12</w:t>
            </w:r>
          </w:p>
        </w:tc>
        <w:tc>
          <w:tcPr>
            <w:tcW w:w="2158"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C105E33" w14:textId="77777777" w:rsidR="00D211E8" w:rsidRPr="004F6C55" w:rsidRDefault="00D211E8" w:rsidP="000A440D">
            <w:pPr>
              <w:widowControl/>
              <w:autoSpaceDE/>
              <w:autoSpaceDN/>
              <w:spacing w:before="120"/>
              <w:rPr>
                <w:sz w:val="26"/>
                <w:szCs w:val="26"/>
                <w:lang w:bidi="ar-SA"/>
              </w:rPr>
            </w:pPr>
            <w:r w:rsidRPr="004F6C55">
              <w:rPr>
                <w:sz w:val="26"/>
                <w:szCs w:val="26"/>
                <w:lang w:bidi="ar-SA"/>
              </w:rPr>
              <w:t>Bàng, lát, u du</w:t>
            </w:r>
          </w:p>
        </w:tc>
        <w:tc>
          <w:tcPr>
            <w:tcW w:w="623"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AFA96F4" w14:textId="77777777" w:rsidR="00D211E8" w:rsidRPr="004F6C55" w:rsidRDefault="00D211E8" w:rsidP="009B2841">
            <w:pPr>
              <w:widowControl/>
              <w:autoSpaceDE/>
              <w:autoSpaceDN/>
              <w:spacing w:before="120"/>
              <w:jc w:val="center"/>
              <w:rPr>
                <w:sz w:val="26"/>
                <w:szCs w:val="26"/>
                <w:vertAlign w:val="superscript"/>
                <w:lang w:bidi="ar-SA"/>
              </w:rPr>
            </w:pPr>
            <w:r w:rsidRPr="004F6C55">
              <w:rPr>
                <w:sz w:val="26"/>
                <w:szCs w:val="26"/>
                <w:lang w:bidi="ar-SA"/>
              </w:rPr>
              <w:t>đồng/m</w:t>
            </w:r>
            <w:r w:rsidRPr="004F6C55">
              <w:rPr>
                <w:sz w:val="26"/>
                <w:szCs w:val="26"/>
                <w:vertAlign w:val="superscript"/>
                <w:lang w:bidi="ar-SA"/>
              </w:rPr>
              <w:t>2</w:t>
            </w:r>
          </w:p>
        </w:tc>
        <w:tc>
          <w:tcPr>
            <w:tcW w:w="1250"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3A7DF2F8" w14:textId="77777777" w:rsidR="00D211E8" w:rsidRPr="004F6C55" w:rsidRDefault="00D211E8" w:rsidP="000A440D">
            <w:pPr>
              <w:widowControl/>
              <w:autoSpaceDE/>
              <w:autoSpaceDN/>
              <w:spacing w:before="120"/>
              <w:jc w:val="right"/>
              <w:rPr>
                <w:sz w:val="26"/>
                <w:szCs w:val="26"/>
                <w:lang w:bidi="ar-SA"/>
              </w:rPr>
            </w:pPr>
            <w:r w:rsidRPr="004F6C55">
              <w:rPr>
                <w:sz w:val="26"/>
                <w:szCs w:val="26"/>
                <w:lang w:bidi="ar-SA"/>
              </w:rPr>
              <w:t>6.500</w:t>
            </w:r>
          </w:p>
        </w:tc>
        <w:tc>
          <w:tcPr>
            <w:tcW w:w="625" w:type="pct"/>
            <w:tcBorders>
              <w:top w:val="single" w:sz="4" w:space="0" w:color="auto"/>
              <w:left w:val="nil"/>
              <w:bottom w:val="single" w:sz="4" w:space="0" w:color="auto"/>
              <w:right w:val="single" w:sz="4" w:space="0" w:color="auto"/>
              <w:tl2br w:val="nil"/>
              <w:tr2bl w:val="nil"/>
            </w:tcBorders>
          </w:tcPr>
          <w:p w14:paraId="0CDEF641" w14:textId="77777777" w:rsidR="00D211E8" w:rsidRPr="004F6C55" w:rsidRDefault="00D211E8" w:rsidP="009B2841">
            <w:pPr>
              <w:widowControl/>
              <w:autoSpaceDE/>
              <w:autoSpaceDN/>
              <w:spacing w:before="120"/>
              <w:jc w:val="right"/>
              <w:rPr>
                <w:sz w:val="26"/>
                <w:szCs w:val="26"/>
                <w:lang w:bidi="ar-SA"/>
              </w:rPr>
            </w:pPr>
          </w:p>
        </w:tc>
      </w:tr>
      <w:tr w:rsidR="004F6C55" w:rsidRPr="004F6C55" w14:paraId="5A7F4141" w14:textId="77777777" w:rsidTr="00D211E8">
        <w:tblPrEx>
          <w:tblBorders>
            <w:top w:val="none" w:sz="0" w:space="0" w:color="auto"/>
            <w:bottom w:val="none" w:sz="0" w:space="0" w:color="auto"/>
            <w:insideH w:val="none" w:sz="0" w:space="0" w:color="auto"/>
            <w:insideV w:val="none" w:sz="0" w:space="0" w:color="auto"/>
          </w:tblBorders>
        </w:tblPrEx>
        <w:tc>
          <w:tcPr>
            <w:tcW w:w="344"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5FBA65" w14:textId="77777777" w:rsidR="00C81300" w:rsidRPr="004F6C55" w:rsidRDefault="00C81300" w:rsidP="00D211E8">
            <w:pPr>
              <w:widowControl/>
              <w:autoSpaceDE/>
              <w:autoSpaceDN/>
              <w:spacing w:before="120"/>
              <w:jc w:val="center"/>
              <w:rPr>
                <w:sz w:val="26"/>
                <w:szCs w:val="26"/>
                <w:lang w:bidi="ar-SA"/>
              </w:rPr>
            </w:pPr>
            <w:r w:rsidRPr="004F6C55">
              <w:rPr>
                <w:sz w:val="26"/>
                <w:szCs w:val="26"/>
                <w:lang w:bidi="ar-SA"/>
              </w:rPr>
              <w:t>13</w:t>
            </w:r>
          </w:p>
        </w:tc>
        <w:tc>
          <w:tcPr>
            <w:tcW w:w="215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7E5FC6" w14:textId="77777777" w:rsidR="00C81300" w:rsidRPr="004F6C55" w:rsidRDefault="00C81300" w:rsidP="000A440D">
            <w:pPr>
              <w:widowControl/>
              <w:autoSpaceDE/>
              <w:autoSpaceDN/>
              <w:spacing w:before="120"/>
              <w:rPr>
                <w:sz w:val="26"/>
                <w:szCs w:val="26"/>
                <w:lang w:bidi="ar-SA"/>
              </w:rPr>
            </w:pPr>
            <w:r w:rsidRPr="004F6C55">
              <w:rPr>
                <w:sz w:val="26"/>
                <w:szCs w:val="26"/>
                <w:lang w:bidi="ar-SA"/>
              </w:rPr>
              <w:t>Cỏ kiếng</w:t>
            </w:r>
          </w:p>
        </w:tc>
        <w:tc>
          <w:tcPr>
            <w:tcW w:w="62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12D19C7" w14:textId="77777777" w:rsidR="00C81300" w:rsidRPr="004F6C55" w:rsidRDefault="00C81300" w:rsidP="009B2841">
            <w:pPr>
              <w:widowControl/>
              <w:autoSpaceDE/>
              <w:autoSpaceDN/>
              <w:spacing w:before="120"/>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1250"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42C208" w14:textId="77777777" w:rsidR="00C81300" w:rsidRPr="004F6C55" w:rsidRDefault="00C81300" w:rsidP="000A440D">
            <w:pPr>
              <w:widowControl/>
              <w:autoSpaceDE/>
              <w:autoSpaceDN/>
              <w:spacing w:before="120"/>
              <w:jc w:val="right"/>
              <w:rPr>
                <w:sz w:val="26"/>
                <w:szCs w:val="26"/>
                <w:lang w:bidi="ar-SA"/>
              </w:rPr>
            </w:pPr>
            <w:r w:rsidRPr="004F6C55">
              <w:rPr>
                <w:sz w:val="26"/>
                <w:szCs w:val="26"/>
                <w:lang w:bidi="ar-SA"/>
              </w:rPr>
              <w:t>5.200</w:t>
            </w:r>
          </w:p>
        </w:tc>
        <w:tc>
          <w:tcPr>
            <w:tcW w:w="625" w:type="pct"/>
            <w:tcBorders>
              <w:top w:val="single" w:sz="4" w:space="0" w:color="auto"/>
              <w:left w:val="nil"/>
              <w:bottom w:val="single" w:sz="8" w:space="0" w:color="auto"/>
              <w:right w:val="single" w:sz="4" w:space="0" w:color="auto"/>
              <w:tl2br w:val="nil"/>
              <w:tr2bl w:val="nil"/>
            </w:tcBorders>
          </w:tcPr>
          <w:p w14:paraId="7E1A8578" w14:textId="77777777" w:rsidR="00C81300" w:rsidRPr="004F6C55" w:rsidRDefault="00C81300" w:rsidP="009B2841">
            <w:pPr>
              <w:widowControl/>
              <w:autoSpaceDE/>
              <w:autoSpaceDN/>
              <w:spacing w:before="120"/>
              <w:jc w:val="right"/>
              <w:rPr>
                <w:sz w:val="26"/>
                <w:szCs w:val="26"/>
                <w:lang w:bidi="ar-SA"/>
              </w:rPr>
            </w:pPr>
          </w:p>
        </w:tc>
      </w:tr>
      <w:bookmarkEnd w:id="19"/>
    </w:tbl>
    <w:p w14:paraId="5EF753C5" w14:textId="77777777" w:rsidR="0090174D" w:rsidRPr="004F6C55" w:rsidRDefault="0090174D" w:rsidP="00720AEE">
      <w:pPr>
        <w:widowControl/>
        <w:autoSpaceDE/>
        <w:autoSpaceDN/>
        <w:rPr>
          <w:sz w:val="28"/>
          <w:szCs w:val="28"/>
          <w:lang w:eastAsia="ar-SA" w:bidi="ar-SA"/>
        </w:rPr>
      </w:pPr>
    </w:p>
    <w:p w14:paraId="5155A1C1" w14:textId="77777777" w:rsidR="00AE100D" w:rsidRPr="004F6C55" w:rsidRDefault="00AE100D" w:rsidP="00720AEE">
      <w:pPr>
        <w:widowControl/>
        <w:autoSpaceDE/>
        <w:autoSpaceDN/>
        <w:rPr>
          <w:sz w:val="28"/>
          <w:szCs w:val="28"/>
          <w:lang w:eastAsia="ar-SA" w:bidi="ar-SA"/>
        </w:rPr>
      </w:pPr>
    </w:p>
    <w:p w14:paraId="5D2B463F" w14:textId="77777777" w:rsidR="00DC28D4" w:rsidRPr="004F6C55" w:rsidRDefault="006D3AD0" w:rsidP="00DC28D4">
      <w:pPr>
        <w:jc w:val="center"/>
        <w:rPr>
          <w:sz w:val="28"/>
          <w:szCs w:val="28"/>
        </w:rPr>
      </w:pPr>
      <w:r w:rsidRPr="004F6C55">
        <w:rPr>
          <w:b/>
          <w:bCs/>
          <w:sz w:val="28"/>
          <w:szCs w:val="28"/>
        </w:rPr>
        <w:lastRenderedPageBreak/>
        <w:t>Phụ lục</w:t>
      </w:r>
      <w:r w:rsidR="00DC28D4" w:rsidRPr="004F6C55">
        <w:rPr>
          <w:b/>
          <w:bCs/>
          <w:sz w:val="28"/>
          <w:szCs w:val="28"/>
        </w:rPr>
        <w:t xml:space="preserve"> II</w:t>
      </w:r>
    </w:p>
    <w:p w14:paraId="6032D69F" w14:textId="77777777" w:rsidR="005E46C0" w:rsidRPr="004F6C55" w:rsidRDefault="00DC28D4" w:rsidP="00DC28D4">
      <w:pPr>
        <w:jc w:val="center"/>
        <w:rPr>
          <w:i/>
          <w:iCs/>
          <w:sz w:val="28"/>
          <w:szCs w:val="28"/>
        </w:rPr>
      </w:pPr>
      <w:r w:rsidRPr="004F6C55">
        <w:rPr>
          <w:b/>
          <w:bCs/>
          <w:sz w:val="28"/>
          <w:szCs w:val="28"/>
        </w:rPr>
        <w:t xml:space="preserve">ĐƠN GIÁ BỒI THƯỜNG </w:t>
      </w:r>
      <w:r w:rsidR="006D3AD0" w:rsidRPr="004F6C55">
        <w:rPr>
          <w:b/>
          <w:bCs/>
          <w:sz w:val="28"/>
          <w:szCs w:val="28"/>
        </w:rPr>
        <w:t>THIỆT HẠI ĐỐI VỚI</w:t>
      </w:r>
      <w:r w:rsidRPr="004F6C55">
        <w:rPr>
          <w:b/>
          <w:bCs/>
          <w:sz w:val="28"/>
          <w:szCs w:val="28"/>
        </w:rPr>
        <w:t xml:space="preserve"> CÂY </w:t>
      </w:r>
      <w:r w:rsidR="006329BC" w:rsidRPr="004F6C55">
        <w:rPr>
          <w:b/>
          <w:bCs/>
          <w:sz w:val="28"/>
          <w:szCs w:val="28"/>
        </w:rPr>
        <w:t>LÂU</w:t>
      </w:r>
      <w:r w:rsidRPr="004F6C55">
        <w:rPr>
          <w:b/>
          <w:bCs/>
          <w:sz w:val="28"/>
          <w:szCs w:val="28"/>
        </w:rPr>
        <w:t xml:space="preserve"> NĂM</w:t>
      </w:r>
      <w:r w:rsidRPr="004F6C55">
        <w:rPr>
          <w:b/>
          <w:bCs/>
          <w:sz w:val="28"/>
          <w:szCs w:val="28"/>
        </w:rPr>
        <w:br/>
      </w:r>
      <w:r w:rsidRPr="004F6C55">
        <w:rPr>
          <w:i/>
          <w:iCs/>
          <w:sz w:val="28"/>
          <w:szCs w:val="28"/>
        </w:rPr>
        <w:t xml:space="preserve">(Kèm theo Quyết định </w:t>
      </w:r>
      <w:r w:rsidR="006D3AD0" w:rsidRPr="004F6C55">
        <w:rPr>
          <w:i/>
          <w:iCs/>
          <w:sz w:val="28"/>
          <w:szCs w:val="28"/>
        </w:rPr>
        <w:t>số</w:t>
      </w:r>
      <w:r w:rsidR="00783B8E" w:rsidRPr="004F6C55">
        <w:rPr>
          <w:i/>
          <w:iCs/>
          <w:sz w:val="28"/>
          <w:szCs w:val="28"/>
        </w:rPr>
        <w:t>…….</w:t>
      </w:r>
      <w:r w:rsidRPr="004F6C55">
        <w:rPr>
          <w:i/>
          <w:iCs/>
          <w:sz w:val="28"/>
          <w:szCs w:val="28"/>
        </w:rPr>
        <w:t>/2026/QĐ-UBND ngày ……/…../202</w:t>
      </w:r>
      <w:r w:rsidR="005E46C0" w:rsidRPr="004F6C55">
        <w:rPr>
          <w:i/>
          <w:iCs/>
          <w:sz w:val="28"/>
          <w:szCs w:val="28"/>
        </w:rPr>
        <w:t>6</w:t>
      </w:r>
    </w:p>
    <w:p w14:paraId="196075A5" w14:textId="77777777" w:rsidR="00DC28D4" w:rsidRPr="004F6C55" w:rsidRDefault="00DC28D4" w:rsidP="005E46C0">
      <w:pPr>
        <w:jc w:val="center"/>
        <w:rPr>
          <w:i/>
          <w:iCs/>
          <w:sz w:val="28"/>
          <w:szCs w:val="28"/>
        </w:rPr>
      </w:pPr>
      <w:r w:rsidRPr="004F6C55">
        <w:rPr>
          <w:i/>
          <w:iCs/>
          <w:sz w:val="28"/>
          <w:szCs w:val="28"/>
        </w:rPr>
        <w:t>của UBND tỉnh Tây Ninh)</w:t>
      </w:r>
    </w:p>
    <w:p w14:paraId="248DF34A" w14:textId="77777777" w:rsidR="005E46C0" w:rsidRPr="004F6C55" w:rsidRDefault="005E46C0" w:rsidP="005E46C0">
      <w:pPr>
        <w:jc w:val="center"/>
        <w:rPr>
          <w:i/>
          <w:iCs/>
          <w:sz w:val="28"/>
          <w:szCs w:val="28"/>
        </w:rPr>
      </w:pPr>
    </w:p>
    <w:tbl>
      <w:tblPr>
        <w:tblW w:w="9781" w:type="dxa"/>
        <w:tblInd w:w="-459" w:type="dxa"/>
        <w:tblLook w:val="04A0" w:firstRow="1" w:lastRow="0" w:firstColumn="1" w:lastColumn="0" w:noHBand="0" w:noVBand="1"/>
      </w:tblPr>
      <w:tblGrid>
        <w:gridCol w:w="761"/>
        <w:gridCol w:w="4806"/>
        <w:gridCol w:w="1411"/>
        <w:gridCol w:w="2803"/>
      </w:tblGrid>
      <w:tr w:rsidR="004F6C55" w:rsidRPr="004F6C55" w14:paraId="661612C3" w14:textId="77777777" w:rsidTr="00690F9E">
        <w:trPr>
          <w:trHeight w:val="630"/>
        </w:trPr>
        <w:tc>
          <w:tcPr>
            <w:tcW w:w="761" w:type="dxa"/>
            <w:tcBorders>
              <w:top w:val="single" w:sz="4" w:space="0" w:color="auto"/>
              <w:left w:val="single" w:sz="4" w:space="0" w:color="auto"/>
              <w:bottom w:val="single" w:sz="4" w:space="0" w:color="auto"/>
              <w:right w:val="single" w:sz="4" w:space="0" w:color="auto"/>
            </w:tcBorders>
            <w:vAlign w:val="center"/>
            <w:hideMark/>
          </w:tcPr>
          <w:p w14:paraId="74BB2822" w14:textId="77777777" w:rsidR="000A440D" w:rsidRPr="004F6C55" w:rsidRDefault="000A440D" w:rsidP="000A440D">
            <w:pPr>
              <w:widowControl/>
              <w:autoSpaceDE/>
              <w:autoSpaceDN/>
              <w:ind w:left="53"/>
              <w:jc w:val="center"/>
              <w:rPr>
                <w:b/>
                <w:bCs/>
                <w:sz w:val="26"/>
                <w:szCs w:val="26"/>
                <w:lang w:bidi="ar-SA"/>
              </w:rPr>
            </w:pPr>
            <w:r w:rsidRPr="004F6C55">
              <w:rPr>
                <w:b/>
                <w:bCs/>
                <w:sz w:val="26"/>
                <w:szCs w:val="26"/>
                <w:lang w:bidi="ar-SA"/>
              </w:rPr>
              <w:t>STT</w:t>
            </w:r>
          </w:p>
        </w:tc>
        <w:tc>
          <w:tcPr>
            <w:tcW w:w="4806" w:type="dxa"/>
            <w:tcBorders>
              <w:top w:val="single" w:sz="4" w:space="0" w:color="auto"/>
              <w:left w:val="nil"/>
              <w:bottom w:val="single" w:sz="4" w:space="0" w:color="auto"/>
              <w:right w:val="single" w:sz="4" w:space="0" w:color="auto"/>
            </w:tcBorders>
            <w:vAlign w:val="center"/>
            <w:hideMark/>
          </w:tcPr>
          <w:p w14:paraId="4AFFA0C7" w14:textId="77777777" w:rsidR="000A440D" w:rsidRPr="004F6C55" w:rsidRDefault="000A440D" w:rsidP="000A440D">
            <w:pPr>
              <w:widowControl/>
              <w:autoSpaceDE/>
              <w:autoSpaceDN/>
              <w:jc w:val="center"/>
              <w:rPr>
                <w:b/>
                <w:bCs/>
                <w:sz w:val="26"/>
                <w:szCs w:val="26"/>
                <w:lang w:bidi="ar-SA"/>
              </w:rPr>
            </w:pPr>
            <w:r w:rsidRPr="004F6C55">
              <w:rPr>
                <w:b/>
                <w:bCs/>
                <w:sz w:val="26"/>
                <w:szCs w:val="26"/>
                <w:lang w:bidi="ar-SA"/>
              </w:rPr>
              <w:t>Loại cây</w:t>
            </w:r>
          </w:p>
        </w:tc>
        <w:tc>
          <w:tcPr>
            <w:tcW w:w="1411" w:type="dxa"/>
            <w:tcBorders>
              <w:top w:val="single" w:sz="4" w:space="0" w:color="auto"/>
              <w:left w:val="nil"/>
              <w:bottom w:val="single" w:sz="4" w:space="0" w:color="auto"/>
              <w:right w:val="single" w:sz="4" w:space="0" w:color="auto"/>
            </w:tcBorders>
            <w:vAlign w:val="center"/>
            <w:hideMark/>
          </w:tcPr>
          <w:p w14:paraId="4BC7D905" w14:textId="77777777" w:rsidR="000A440D" w:rsidRPr="004F6C55" w:rsidRDefault="000A440D" w:rsidP="000A440D">
            <w:pPr>
              <w:widowControl/>
              <w:autoSpaceDE/>
              <w:autoSpaceDN/>
              <w:jc w:val="center"/>
              <w:rPr>
                <w:b/>
                <w:bCs/>
                <w:sz w:val="26"/>
                <w:szCs w:val="26"/>
                <w:lang w:bidi="ar-SA"/>
              </w:rPr>
            </w:pPr>
            <w:r w:rsidRPr="004F6C55">
              <w:rPr>
                <w:b/>
                <w:bCs/>
                <w:sz w:val="26"/>
                <w:szCs w:val="26"/>
                <w:lang w:bidi="ar-SA"/>
              </w:rPr>
              <w:t>Đơn vị tính</w:t>
            </w:r>
          </w:p>
        </w:tc>
        <w:tc>
          <w:tcPr>
            <w:tcW w:w="2803" w:type="dxa"/>
            <w:tcBorders>
              <w:top w:val="single" w:sz="4" w:space="0" w:color="auto"/>
              <w:left w:val="nil"/>
              <w:bottom w:val="single" w:sz="4" w:space="0" w:color="auto"/>
              <w:right w:val="single" w:sz="4" w:space="0" w:color="auto"/>
            </w:tcBorders>
            <w:vAlign w:val="center"/>
            <w:hideMark/>
          </w:tcPr>
          <w:p w14:paraId="4CDD6FC7" w14:textId="77777777" w:rsidR="000A440D" w:rsidRPr="004F6C55" w:rsidRDefault="000A440D" w:rsidP="000A440D">
            <w:pPr>
              <w:widowControl/>
              <w:autoSpaceDE/>
              <w:autoSpaceDN/>
              <w:jc w:val="center"/>
              <w:rPr>
                <w:b/>
                <w:bCs/>
                <w:sz w:val="26"/>
                <w:szCs w:val="26"/>
                <w:lang w:bidi="ar-SA"/>
              </w:rPr>
            </w:pPr>
            <w:r w:rsidRPr="004F6C55">
              <w:rPr>
                <w:b/>
                <w:bCs/>
                <w:sz w:val="26"/>
                <w:szCs w:val="26"/>
                <w:lang w:bidi="ar-SA"/>
              </w:rPr>
              <w:t>Đơn giá bồi thường thiệt hại</w:t>
            </w:r>
          </w:p>
        </w:tc>
      </w:tr>
      <w:tr w:rsidR="004F6C55" w:rsidRPr="004F6C55" w14:paraId="192102DD" w14:textId="77777777" w:rsidTr="00322A7B">
        <w:trPr>
          <w:trHeight w:val="431"/>
        </w:trPr>
        <w:tc>
          <w:tcPr>
            <w:tcW w:w="761" w:type="dxa"/>
            <w:tcBorders>
              <w:top w:val="single" w:sz="4" w:space="0" w:color="auto"/>
              <w:left w:val="single" w:sz="4" w:space="0" w:color="auto"/>
              <w:bottom w:val="single" w:sz="4" w:space="0" w:color="auto"/>
              <w:right w:val="single" w:sz="4" w:space="0" w:color="auto"/>
            </w:tcBorders>
            <w:vAlign w:val="center"/>
            <w:hideMark/>
          </w:tcPr>
          <w:p w14:paraId="77DAAB23" w14:textId="77777777" w:rsidR="00322A7B" w:rsidRPr="004F6C55" w:rsidRDefault="00322A7B" w:rsidP="000A440D">
            <w:pPr>
              <w:widowControl/>
              <w:autoSpaceDE/>
              <w:autoSpaceDN/>
              <w:ind w:left="53"/>
              <w:jc w:val="center"/>
              <w:rPr>
                <w:b/>
                <w:bCs/>
                <w:sz w:val="26"/>
                <w:szCs w:val="26"/>
                <w:lang w:bidi="ar-SA"/>
              </w:rPr>
            </w:pPr>
            <w:r w:rsidRPr="004F6C55">
              <w:rPr>
                <w:b/>
                <w:bCs/>
                <w:sz w:val="26"/>
                <w:szCs w:val="26"/>
                <w:lang w:bidi="ar-SA"/>
              </w:rPr>
              <w:t>I</w:t>
            </w:r>
          </w:p>
        </w:tc>
        <w:tc>
          <w:tcPr>
            <w:tcW w:w="4806" w:type="dxa"/>
            <w:tcBorders>
              <w:top w:val="single" w:sz="4" w:space="0" w:color="auto"/>
              <w:left w:val="nil"/>
              <w:bottom w:val="single" w:sz="4" w:space="0" w:color="auto"/>
              <w:right w:val="single" w:sz="4" w:space="0" w:color="auto"/>
            </w:tcBorders>
            <w:vAlign w:val="center"/>
            <w:hideMark/>
          </w:tcPr>
          <w:p w14:paraId="1AE457ED" w14:textId="77777777" w:rsidR="00322A7B" w:rsidRPr="004F6C55" w:rsidRDefault="00322A7B" w:rsidP="00322A7B">
            <w:pPr>
              <w:widowControl/>
              <w:autoSpaceDE/>
              <w:autoSpaceDN/>
              <w:rPr>
                <w:b/>
                <w:bCs/>
                <w:sz w:val="26"/>
                <w:szCs w:val="26"/>
                <w:lang w:bidi="ar-SA"/>
              </w:rPr>
            </w:pPr>
            <w:r w:rsidRPr="004F6C55">
              <w:rPr>
                <w:b/>
                <w:bCs/>
                <w:sz w:val="26"/>
                <w:szCs w:val="26"/>
                <w:lang w:bidi="ar-SA"/>
              </w:rPr>
              <w:t>NHÓM CÂY CÔNG NGHIỆP</w:t>
            </w:r>
          </w:p>
        </w:tc>
        <w:tc>
          <w:tcPr>
            <w:tcW w:w="1411" w:type="dxa"/>
            <w:tcBorders>
              <w:top w:val="single" w:sz="4" w:space="0" w:color="auto"/>
              <w:left w:val="nil"/>
              <w:bottom w:val="single" w:sz="4" w:space="0" w:color="auto"/>
              <w:right w:val="single" w:sz="4" w:space="0" w:color="auto"/>
            </w:tcBorders>
            <w:vAlign w:val="center"/>
            <w:hideMark/>
          </w:tcPr>
          <w:p w14:paraId="450DDC77" w14:textId="77777777" w:rsidR="00322A7B" w:rsidRPr="004F6C55" w:rsidRDefault="00322A7B" w:rsidP="000A440D">
            <w:pPr>
              <w:widowControl/>
              <w:autoSpaceDE/>
              <w:autoSpaceDN/>
              <w:jc w:val="center"/>
              <w:rPr>
                <w:b/>
                <w:bCs/>
                <w:sz w:val="26"/>
                <w:szCs w:val="26"/>
                <w:lang w:bidi="ar-SA"/>
              </w:rPr>
            </w:pPr>
          </w:p>
        </w:tc>
        <w:tc>
          <w:tcPr>
            <w:tcW w:w="2803" w:type="dxa"/>
            <w:tcBorders>
              <w:top w:val="single" w:sz="4" w:space="0" w:color="auto"/>
              <w:left w:val="nil"/>
              <w:bottom w:val="single" w:sz="4" w:space="0" w:color="auto"/>
              <w:right w:val="single" w:sz="4" w:space="0" w:color="auto"/>
            </w:tcBorders>
            <w:vAlign w:val="center"/>
            <w:hideMark/>
          </w:tcPr>
          <w:p w14:paraId="3FCF9201" w14:textId="77777777" w:rsidR="00322A7B" w:rsidRPr="004F6C55" w:rsidRDefault="00322A7B" w:rsidP="000A440D">
            <w:pPr>
              <w:widowControl/>
              <w:autoSpaceDE/>
              <w:autoSpaceDN/>
              <w:jc w:val="center"/>
              <w:rPr>
                <w:b/>
                <w:bCs/>
                <w:sz w:val="26"/>
                <w:szCs w:val="26"/>
                <w:lang w:bidi="ar-SA"/>
              </w:rPr>
            </w:pPr>
          </w:p>
        </w:tc>
      </w:tr>
      <w:tr w:rsidR="004F6C55" w:rsidRPr="004F6C55" w14:paraId="50A2FA5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2778B3D" w14:textId="77777777" w:rsidR="000A440D" w:rsidRPr="004F6C55" w:rsidRDefault="000A440D" w:rsidP="000A440D">
            <w:pPr>
              <w:widowControl/>
              <w:autoSpaceDE/>
              <w:autoSpaceDN/>
              <w:jc w:val="center"/>
              <w:rPr>
                <w:sz w:val="26"/>
                <w:szCs w:val="26"/>
                <w:lang w:bidi="ar-SA"/>
              </w:rPr>
            </w:pPr>
            <w:r w:rsidRPr="004F6C55">
              <w:rPr>
                <w:sz w:val="26"/>
                <w:szCs w:val="26"/>
                <w:lang w:bidi="ar-SA"/>
              </w:rPr>
              <w:t>1</w:t>
            </w:r>
          </w:p>
        </w:tc>
        <w:tc>
          <w:tcPr>
            <w:tcW w:w="4806" w:type="dxa"/>
            <w:tcBorders>
              <w:top w:val="nil"/>
              <w:left w:val="nil"/>
              <w:bottom w:val="single" w:sz="4" w:space="0" w:color="auto"/>
              <w:right w:val="single" w:sz="4" w:space="0" w:color="auto"/>
            </w:tcBorders>
            <w:vAlign w:val="center"/>
            <w:hideMark/>
          </w:tcPr>
          <w:p w14:paraId="5F256A6A" w14:textId="77777777" w:rsidR="000A440D" w:rsidRPr="004F6C55" w:rsidRDefault="000A440D" w:rsidP="000A440D">
            <w:pPr>
              <w:widowControl/>
              <w:autoSpaceDE/>
              <w:autoSpaceDN/>
              <w:rPr>
                <w:sz w:val="26"/>
                <w:szCs w:val="26"/>
                <w:lang w:bidi="ar-SA"/>
              </w:rPr>
            </w:pPr>
            <w:r w:rsidRPr="004F6C55">
              <w:rPr>
                <w:sz w:val="26"/>
                <w:szCs w:val="26"/>
                <w:lang w:bidi="ar-SA"/>
              </w:rPr>
              <w:t>Cây điều: mật độ tối đa 400 cây/ha</w:t>
            </w:r>
          </w:p>
        </w:tc>
        <w:tc>
          <w:tcPr>
            <w:tcW w:w="1411" w:type="dxa"/>
            <w:tcBorders>
              <w:top w:val="nil"/>
              <w:left w:val="nil"/>
              <w:bottom w:val="single" w:sz="4" w:space="0" w:color="auto"/>
              <w:right w:val="single" w:sz="4" w:space="0" w:color="auto"/>
            </w:tcBorders>
            <w:vAlign w:val="center"/>
            <w:hideMark/>
          </w:tcPr>
          <w:p w14:paraId="39705AB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26561CFE"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4117C39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769B83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DCBDD35"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943FDD" w:rsidRPr="004F6C55">
              <w:rPr>
                <w:sz w:val="26"/>
                <w:szCs w:val="26"/>
                <w:lang w:bidi="ar-SA"/>
              </w:rPr>
              <w:t>Mới trồng đến 1 năm tuổi</w:t>
            </w:r>
          </w:p>
        </w:tc>
        <w:tc>
          <w:tcPr>
            <w:tcW w:w="1411" w:type="dxa"/>
            <w:tcBorders>
              <w:top w:val="nil"/>
              <w:left w:val="nil"/>
              <w:bottom w:val="single" w:sz="4" w:space="0" w:color="auto"/>
              <w:right w:val="single" w:sz="4" w:space="0" w:color="auto"/>
            </w:tcBorders>
            <w:vAlign w:val="center"/>
            <w:hideMark/>
          </w:tcPr>
          <w:p w14:paraId="20F216F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266E97B" w14:textId="77777777" w:rsidR="000A440D" w:rsidRPr="004F6C55" w:rsidRDefault="000A440D" w:rsidP="000A440D">
            <w:pPr>
              <w:widowControl/>
              <w:autoSpaceDE/>
              <w:autoSpaceDN/>
              <w:jc w:val="right"/>
              <w:rPr>
                <w:sz w:val="26"/>
                <w:szCs w:val="26"/>
                <w:lang w:bidi="ar-SA"/>
              </w:rPr>
            </w:pPr>
            <w:r w:rsidRPr="004F6C55">
              <w:rPr>
                <w:sz w:val="26"/>
                <w:szCs w:val="26"/>
                <w:lang w:bidi="ar-SA"/>
              </w:rPr>
              <w:t>62.000</w:t>
            </w:r>
          </w:p>
        </w:tc>
      </w:tr>
      <w:tr w:rsidR="004F6C55" w:rsidRPr="004F6C55" w14:paraId="3ED714B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7B647C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6EC6D51" w14:textId="77777777" w:rsidR="000A440D" w:rsidRPr="004F6C55" w:rsidRDefault="000A440D" w:rsidP="00943FDD">
            <w:pPr>
              <w:widowControl/>
              <w:autoSpaceDE/>
              <w:autoSpaceDN/>
              <w:rPr>
                <w:sz w:val="26"/>
                <w:szCs w:val="26"/>
                <w:lang w:bidi="ar-SA"/>
              </w:rPr>
            </w:pPr>
            <w:r w:rsidRPr="004F6C55">
              <w:rPr>
                <w:sz w:val="26"/>
                <w:szCs w:val="26"/>
                <w:lang w:bidi="ar-SA"/>
              </w:rPr>
              <w:t xml:space="preserve">- </w:t>
            </w:r>
            <w:r w:rsidR="00943FDD" w:rsidRPr="004F6C55">
              <w:rPr>
                <w:sz w:val="26"/>
                <w:szCs w:val="26"/>
                <w:lang w:bidi="ar-SA"/>
              </w:rPr>
              <w:t>Trên</w:t>
            </w:r>
            <w:r w:rsidRPr="004F6C55">
              <w:rPr>
                <w:sz w:val="26"/>
                <w:szCs w:val="26"/>
                <w:lang w:bidi="ar-SA"/>
              </w:rPr>
              <w:t xml:space="preserve"> 1 </w:t>
            </w:r>
            <w:r w:rsidR="00943FDD" w:rsidRPr="004F6C55">
              <w:rPr>
                <w:sz w:val="26"/>
                <w:szCs w:val="26"/>
                <w:lang w:bidi="ar-SA"/>
              </w:rPr>
              <w:t xml:space="preserve">năm </w:t>
            </w:r>
            <w:r w:rsidRPr="004F6C55">
              <w:rPr>
                <w:sz w:val="26"/>
                <w:szCs w:val="26"/>
                <w:lang w:bidi="ar-SA"/>
              </w:rPr>
              <w:t>đến 3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272A95F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7C800E5" w14:textId="77777777" w:rsidR="000A440D" w:rsidRPr="004F6C55" w:rsidRDefault="000A440D" w:rsidP="000A440D">
            <w:pPr>
              <w:widowControl/>
              <w:autoSpaceDE/>
              <w:autoSpaceDN/>
              <w:jc w:val="right"/>
              <w:rPr>
                <w:sz w:val="26"/>
                <w:szCs w:val="26"/>
                <w:lang w:bidi="ar-SA"/>
              </w:rPr>
            </w:pPr>
            <w:r w:rsidRPr="004F6C55">
              <w:rPr>
                <w:sz w:val="26"/>
                <w:szCs w:val="26"/>
                <w:lang w:bidi="ar-SA"/>
              </w:rPr>
              <w:t>130.000</w:t>
            </w:r>
          </w:p>
        </w:tc>
      </w:tr>
      <w:tr w:rsidR="004F6C55" w:rsidRPr="004F6C55" w14:paraId="0E94890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C420A1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C8AFABC"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2AC1F655"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E13F46A" w14:textId="77777777" w:rsidR="000A440D" w:rsidRPr="004F6C55" w:rsidRDefault="000A440D" w:rsidP="000A440D">
            <w:pPr>
              <w:widowControl/>
              <w:autoSpaceDE/>
              <w:autoSpaceDN/>
              <w:jc w:val="right"/>
              <w:rPr>
                <w:sz w:val="26"/>
                <w:szCs w:val="26"/>
                <w:lang w:bidi="ar-SA"/>
              </w:rPr>
            </w:pPr>
            <w:r w:rsidRPr="004F6C55">
              <w:rPr>
                <w:sz w:val="26"/>
                <w:szCs w:val="26"/>
                <w:lang w:bidi="ar-SA"/>
              </w:rPr>
              <w:t>190.000</w:t>
            </w:r>
          </w:p>
        </w:tc>
      </w:tr>
      <w:tr w:rsidR="004F6C55" w:rsidRPr="004F6C55" w14:paraId="63AEF04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359E1E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A3D421F"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B1E975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FA1F7DE" w14:textId="77777777" w:rsidR="000A440D" w:rsidRPr="004F6C55" w:rsidRDefault="000A440D" w:rsidP="000A440D">
            <w:pPr>
              <w:widowControl/>
              <w:autoSpaceDE/>
              <w:autoSpaceDN/>
              <w:jc w:val="right"/>
              <w:rPr>
                <w:sz w:val="26"/>
                <w:szCs w:val="26"/>
                <w:lang w:bidi="ar-SA"/>
              </w:rPr>
            </w:pPr>
            <w:r w:rsidRPr="004F6C55">
              <w:rPr>
                <w:sz w:val="26"/>
                <w:szCs w:val="26"/>
                <w:lang w:bidi="ar-SA"/>
              </w:rPr>
              <w:t>420.000</w:t>
            </w:r>
          </w:p>
        </w:tc>
      </w:tr>
      <w:tr w:rsidR="004F6C55" w:rsidRPr="004F6C55" w14:paraId="17588D5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9443AC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98F57C7" w14:textId="77777777" w:rsidR="000A440D" w:rsidRPr="004F6C55" w:rsidRDefault="000A440D" w:rsidP="000A440D">
            <w:pPr>
              <w:widowControl/>
              <w:autoSpaceDE/>
              <w:autoSpaceDN/>
              <w:rPr>
                <w:sz w:val="26"/>
                <w:szCs w:val="26"/>
                <w:lang w:bidi="ar-SA"/>
              </w:rPr>
            </w:pPr>
            <w:r w:rsidRPr="004F6C55">
              <w:rPr>
                <w:sz w:val="26"/>
                <w:szCs w:val="26"/>
                <w:lang w:bidi="ar-SA"/>
              </w:rPr>
              <w:t>- Trên 8 năm đến 20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B2760A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0B4E8EC" w14:textId="77777777" w:rsidR="000A440D" w:rsidRPr="004F6C55" w:rsidRDefault="000A440D" w:rsidP="000A440D">
            <w:pPr>
              <w:widowControl/>
              <w:autoSpaceDE/>
              <w:autoSpaceDN/>
              <w:jc w:val="right"/>
              <w:rPr>
                <w:sz w:val="26"/>
                <w:szCs w:val="26"/>
                <w:lang w:bidi="ar-SA"/>
              </w:rPr>
            </w:pPr>
            <w:r w:rsidRPr="004F6C55">
              <w:rPr>
                <w:sz w:val="26"/>
                <w:szCs w:val="26"/>
                <w:lang w:bidi="ar-SA"/>
              </w:rPr>
              <w:t>700.000</w:t>
            </w:r>
          </w:p>
        </w:tc>
      </w:tr>
      <w:tr w:rsidR="004F6C55" w:rsidRPr="004F6C55" w14:paraId="0A641AE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B33E44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0C95A2C" w14:textId="77777777" w:rsidR="000A440D" w:rsidRPr="004F6C55" w:rsidRDefault="000A440D" w:rsidP="000A440D">
            <w:pPr>
              <w:widowControl/>
              <w:autoSpaceDE/>
              <w:autoSpaceDN/>
              <w:rPr>
                <w:sz w:val="26"/>
                <w:szCs w:val="26"/>
                <w:lang w:bidi="ar-SA"/>
              </w:rPr>
            </w:pPr>
            <w:r w:rsidRPr="004F6C55">
              <w:rPr>
                <w:sz w:val="26"/>
                <w:szCs w:val="26"/>
                <w:lang w:bidi="ar-SA"/>
              </w:rPr>
              <w:t>- Trên 20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79536C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263669C" w14:textId="77777777" w:rsidR="000A440D" w:rsidRPr="004F6C55" w:rsidRDefault="000A440D" w:rsidP="000A440D">
            <w:pPr>
              <w:widowControl/>
              <w:autoSpaceDE/>
              <w:autoSpaceDN/>
              <w:jc w:val="right"/>
              <w:rPr>
                <w:sz w:val="26"/>
                <w:szCs w:val="26"/>
                <w:lang w:bidi="ar-SA"/>
              </w:rPr>
            </w:pPr>
            <w:r w:rsidRPr="004F6C55">
              <w:rPr>
                <w:sz w:val="26"/>
                <w:szCs w:val="26"/>
                <w:lang w:bidi="ar-SA"/>
              </w:rPr>
              <w:t>170.000</w:t>
            </w:r>
          </w:p>
        </w:tc>
      </w:tr>
      <w:tr w:rsidR="004F6C55" w:rsidRPr="004F6C55" w14:paraId="72382068" w14:textId="77777777" w:rsidTr="00690F9E">
        <w:trPr>
          <w:trHeight w:val="630"/>
        </w:trPr>
        <w:tc>
          <w:tcPr>
            <w:tcW w:w="761" w:type="dxa"/>
            <w:tcBorders>
              <w:top w:val="nil"/>
              <w:left w:val="single" w:sz="4" w:space="0" w:color="auto"/>
              <w:bottom w:val="single" w:sz="4" w:space="0" w:color="auto"/>
              <w:right w:val="single" w:sz="4" w:space="0" w:color="auto"/>
            </w:tcBorders>
            <w:vAlign w:val="center"/>
            <w:hideMark/>
          </w:tcPr>
          <w:p w14:paraId="3D680A06" w14:textId="77777777" w:rsidR="000A440D" w:rsidRPr="004F6C55" w:rsidRDefault="000A440D" w:rsidP="000A440D">
            <w:pPr>
              <w:widowControl/>
              <w:autoSpaceDE/>
              <w:autoSpaceDN/>
              <w:jc w:val="center"/>
              <w:rPr>
                <w:sz w:val="26"/>
                <w:szCs w:val="26"/>
                <w:lang w:bidi="ar-SA"/>
              </w:rPr>
            </w:pPr>
            <w:r w:rsidRPr="004F6C55">
              <w:rPr>
                <w:sz w:val="26"/>
                <w:szCs w:val="26"/>
                <w:lang w:bidi="ar-SA"/>
              </w:rPr>
              <w:t>2</w:t>
            </w:r>
          </w:p>
        </w:tc>
        <w:tc>
          <w:tcPr>
            <w:tcW w:w="4806" w:type="dxa"/>
            <w:tcBorders>
              <w:top w:val="nil"/>
              <w:left w:val="nil"/>
              <w:bottom w:val="single" w:sz="4" w:space="0" w:color="auto"/>
              <w:right w:val="single" w:sz="4" w:space="0" w:color="auto"/>
            </w:tcBorders>
            <w:vAlign w:val="center"/>
            <w:hideMark/>
          </w:tcPr>
          <w:p w14:paraId="5B554B50" w14:textId="77777777" w:rsidR="000A440D" w:rsidRPr="004F6C55" w:rsidRDefault="000A440D" w:rsidP="00690F9E">
            <w:pPr>
              <w:widowControl/>
              <w:autoSpaceDE/>
              <w:autoSpaceDN/>
              <w:jc w:val="both"/>
              <w:rPr>
                <w:sz w:val="26"/>
                <w:szCs w:val="26"/>
                <w:lang w:bidi="ar-SA"/>
              </w:rPr>
            </w:pPr>
            <w:r w:rsidRPr="004F6C55">
              <w:rPr>
                <w:sz w:val="26"/>
                <w:szCs w:val="26"/>
                <w:lang w:bidi="ar-SA"/>
              </w:rPr>
              <w:t>Tiêu trụ xây gạch: mật độ tối đa 1.4</w:t>
            </w:r>
            <w:r w:rsidR="00690F9E" w:rsidRPr="004F6C55">
              <w:rPr>
                <w:sz w:val="26"/>
                <w:szCs w:val="26"/>
                <w:lang w:bidi="ar-SA"/>
              </w:rPr>
              <w:t xml:space="preserve">00 trụ/ha </w:t>
            </w:r>
            <w:r w:rsidRPr="004F6C55">
              <w:rPr>
                <w:sz w:val="26"/>
                <w:szCs w:val="26"/>
                <w:lang w:bidi="ar-SA"/>
              </w:rPr>
              <w:t>(chưa tính giá trụ)</w:t>
            </w:r>
          </w:p>
        </w:tc>
        <w:tc>
          <w:tcPr>
            <w:tcW w:w="1411" w:type="dxa"/>
            <w:tcBorders>
              <w:top w:val="nil"/>
              <w:left w:val="nil"/>
              <w:bottom w:val="single" w:sz="4" w:space="0" w:color="auto"/>
              <w:right w:val="single" w:sz="4" w:space="0" w:color="auto"/>
            </w:tcBorders>
            <w:vAlign w:val="center"/>
            <w:hideMark/>
          </w:tcPr>
          <w:p w14:paraId="723732AC"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4A9FDEEE"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47E634F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E402EB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F4D02EA"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943FDD" w:rsidRPr="004F6C55">
              <w:rPr>
                <w:sz w:val="26"/>
                <w:szCs w:val="26"/>
                <w:lang w:bidi="ar-SA"/>
              </w:rPr>
              <w:t>Mới trồng đến 1 năm tuổi</w:t>
            </w:r>
          </w:p>
        </w:tc>
        <w:tc>
          <w:tcPr>
            <w:tcW w:w="1411" w:type="dxa"/>
            <w:tcBorders>
              <w:top w:val="nil"/>
              <w:left w:val="nil"/>
              <w:bottom w:val="single" w:sz="4" w:space="0" w:color="auto"/>
              <w:right w:val="single" w:sz="4" w:space="0" w:color="auto"/>
            </w:tcBorders>
            <w:vAlign w:val="center"/>
            <w:hideMark/>
          </w:tcPr>
          <w:p w14:paraId="38759C2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đồng/trụ</w:t>
            </w:r>
          </w:p>
        </w:tc>
        <w:tc>
          <w:tcPr>
            <w:tcW w:w="2803" w:type="dxa"/>
            <w:tcBorders>
              <w:top w:val="nil"/>
              <w:left w:val="nil"/>
              <w:bottom w:val="single" w:sz="4" w:space="0" w:color="auto"/>
              <w:right w:val="single" w:sz="4" w:space="0" w:color="auto"/>
            </w:tcBorders>
            <w:vAlign w:val="center"/>
            <w:hideMark/>
          </w:tcPr>
          <w:p w14:paraId="12F47982" w14:textId="77777777" w:rsidR="000A440D" w:rsidRPr="004F6C55" w:rsidRDefault="000A440D" w:rsidP="000A440D">
            <w:pPr>
              <w:widowControl/>
              <w:autoSpaceDE/>
              <w:autoSpaceDN/>
              <w:jc w:val="right"/>
              <w:rPr>
                <w:sz w:val="26"/>
                <w:szCs w:val="26"/>
                <w:lang w:bidi="ar-SA"/>
              </w:rPr>
            </w:pPr>
            <w:r w:rsidRPr="004F6C55">
              <w:rPr>
                <w:sz w:val="26"/>
                <w:szCs w:val="26"/>
                <w:lang w:bidi="ar-SA"/>
              </w:rPr>
              <w:t>77.000</w:t>
            </w:r>
          </w:p>
        </w:tc>
      </w:tr>
      <w:tr w:rsidR="004F6C55" w:rsidRPr="004F6C55" w14:paraId="73E10ED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589A45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C719C0D"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943FDD" w:rsidRPr="004F6C55">
              <w:rPr>
                <w:sz w:val="26"/>
                <w:szCs w:val="26"/>
                <w:lang w:bidi="ar-SA"/>
              </w:rPr>
              <w:t xml:space="preserve">Trên 1 năm </w:t>
            </w:r>
            <w:r w:rsidRPr="004F6C55">
              <w:rPr>
                <w:sz w:val="26"/>
                <w:szCs w:val="26"/>
                <w:lang w:bidi="ar-SA"/>
              </w:rPr>
              <w:t>đến 3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D7C9CC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đồng/trụ</w:t>
            </w:r>
          </w:p>
        </w:tc>
        <w:tc>
          <w:tcPr>
            <w:tcW w:w="2803" w:type="dxa"/>
            <w:tcBorders>
              <w:top w:val="nil"/>
              <w:left w:val="nil"/>
              <w:bottom w:val="single" w:sz="4" w:space="0" w:color="auto"/>
              <w:right w:val="single" w:sz="4" w:space="0" w:color="auto"/>
            </w:tcBorders>
            <w:vAlign w:val="center"/>
            <w:hideMark/>
          </w:tcPr>
          <w:p w14:paraId="10965FAC" w14:textId="77777777" w:rsidR="000A440D" w:rsidRPr="004F6C55" w:rsidRDefault="000A440D" w:rsidP="000A440D">
            <w:pPr>
              <w:widowControl/>
              <w:autoSpaceDE/>
              <w:autoSpaceDN/>
              <w:jc w:val="right"/>
              <w:rPr>
                <w:sz w:val="26"/>
                <w:szCs w:val="26"/>
                <w:lang w:bidi="ar-SA"/>
              </w:rPr>
            </w:pPr>
            <w:r w:rsidRPr="004F6C55">
              <w:rPr>
                <w:sz w:val="26"/>
                <w:szCs w:val="26"/>
                <w:lang w:bidi="ar-SA"/>
              </w:rPr>
              <w:t>110.000</w:t>
            </w:r>
          </w:p>
        </w:tc>
      </w:tr>
      <w:tr w:rsidR="004F6C55" w:rsidRPr="004F6C55" w14:paraId="5E6393A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C043C2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983A3F7"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A361CB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đồng/trụ</w:t>
            </w:r>
          </w:p>
        </w:tc>
        <w:tc>
          <w:tcPr>
            <w:tcW w:w="2803" w:type="dxa"/>
            <w:tcBorders>
              <w:top w:val="nil"/>
              <w:left w:val="nil"/>
              <w:bottom w:val="single" w:sz="4" w:space="0" w:color="auto"/>
              <w:right w:val="single" w:sz="4" w:space="0" w:color="auto"/>
            </w:tcBorders>
            <w:vAlign w:val="center"/>
            <w:hideMark/>
          </w:tcPr>
          <w:p w14:paraId="08F9489E" w14:textId="77777777" w:rsidR="000A440D" w:rsidRPr="004F6C55" w:rsidRDefault="000A440D" w:rsidP="000A440D">
            <w:pPr>
              <w:widowControl/>
              <w:autoSpaceDE/>
              <w:autoSpaceDN/>
              <w:jc w:val="right"/>
              <w:rPr>
                <w:sz w:val="26"/>
                <w:szCs w:val="26"/>
                <w:lang w:bidi="ar-SA"/>
              </w:rPr>
            </w:pPr>
            <w:r w:rsidRPr="004F6C55">
              <w:rPr>
                <w:sz w:val="26"/>
                <w:szCs w:val="26"/>
                <w:lang w:bidi="ar-SA"/>
              </w:rPr>
              <w:t>376.000</w:t>
            </w:r>
          </w:p>
        </w:tc>
      </w:tr>
      <w:tr w:rsidR="004F6C55" w:rsidRPr="004F6C55" w14:paraId="79CBCEE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D24B86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4C3F500"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1C9B052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đồng/trụ</w:t>
            </w:r>
          </w:p>
        </w:tc>
        <w:tc>
          <w:tcPr>
            <w:tcW w:w="2803" w:type="dxa"/>
            <w:tcBorders>
              <w:top w:val="nil"/>
              <w:left w:val="nil"/>
              <w:bottom w:val="single" w:sz="4" w:space="0" w:color="auto"/>
              <w:right w:val="single" w:sz="4" w:space="0" w:color="auto"/>
            </w:tcBorders>
            <w:vAlign w:val="center"/>
            <w:hideMark/>
          </w:tcPr>
          <w:p w14:paraId="022252B6" w14:textId="77777777" w:rsidR="000A440D" w:rsidRPr="004F6C55" w:rsidRDefault="000A440D" w:rsidP="000A440D">
            <w:pPr>
              <w:widowControl/>
              <w:autoSpaceDE/>
              <w:autoSpaceDN/>
              <w:jc w:val="right"/>
              <w:rPr>
                <w:sz w:val="26"/>
                <w:szCs w:val="26"/>
                <w:lang w:bidi="ar-SA"/>
              </w:rPr>
            </w:pPr>
            <w:r w:rsidRPr="004F6C55">
              <w:rPr>
                <w:sz w:val="26"/>
                <w:szCs w:val="26"/>
                <w:lang w:bidi="ar-SA"/>
              </w:rPr>
              <w:t>422.000</w:t>
            </w:r>
          </w:p>
        </w:tc>
      </w:tr>
      <w:tr w:rsidR="004F6C55" w:rsidRPr="004F6C55" w14:paraId="74C94DD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ACD7C5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828E3B6" w14:textId="77777777" w:rsidR="000A440D" w:rsidRPr="004F6C55" w:rsidRDefault="000A440D" w:rsidP="000A440D">
            <w:pPr>
              <w:widowControl/>
              <w:autoSpaceDE/>
              <w:autoSpaceDN/>
              <w:rPr>
                <w:sz w:val="26"/>
                <w:szCs w:val="26"/>
                <w:lang w:bidi="ar-SA"/>
              </w:rPr>
            </w:pPr>
            <w:r w:rsidRPr="004F6C55">
              <w:rPr>
                <w:sz w:val="26"/>
                <w:szCs w:val="26"/>
                <w:lang w:bidi="ar-SA"/>
              </w:rPr>
              <w:t>- Trên 8 đến 15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3B4947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đồng/trụ</w:t>
            </w:r>
          </w:p>
        </w:tc>
        <w:tc>
          <w:tcPr>
            <w:tcW w:w="2803" w:type="dxa"/>
            <w:tcBorders>
              <w:top w:val="nil"/>
              <w:left w:val="nil"/>
              <w:bottom w:val="single" w:sz="4" w:space="0" w:color="auto"/>
              <w:right w:val="single" w:sz="4" w:space="0" w:color="auto"/>
            </w:tcBorders>
            <w:vAlign w:val="center"/>
            <w:hideMark/>
          </w:tcPr>
          <w:p w14:paraId="31B12AF2" w14:textId="77777777" w:rsidR="000A440D" w:rsidRPr="004F6C55" w:rsidRDefault="000A440D" w:rsidP="000A440D">
            <w:pPr>
              <w:widowControl/>
              <w:autoSpaceDE/>
              <w:autoSpaceDN/>
              <w:jc w:val="right"/>
              <w:rPr>
                <w:sz w:val="26"/>
                <w:szCs w:val="26"/>
                <w:lang w:bidi="ar-SA"/>
              </w:rPr>
            </w:pPr>
            <w:r w:rsidRPr="004F6C55">
              <w:rPr>
                <w:sz w:val="26"/>
                <w:szCs w:val="26"/>
                <w:lang w:bidi="ar-SA"/>
              </w:rPr>
              <w:t>652.000</w:t>
            </w:r>
          </w:p>
        </w:tc>
      </w:tr>
      <w:tr w:rsidR="004F6C55" w:rsidRPr="004F6C55" w14:paraId="6022EFF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9BC3FB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5E45C9D" w14:textId="77777777" w:rsidR="000A440D" w:rsidRPr="004F6C55" w:rsidRDefault="000A440D" w:rsidP="000A440D">
            <w:pPr>
              <w:widowControl/>
              <w:autoSpaceDE/>
              <w:autoSpaceDN/>
              <w:rPr>
                <w:sz w:val="26"/>
                <w:szCs w:val="26"/>
                <w:lang w:bidi="ar-SA"/>
              </w:rPr>
            </w:pPr>
            <w:r w:rsidRPr="004F6C55">
              <w:rPr>
                <w:sz w:val="26"/>
                <w:szCs w:val="26"/>
                <w:lang w:bidi="ar-SA"/>
              </w:rPr>
              <w:t>- Trên 15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4C1E1C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đồng/trụ</w:t>
            </w:r>
          </w:p>
        </w:tc>
        <w:tc>
          <w:tcPr>
            <w:tcW w:w="2803" w:type="dxa"/>
            <w:tcBorders>
              <w:top w:val="nil"/>
              <w:left w:val="nil"/>
              <w:bottom w:val="single" w:sz="4" w:space="0" w:color="auto"/>
              <w:right w:val="single" w:sz="4" w:space="0" w:color="auto"/>
            </w:tcBorders>
            <w:vAlign w:val="center"/>
            <w:hideMark/>
          </w:tcPr>
          <w:p w14:paraId="2CFF7B1E" w14:textId="77777777" w:rsidR="000A440D" w:rsidRPr="004F6C55" w:rsidRDefault="000A440D" w:rsidP="000A440D">
            <w:pPr>
              <w:widowControl/>
              <w:autoSpaceDE/>
              <w:autoSpaceDN/>
              <w:jc w:val="right"/>
              <w:rPr>
                <w:sz w:val="26"/>
                <w:szCs w:val="26"/>
                <w:lang w:bidi="ar-SA"/>
              </w:rPr>
            </w:pPr>
            <w:r w:rsidRPr="004F6C55">
              <w:rPr>
                <w:sz w:val="26"/>
                <w:szCs w:val="26"/>
                <w:lang w:bidi="ar-SA"/>
              </w:rPr>
              <w:t>230.000</w:t>
            </w:r>
          </w:p>
        </w:tc>
      </w:tr>
      <w:tr w:rsidR="004F6C55" w:rsidRPr="004F6C55" w14:paraId="0DFFFB08" w14:textId="77777777" w:rsidTr="00690F9E">
        <w:trPr>
          <w:trHeight w:val="315"/>
        </w:trPr>
        <w:tc>
          <w:tcPr>
            <w:tcW w:w="761" w:type="dxa"/>
            <w:vMerge w:val="restart"/>
            <w:tcBorders>
              <w:top w:val="nil"/>
              <w:left w:val="single" w:sz="4" w:space="0" w:color="auto"/>
              <w:bottom w:val="single" w:sz="4" w:space="0" w:color="auto"/>
              <w:right w:val="single" w:sz="4" w:space="0" w:color="auto"/>
            </w:tcBorders>
            <w:vAlign w:val="center"/>
            <w:hideMark/>
          </w:tcPr>
          <w:p w14:paraId="375D7854" w14:textId="77777777" w:rsidR="000A440D" w:rsidRPr="004F6C55" w:rsidRDefault="000A440D" w:rsidP="000A440D">
            <w:pPr>
              <w:widowControl/>
              <w:autoSpaceDE/>
              <w:autoSpaceDN/>
              <w:jc w:val="center"/>
              <w:rPr>
                <w:sz w:val="26"/>
                <w:szCs w:val="26"/>
                <w:lang w:bidi="ar-SA"/>
              </w:rPr>
            </w:pPr>
            <w:r w:rsidRPr="004F6C55">
              <w:rPr>
                <w:sz w:val="26"/>
                <w:szCs w:val="26"/>
                <w:lang w:bidi="ar-SA"/>
              </w:rPr>
              <w:t>3</w:t>
            </w:r>
          </w:p>
        </w:tc>
        <w:tc>
          <w:tcPr>
            <w:tcW w:w="4806" w:type="dxa"/>
            <w:vMerge w:val="restart"/>
            <w:tcBorders>
              <w:top w:val="nil"/>
              <w:left w:val="single" w:sz="4" w:space="0" w:color="auto"/>
              <w:bottom w:val="single" w:sz="4" w:space="0" w:color="auto"/>
              <w:right w:val="single" w:sz="4" w:space="0" w:color="auto"/>
            </w:tcBorders>
            <w:vAlign w:val="center"/>
            <w:hideMark/>
          </w:tcPr>
          <w:p w14:paraId="17DE09EE" w14:textId="77777777" w:rsidR="000A440D" w:rsidRPr="004F6C55" w:rsidRDefault="000A440D" w:rsidP="000A440D">
            <w:pPr>
              <w:widowControl/>
              <w:autoSpaceDE/>
              <w:autoSpaceDN/>
              <w:jc w:val="both"/>
              <w:rPr>
                <w:sz w:val="26"/>
                <w:szCs w:val="26"/>
                <w:lang w:bidi="ar-SA"/>
              </w:rPr>
            </w:pPr>
            <w:r w:rsidRPr="004F6C55">
              <w:rPr>
                <w:sz w:val="26"/>
                <w:szCs w:val="26"/>
                <w:lang w:bidi="ar-SA"/>
              </w:rPr>
              <w:t>Cây cao su: Cây cao su giai đoạn kiến thiết cơ bản được bồi thường theo mật độ 600 cây/ha.</w:t>
            </w:r>
          </w:p>
        </w:tc>
        <w:tc>
          <w:tcPr>
            <w:tcW w:w="4214" w:type="dxa"/>
            <w:gridSpan w:val="2"/>
            <w:tcBorders>
              <w:top w:val="single" w:sz="4" w:space="0" w:color="auto"/>
              <w:left w:val="nil"/>
              <w:bottom w:val="single" w:sz="4" w:space="0" w:color="auto"/>
              <w:right w:val="single" w:sz="4" w:space="0" w:color="000000"/>
            </w:tcBorders>
            <w:vAlign w:val="center"/>
            <w:hideMark/>
          </w:tcPr>
          <w:p w14:paraId="3C2FBA04" w14:textId="77777777" w:rsidR="000A440D" w:rsidRPr="004F6C55" w:rsidRDefault="000A440D" w:rsidP="00690F9E">
            <w:pPr>
              <w:widowControl/>
              <w:autoSpaceDE/>
              <w:autoSpaceDN/>
              <w:jc w:val="both"/>
              <w:rPr>
                <w:sz w:val="26"/>
                <w:szCs w:val="26"/>
                <w:lang w:bidi="ar-SA"/>
              </w:rPr>
            </w:pPr>
            <w:r w:rsidRPr="004F6C55">
              <w:rPr>
                <w:sz w:val="26"/>
                <w:szCs w:val="26"/>
                <w:lang w:bidi="ar-SA"/>
              </w:rPr>
              <w:t xml:space="preserve">Ghi chú: </w:t>
            </w:r>
            <w:r w:rsidRPr="004F6C55">
              <w:rPr>
                <w:b/>
                <w:bCs/>
                <w:sz w:val="26"/>
                <w:szCs w:val="26"/>
                <w:lang w:bidi="ar-SA"/>
              </w:rPr>
              <w:t>Tiêu chuẩn vườn cây cao su mới đưa vào cạo mủ (giai đoạn kinh doanh)</w:t>
            </w:r>
          </w:p>
        </w:tc>
      </w:tr>
      <w:tr w:rsidR="004F6C55" w:rsidRPr="004F6C55" w14:paraId="5B468C60" w14:textId="77777777" w:rsidTr="00690F9E">
        <w:trPr>
          <w:trHeight w:val="315"/>
        </w:trPr>
        <w:tc>
          <w:tcPr>
            <w:tcW w:w="761" w:type="dxa"/>
            <w:vMerge/>
            <w:tcBorders>
              <w:top w:val="nil"/>
              <w:left w:val="single" w:sz="4" w:space="0" w:color="auto"/>
              <w:bottom w:val="single" w:sz="4" w:space="0" w:color="auto"/>
              <w:right w:val="single" w:sz="4" w:space="0" w:color="auto"/>
            </w:tcBorders>
            <w:vAlign w:val="center"/>
            <w:hideMark/>
          </w:tcPr>
          <w:p w14:paraId="304E11A3" w14:textId="77777777" w:rsidR="000A440D" w:rsidRPr="004F6C55" w:rsidRDefault="000A440D" w:rsidP="000A440D">
            <w:pPr>
              <w:widowControl/>
              <w:autoSpaceDE/>
              <w:autoSpaceDN/>
              <w:rPr>
                <w:sz w:val="26"/>
                <w:szCs w:val="26"/>
                <w:lang w:bidi="ar-SA"/>
              </w:rPr>
            </w:pPr>
          </w:p>
        </w:tc>
        <w:tc>
          <w:tcPr>
            <w:tcW w:w="4806" w:type="dxa"/>
            <w:vMerge/>
            <w:tcBorders>
              <w:top w:val="nil"/>
              <w:left w:val="single" w:sz="4" w:space="0" w:color="auto"/>
              <w:bottom w:val="single" w:sz="4" w:space="0" w:color="auto"/>
              <w:right w:val="single" w:sz="4" w:space="0" w:color="auto"/>
            </w:tcBorders>
            <w:vAlign w:val="center"/>
            <w:hideMark/>
          </w:tcPr>
          <w:p w14:paraId="3E0768BD" w14:textId="77777777" w:rsidR="000A440D" w:rsidRPr="004F6C55" w:rsidRDefault="000A440D" w:rsidP="000A440D">
            <w:pPr>
              <w:widowControl/>
              <w:autoSpaceDE/>
              <w:autoSpaceDN/>
              <w:rPr>
                <w:sz w:val="26"/>
                <w:szCs w:val="26"/>
                <w:lang w:bidi="ar-SA"/>
              </w:rPr>
            </w:pPr>
          </w:p>
        </w:tc>
        <w:tc>
          <w:tcPr>
            <w:tcW w:w="4214" w:type="dxa"/>
            <w:gridSpan w:val="2"/>
            <w:tcBorders>
              <w:top w:val="single" w:sz="4" w:space="0" w:color="auto"/>
              <w:left w:val="nil"/>
              <w:bottom w:val="single" w:sz="4" w:space="0" w:color="auto"/>
              <w:right w:val="single" w:sz="4" w:space="0" w:color="000000"/>
            </w:tcBorders>
            <w:vAlign w:val="center"/>
            <w:hideMark/>
          </w:tcPr>
          <w:p w14:paraId="3D4A0249" w14:textId="77777777" w:rsidR="000A440D" w:rsidRPr="004F6C55" w:rsidRDefault="000A440D" w:rsidP="000A440D">
            <w:pPr>
              <w:widowControl/>
              <w:autoSpaceDE/>
              <w:autoSpaceDN/>
              <w:jc w:val="both"/>
              <w:rPr>
                <w:sz w:val="26"/>
                <w:szCs w:val="26"/>
                <w:lang w:bidi="ar-SA"/>
              </w:rPr>
            </w:pPr>
            <w:r w:rsidRPr="004F6C55">
              <w:rPr>
                <w:sz w:val="26"/>
                <w:szCs w:val="26"/>
                <w:lang w:bidi="ar-SA"/>
              </w:rPr>
              <w:t xml:space="preserve">- Cây cao su đạt tiêu chuẩn mở cạo khi vanh thân đạt ≥ 50 cm và độ dày vỏ phải đạt từ 6 mm trở lên khi đo ở cùng độ cao 1,0 m; </w:t>
            </w:r>
          </w:p>
        </w:tc>
      </w:tr>
      <w:tr w:rsidR="004F6C55" w:rsidRPr="004F6C55" w14:paraId="22E1664B" w14:textId="77777777" w:rsidTr="00690F9E">
        <w:trPr>
          <w:trHeight w:val="315"/>
        </w:trPr>
        <w:tc>
          <w:tcPr>
            <w:tcW w:w="761" w:type="dxa"/>
            <w:vMerge/>
            <w:tcBorders>
              <w:top w:val="nil"/>
              <w:left w:val="single" w:sz="4" w:space="0" w:color="auto"/>
              <w:bottom w:val="single" w:sz="4" w:space="0" w:color="auto"/>
              <w:right w:val="single" w:sz="4" w:space="0" w:color="auto"/>
            </w:tcBorders>
            <w:vAlign w:val="center"/>
            <w:hideMark/>
          </w:tcPr>
          <w:p w14:paraId="3C842142" w14:textId="77777777" w:rsidR="000A440D" w:rsidRPr="004F6C55" w:rsidRDefault="000A440D" w:rsidP="000A440D">
            <w:pPr>
              <w:widowControl/>
              <w:autoSpaceDE/>
              <w:autoSpaceDN/>
              <w:rPr>
                <w:sz w:val="26"/>
                <w:szCs w:val="26"/>
                <w:lang w:bidi="ar-SA"/>
              </w:rPr>
            </w:pPr>
          </w:p>
        </w:tc>
        <w:tc>
          <w:tcPr>
            <w:tcW w:w="4806" w:type="dxa"/>
            <w:vMerge/>
            <w:tcBorders>
              <w:top w:val="nil"/>
              <w:left w:val="single" w:sz="4" w:space="0" w:color="auto"/>
              <w:bottom w:val="single" w:sz="4" w:space="0" w:color="auto"/>
              <w:right w:val="single" w:sz="4" w:space="0" w:color="auto"/>
            </w:tcBorders>
            <w:vAlign w:val="center"/>
            <w:hideMark/>
          </w:tcPr>
          <w:p w14:paraId="33FCA769" w14:textId="77777777" w:rsidR="000A440D" w:rsidRPr="004F6C55" w:rsidRDefault="000A440D" w:rsidP="000A440D">
            <w:pPr>
              <w:widowControl/>
              <w:autoSpaceDE/>
              <w:autoSpaceDN/>
              <w:rPr>
                <w:sz w:val="26"/>
                <w:szCs w:val="26"/>
                <w:lang w:bidi="ar-SA"/>
              </w:rPr>
            </w:pPr>
          </w:p>
        </w:tc>
        <w:tc>
          <w:tcPr>
            <w:tcW w:w="4214" w:type="dxa"/>
            <w:gridSpan w:val="2"/>
            <w:tcBorders>
              <w:top w:val="single" w:sz="4" w:space="0" w:color="auto"/>
              <w:left w:val="nil"/>
              <w:bottom w:val="single" w:sz="4" w:space="0" w:color="auto"/>
              <w:right w:val="single" w:sz="4" w:space="0" w:color="000000"/>
            </w:tcBorders>
            <w:vAlign w:val="center"/>
            <w:hideMark/>
          </w:tcPr>
          <w:p w14:paraId="7EAF3717" w14:textId="77777777" w:rsidR="000A440D" w:rsidRPr="004F6C55" w:rsidRDefault="000A440D" w:rsidP="00690F9E">
            <w:pPr>
              <w:widowControl/>
              <w:autoSpaceDE/>
              <w:autoSpaceDN/>
              <w:jc w:val="both"/>
              <w:rPr>
                <w:sz w:val="26"/>
                <w:szCs w:val="26"/>
                <w:lang w:bidi="ar-SA"/>
              </w:rPr>
            </w:pPr>
            <w:r w:rsidRPr="004F6C55">
              <w:rPr>
                <w:sz w:val="26"/>
                <w:szCs w:val="26"/>
                <w:lang w:bidi="ar-SA"/>
              </w:rPr>
              <w:t xml:space="preserve">- Lô cao su kiến thiết cơ bản có từ 50% trở lên số cây đạt tiêu chuẩn mở cạo thì được đưa vào cạo mủ; </w:t>
            </w:r>
          </w:p>
        </w:tc>
      </w:tr>
      <w:tr w:rsidR="004F6C55" w:rsidRPr="004F6C55" w14:paraId="327A4F0F" w14:textId="77777777" w:rsidTr="00690F9E">
        <w:trPr>
          <w:trHeight w:val="315"/>
        </w:trPr>
        <w:tc>
          <w:tcPr>
            <w:tcW w:w="761" w:type="dxa"/>
            <w:vMerge/>
            <w:tcBorders>
              <w:top w:val="nil"/>
              <w:left w:val="single" w:sz="4" w:space="0" w:color="auto"/>
              <w:bottom w:val="single" w:sz="4" w:space="0" w:color="auto"/>
              <w:right w:val="single" w:sz="4" w:space="0" w:color="auto"/>
            </w:tcBorders>
            <w:vAlign w:val="center"/>
            <w:hideMark/>
          </w:tcPr>
          <w:p w14:paraId="3C1E0551" w14:textId="77777777" w:rsidR="000A440D" w:rsidRPr="004F6C55" w:rsidRDefault="000A440D" w:rsidP="000A440D">
            <w:pPr>
              <w:widowControl/>
              <w:autoSpaceDE/>
              <w:autoSpaceDN/>
              <w:rPr>
                <w:sz w:val="26"/>
                <w:szCs w:val="26"/>
                <w:lang w:bidi="ar-SA"/>
              </w:rPr>
            </w:pPr>
          </w:p>
        </w:tc>
        <w:tc>
          <w:tcPr>
            <w:tcW w:w="4806" w:type="dxa"/>
            <w:vMerge/>
            <w:tcBorders>
              <w:top w:val="nil"/>
              <w:left w:val="single" w:sz="4" w:space="0" w:color="auto"/>
              <w:bottom w:val="single" w:sz="4" w:space="0" w:color="auto"/>
              <w:right w:val="single" w:sz="4" w:space="0" w:color="auto"/>
            </w:tcBorders>
            <w:vAlign w:val="center"/>
            <w:hideMark/>
          </w:tcPr>
          <w:p w14:paraId="66BEC57F" w14:textId="77777777" w:rsidR="000A440D" w:rsidRPr="004F6C55" w:rsidRDefault="000A440D" w:rsidP="000A440D">
            <w:pPr>
              <w:widowControl/>
              <w:autoSpaceDE/>
              <w:autoSpaceDN/>
              <w:rPr>
                <w:sz w:val="26"/>
                <w:szCs w:val="26"/>
                <w:lang w:bidi="ar-SA"/>
              </w:rPr>
            </w:pPr>
          </w:p>
        </w:tc>
        <w:tc>
          <w:tcPr>
            <w:tcW w:w="4214" w:type="dxa"/>
            <w:gridSpan w:val="2"/>
            <w:tcBorders>
              <w:top w:val="single" w:sz="4" w:space="0" w:color="auto"/>
              <w:left w:val="nil"/>
              <w:bottom w:val="single" w:sz="4" w:space="0" w:color="auto"/>
              <w:right w:val="single" w:sz="4" w:space="0" w:color="000000"/>
            </w:tcBorders>
            <w:vAlign w:val="center"/>
            <w:hideMark/>
          </w:tcPr>
          <w:p w14:paraId="3FAB8782" w14:textId="77777777" w:rsidR="000A440D" w:rsidRPr="004F6C55" w:rsidRDefault="000A440D" w:rsidP="00690F9E">
            <w:pPr>
              <w:widowControl/>
              <w:autoSpaceDE/>
              <w:autoSpaceDN/>
              <w:jc w:val="both"/>
              <w:rPr>
                <w:sz w:val="26"/>
                <w:szCs w:val="26"/>
                <w:lang w:bidi="ar-SA"/>
              </w:rPr>
            </w:pPr>
            <w:r w:rsidRPr="004F6C55">
              <w:rPr>
                <w:sz w:val="26"/>
                <w:szCs w:val="26"/>
                <w:lang w:bidi="ar-SA"/>
              </w:rPr>
              <w:t xml:space="preserve">- Đối với những vườn cây có trên 90% số cây đủ tiêu chuẩn mở cạo sẽ mở toàn bộ số cây còn lại trong vườn có vanh thân đạt từ 40 cm trở lên. </w:t>
            </w:r>
          </w:p>
        </w:tc>
      </w:tr>
      <w:tr w:rsidR="004F6C55" w:rsidRPr="004F6C55" w14:paraId="54E49AD0" w14:textId="77777777" w:rsidTr="00690F9E">
        <w:trPr>
          <w:trHeight w:val="315"/>
        </w:trPr>
        <w:tc>
          <w:tcPr>
            <w:tcW w:w="761" w:type="dxa"/>
            <w:vMerge/>
            <w:tcBorders>
              <w:top w:val="nil"/>
              <w:left w:val="single" w:sz="4" w:space="0" w:color="auto"/>
              <w:bottom w:val="single" w:sz="4" w:space="0" w:color="auto"/>
              <w:right w:val="single" w:sz="4" w:space="0" w:color="auto"/>
            </w:tcBorders>
            <w:vAlign w:val="center"/>
            <w:hideMark/>
          </w:tcPr>
          <w:p w14:paraId="1937BB35" w14:textId="77777777" w:rsidR="000A440D" w:rsidRPr="004F6C55" w:rsidRDefault="000A440D" w:rsidP="000A440D">
            <w:pPr>
              <w:widowControl/>
              <w:autoSpaceDE/>
              <w:autoSpaceDN/>
              <w:rPr>
                <w:sz w:val="26"/>
                <w:szCs w:val="26"/>
                <w:lang w:bidi="ar-SA"/>
              </w:rPr>
            </w:pPr>
          </w:p>
        </w:tc>
        <w:tc>
          <w:tcPr>
            <w:tcW w:w="4806" w:type="dxa"/>
            <w:vMerge/>
            <w:tcBorders>
              <w:top w:val="nil"/>
              <w:left w:val="single" w:sz="4" w:space="0" w:color="auto"/>
              <w:bottom w:val="single" w:sz="4" w:space="0" w:color="auto"/>
              <w:right w:val="single" w:sz="4" w:space="0" w:color="auto"/>
            </w:tcBorders>
            <w:vAlign w:val="center"/>
            <w:hideMark/>
          </w:tcPr>
          <w:p w14:paraId="0A15A20B" w14:textId="77777777" w:rsidR="000A440D" w:rsidRPr="004F6C55" w:rsidRDefault="000A440D" w:rsidP="000A440D">
            <w:pPr>
              <w:widowControl/>
              <w:autoSpaceDE/>
              <w:autoSpaceDN/>
              <w:rPr>
                <w:sz w:val="26"/>
                <w:szCs w:val="26"/>
                <w:lang w:bidi="ar-SA"/>
              </w:rPr>
            </w:pPr>
          </w:p>
        </w:tc>
        <w:tc>
          <w:tcPr>
            <w:tcW w:w="4214" w:type="dxa"/>
            <w:gridSpan w:val="2"/>
            <w:tcBorders>
              <w:top w:val="single" w:sz="4" w:space="0" w:color="auto"/>
              <w:left w:val="nil"/>
              <w:bottom w:val="single" w:sz="4" w:space="0" w:color="auto"/>
              <w:right w:val="single" w:sz="4" w:space="0" w:color="000000"/>
            </w:tcBorders>
            <w:vAlign w:val="center"/>
            <w:hideMark/>
          </w:tcPr>
          <w:p w14:paraId="7AF645E7" w14:textId="77777777" w:rsidR="000A440D" w:rsidRPr="004F6C55" w:rsidRDefault="000A440D" w:rsidP="000A440D">
            <w:pPr>
              <w:widowControl/>
              <w:autoSpaceDE/>
              <w:autoSpaceDN/>
              <w:jc w:val="center"/>
              <w:rPr>
                <w:b/>
                <w:bCs/>
                <w:sz w:val="26"/>
                <w:szCs w:val="26"/>
                <w:lang w:bidi="ar-SA"/>
              </w:rPr>
            </w:pPr>
            <w:r w:rsidRPr="004F6C55">
              <w:rPr>
                <w:b/>
                <w:bCs/>
                <w:sz w:val="26"/>
                <w:szCs w:val="26"/>
                <w:lang w:bidi="ar-SA"/>
              </w:rPr>
              <w:t>Đối với vườn cây cao su đặc thù:</w:t>
            </w:r>
          </w:p>
        </w:tc>
      </w:tr>
      <w:tr w:rsidR="004F6C55" w:rsidRPr="004F6C55" w14:paraId="4898C302" w14:textId="77777777" w:rsidTr="00690F9E">
        <w:trPr>
          <w:trHeight w:val="315"/>
        </w:trPr>
        <w:tc>
          <w:tcPr>
            <w:tcW w:w="761" w:type="dxa"/>
            <w:vMerge/>
            <w:tcBorders>
              <w:top w:val="nil"/>
              <w:left w:val="single" w:sz="4" w:space="0" w:color="auto"/>
              <w:bottom w:val="single" w:sz="4" w:space="0" w:color="auto"/>
              <w:right w:val="single" w:sz="4" w:space="0" w:color="auto"/>
            </w:tcBorders>
            <w:vAlign w:val="center"/>
            <w:hideMark/>
          </w:tcPr>
          <w:p w14:paraId="61140CFB" w14:textId="77777777" w:rsidR="000A440D" w:rsidRPr="004F6C55" w:rsidRDefault="000A440D" w:rsidP="000A440D">
            <w:pPr>
              <w:widowControl/>
              <w:autoSpaceDE/>
              <w:autoSpaceDN/>
              <w:rPr>
                <w:sz w:val="26"/>
                <w:szCs w:val="26"/>
                <w:lang w:bidi="ar-SA"/>
              </w:rPr>
            </w:pPr>
          </w:p>
        </w:tc>
        <w:tc>
          <w:tcPr>
            <w:tcW w:w="4806" w:type="dxa"/>
            <w:vMerge/>
            <w:tcBorders>
              <w:top w:val="nil"/>
              <w:left w:val="single" w:sz="4" w:space="0" w:color="auto"/>
              <w:bottom w:val="single" w:sz="4" w:space="0" w:color="auto"/>
              <w:right w:val="single" w:sz="4" w:space="0" w:color="auto"/>
            </w:tcBorders>
            <w:vAlign w:val="center"/>
            <w:hideMark/>
          </w:tcPr>
          <w:p w14:paraId="5942D6D8" w14:textId="77777777" w:rsidR="000A440D" w:rsidRPr="004F6C55" w:rsidRDefault="000A440D" w:rsidP="000A440D">
            <w:pPr>
              <w:widowControl/>
              <w:autoSpaceDE/>
              <w:autoSpaceDN/>
              <w:rPr>
                <w:sz w:val="26"/>
                <w:szCs w:val="26"/>
                <w:lang w:bidi="ar-SA"/>
              </w:rPr>
            </w:pPr>
          </w:p>
        </w:tc>
        <w:tc>
          <w:tcPr>
            <w:tcW w:w="4214" w:type="dxa"/>
            <w:gridSpan w:val="2"/>
            <w:tcBorders>
              <w:top w:val="single" w:sz="4" w:space="0" w:color="auto"/>
              <w:left w:val="nil"/>
              <w:bottom w:val="single" w:sz="4" w:space="0" w:color="auto"/>
              <w:right w:val="single" w:sz="4" w:space="0" w:color="000000"/>
            </w:tcBorders>
            <w:vAlign w:val="center"/>
            <w:hideMark/>
          </w:tcPr>
          <w:p w14:paraId="7438F841" w14:textId="77777777" w:rsidR="000A440D" w:rsidRPr="004F6C55" w:rsidRDefault="000A440D" w:rsidP="00690F9E">
            <w:pPr>
              <w:widowControl/>
              <w:autoSpaceDE/>
              <w:autoSpaceDN/>
              <w:jc w:val="both"/>
              <w:rPr>
                <w:sz w:val="26"/>
                <w:szCs w:val="26"/>
                <w:lang w:bidi="ar-SA"/>
              </w:rPr>
            </w:pPr>
            <w:r w:rsidRPr="004F6C55">
              <w:rPr>
                <w:sz w:val="26"/>
                <w:szCs w:val="26"/>
                <w:lang w:bidi="ar-SA"/>
              </w:rPr>
              <w:t xml:space="preserve">Lô cao su kiến thiết cơ bản có trên 50% số cây đạt tiêu chuẩn như trên, -tiến hành cho mở cạo. Đầu năm thứ 3, mở cạo tất cả các cây có vanh thân trên 40 cm thì sẽ chuyển sang tính vào giai đoạn kinh doanh (theo Quyết định số 4689/QĐ-BNN-TTngày 01/12/2021 của Bộ Nông nghiệp và </w:t>
            </w:r>
            <w:r w:rsidRPr="004F6C55">
              <w:rPr>
                <w:sz w:val="26"/>
                <w:szCs w:val="26"/>
                <w:lang w:bidi="ar-SA"/>
              </w:rPr>
              <w:lastRenderedPageBreak/>
              <w:t>PTNT ban hành quy trình kỹ thuật cao su)</w:t>
            </w:r>
          </w:p>
        </w:tc>
      </w:tr>
      <w:tr w:rsidR="004F6C55" w:rsidRPr="004F6C55" w14:paraId="38A9C9F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77E050F" w14:textId="77777777" w:rsidR="000A440D" w:rsidRPr="004F6C55" w:rsidRDefault="000A440D" w:rsidP="000A440D">
            <w:pPr>
              <w:widowControl/>
              <w:autoSpaceDE/>
              <w:autoSpaceDN/>
              <w:jc w:val="center"/>
              <w:rPr>
                <w:sz w:val="26"/>
                <w:szCs w:val="26"/>
                <w:lang w:bidi="ar-SA"/>
              </w:rPr>
            </w:pPr>
            <w:r w:rsidRPr="004F6C55">
              <w:rPr>
                <w:sz w:val="26"/>
                <w:szCs w:val="26"/>
                <w:lang w:bidi="ar-SA"/>
              </w:rPr>
              <w:lastRenderedPageBreak/>
              <w:t> </w:t>
            </w:r>
          </w:p>
        </w:tc>
        <w:tc>
          <w:tcPr>
            <w:tcW w:w="4806" w:type="dxa"/>
            <w:tcBorders>
              <w:top w:val="nil"/>
              <w:left w:val="nil"/>
              <w:bottom w:val="single" w:sz="4" w:space="0" w:color="auto"/>
              <w:right w:val="single" w:sz="4" w:space="0" w:color="auto"/>
            </w:tcBorders>
            <w:vAlign w:val="center"/>
            <w:hideMark/>
          </w:tcPr>
          <w:p w14:paraId="2894E86B"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943FDD" w:rsidRPr="004F6C55">
              <w:rPr>
                <w:sz w:val="26"/>
                <w:szCs w:val="26"/>
                <w:lang w:bidi="ar-SA"/>
              </w:rPr>
              <w:t>Mới trồng đến 1 năm tuổi</w:t>
            </w:r>
          </w:p>
        </w:tc>
        <w:tc>
          <w:tcPr>
            <w:tcW w:w="1411" w:type="dxa"/>
            <w:tcBorders>
              <w:top w:val="nil"/>
              <w:left w:val="nil"/>
              <w:bottom w:val="single" w:sz="4" w:space="0" w:color="auto"/>
              <w:right w:val="single" w:sz="4" w:space="0" w:color="auto"/>
            </w:tcBorders>
            <w:vAlign w:val="center"/>
            <w:hideMark/>
          </w:tcPr>
          <w:p w14:paraId="73A50DC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E0ECBB6" w14:textId="77777777" w:rsidR="000A440D" w:rsidRPr="004F6C55" w:rsidRDefault="000A440D" w:rsidP="000A440D">
            <w:pPr>
              <w:widowControl/>
              <w:autoSpaceDE/>
              <w:autoSpaceDN/>
              <w:jc w:val="right"/>
              <w:rPr>
                <w:sz w:val="26"/>
                <w:szCs w:val="26"/>
                <w:lang w:bidi="ar-SA"/>
              </w:rPr>
            </w:pPr>
            <w:r w:rsidRPr="004F6C55">
              <w:rPr>
                <w:sz w:val="26"/>
                <w:szCs w:val="26"/>
                <w:lang w:bidi="ar-SA"/>
              </w:rPr>
              <w:t>90.000</w:t>
            </w:r>
          </w:p>
        </w:tc>
      </w:tr>
      <w:tr w:rsidR="004F6C55" w:rsidRPr="004F6C55" w14:paraId="22081C0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4B652E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196AADA"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943FDD" w:rsidRPr="004F6C55">
              <w:rPr>
                <w:sz w:val="26"/>
                <w:szCs w:val="26"/>
                <w:lang w:bidi="ar-SA"/>
              </w:rPr>
              <w:t xml:space="preserve">Trên 1 năm </w:t>
            </w:r>
            <w:r w:rsidRPr="004F6C55">
              <w:rPr>
                <w:sz w:val="26"/>
                <w:szCs w:val="26"/>
                <w:lang w:bidi="ar-SA"/>
              </w:rPr>
              <w:t>đến 2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4C25459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CEC5866" w14:textId="77777777" w:rsidR="000A440D" w:rsidRPr="004F6C55" w:rsidRDefault="000A440D" w:rsidP="000A440D">
            <w:pPr>
              <w:widowControl/>
              <w:autoSpaceDE/>
              <w:autoSpaceDN/>
              <w:jc w:val="right"/>
              <w:rPr>
                <w:sz w:val="26"/>
                <w:szCs w:val="26"/>
                <w:lang w:bidi="ar-SA"/>
              </w:rPr>
            </w:pPr>
            <w:r w:rsidRPr="004F6C55">
              <w:rPr>
                <w:sz w:val="26"/>
                <w:szCs w:val="26"/>
                <w:lang w:bidi="ar-SA"/>
              </w:rPr>
              <w:t>120.000</w:t>
            </w:r>
          </w:p>
        </w:tc>
      </w:tr>
      <w:tr w:rsidR="004F6C55" w:rsidRPr="004F6C55" w14:paraId="7D40F2C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C27B2E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A07F00A" w14:textId="77777777" w:rsidR="000A440D" w:rsidRPr="004F6C55" w:rsidRDefault="000A440D" w:rsidP="000A440D">
            <w:pPr>
              <w:widowControl/>
              <w:autoSpaceDE/>
              <w:autoSpaceDN/>
              <w:rPr>
                <w:sz w:val="26"/>
                <w:szCs w:val="26"/>
                <w:lang w:bidi="ar-SA"/>
              </w:rPr>
            </w:pPr>
            <w:r w:rsidRPr="004F6C55">
              <w:rPr>
                <w:sz w:val="26"/>
                <w:szCs w:val="26"/>
                <w:lang w:bidi="ar-SA"/>
              </w:rPr>
              <w:t>- Trên 2 năm đến 4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D905D1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6510530" w14:textId="77777777" w:rsidR="000A440D" w:rsidRPr="004F6C55" w:rsidRDefault="000A440D" w:rsidP="000A440D">
            <w:pPr>
              <w:widowControl/>
              <w:autoSpaceDE/>
              <w:autoSpaceDN/>
              <w:jc w:val="right"/>
              <w:rPr>
                <w:sz w:val="26"/>
                <w:szCs w:val="26"/>
                <w:lang w:bidi="ar-SA"/>
              </w:rPr>
            </w:pPr>
            <w:r w:rsidRPr="004F6C55">
              <w:rPr>
                <w:sz w:val="26"/>
                <w:szCs w:val="26"/>
                <w:lang w:bidi="ar-SA"/>
              </w:rPr>
              <w:t>200.000</w:t>
            </w:r>
          </w:p>
        </w:tc>
      </w:tr>
      <w:tr w:rsidR="004F6C55" w:rsidRPr="004F6C55" w14:paraId="11DD0F1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FADBAA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6DF02F9" w14:textId="77777777" w:rsidR="000A440D" w:rsidRPr="004F6C55" w:rsidRDefault="000A440D" w:rsidP="000A440D">
            <w:pPr>
              <w:widowControl/>
              <w:autoSpaceDE/>
              <w:autoSpaceDN/>
              <w:rPr>
                <w:sz w:val="26"/>
                <w:szCs w:val="26"/>
                <w:lang w:bidi="ar-SA"/>
              </w:rPr>
            </w:pPr>
            <w:r w:rsidRPr="004F6C55">
              <w:rPr>
                <w:sz w:val="26"/>
                <w:szCs w:val="26"/>
                <w:lang w:bidi="ar-SA"/>
              </w:rPr>
              <w:t>- Trên 4 năm đến 5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481BD8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051EC24" w14:textId="77777777" w:rsidR="000A440D" w:rsidRPr="004F6C55" w:rsidRDefault="000A440D" w:rsidP="000A440D">
            <w:pPr>
              <w:widowControl/>
              <w:autoSpaceDE/>
              <w:autoSpaceDN/>
              <w:jc w:val="right"/>
              <w:rPr>
                <w:sz w:val="26"/>
                <w:szCs w:val="26"/>
                <w:lang w:bidi="ar-SA"/>
              </w:rPr>
            </w:pPr>
            <w:r w:rsidRPr="004F6C55">
              <w:rPr>
                <w:sz w:val="26"/>
                <w:szCs w:val="26"/>
                <w:lang w:bidi="ar-SA"/>
              </w:rPr>
              <w:t>300.000</w:t>
            </w:r>
          </w:p>
        </w:tc>
      </w:tr>
      <w:tr w:rsidR="004F6C55" w:rsidRPr="004F6C55" w14:paraId="7963226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898184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DE752FA"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5 năm đến 20 năm </w:t>
            </w:r>
            <w:r w:rsidR="00943FDD"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1E6700B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09403CF" w14:textId="77777777" w:rsidR="000A440D" w:rsidRPr="004F6C55" w:rsidRDefault="000A440D" w:rsidP="000A440D">
            <w:pPr>
              <w:widowControl/>
              <w:autoSpaceDE/>
              <w:autoSpaceDN/>
              <w:jc w:val="right"/>
              <w:rPr>
                <w:sz w:val="26"/>
                <w:szCs w:val="26"/>
                <w:lang w:bidi="ar-SA"/>
              </w:rPr>
            </w:pPr>
            <w:r w:rsidRPr="004F6C55">
              <w:rPr>
                <w:sz w:val="26"/>
                <w:szCs w:val="26"/>
                <w:lang w:bidi="ar-SA"/>
              </w:rPr>
              <w:t>400.000</w:t>
            </w:r>
          </w:p>
        </w:tc>
      </w:tr>
      <w:tr w:rsidR="004F6C55" w:rsidRPr="004F6C55" w14:paraId="14263E3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B2B62D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A7ADBF1" w14:textId="77777777" w:rsidR="000A440D" w:rsidRPr="004F6C55" w:rsidRDefault="000A440D" w:rsidP="000A440D">
            <w:pPr>
              <w:widowControl/>
              <w:autoSpaceDE/>
              <w:autoSpaceDN/>
              <w:rPr>
                <w:sz w:val="26"/>
                <w:szCs w:val="26"/>
                <w:lang w:bidi="ar-SA"/>
              </w:rPr>
            </w:pPr>
            <w:r w:rsidRPr="004F6C55">
              <w:rPr>
                <w:sz w:val="26"/>
                <w:szCs w:val="26"/>
                <w:lang w:bidi="ar-SA"/>
              </w:rPr>
              <w:t>- Trên 20 năm</w:t>
            </w:r>
            <w:r w:rsidR="00943FDD"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6549BA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6E4D75A" w14:textId="77777777" w:rsidR="000A440D" w:rsidRPr="004F6C55" w:rsidRDefault="000A440D" w:rsidP="000A440D">
            <w:pPr>
              <w:widowControl/>
              <w:autoSpaceDE/>
              <w:autoSpaceDN/>
              <w:jc w:val="right"/>
              <w:rPr>
                <w:sz w:val="26"/>
                <w:szCs w:val="26"/>
                <w:lang w:bidi="ar-SA"/>
              </w:rPr>
            </w:pPr>
            <w:r w:rsidRPr="004F6C55">
              <w:rPr>
                <w:sz w:val="26"/>
                <w:szCs w:val="26"/>
                <w:lang w:bidi="ar-SA"/>
              </w:rPr>
              <w:t>200.000</w:t>
            </w:r>
          </w:p>
        </w:tc>
      </w:tr>
      <w:tr w:rsidR="004F6C55" w:rsidRPr="004F6C55" w14:paraId="7AD0A61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A2D5F0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9A37F56" w14:textId="77777777" w:rsidR="000A440D" w:rsidRPr="004F6C55" w:rsidRDefault="000A440D" w:rsidP="00690F9E">
            <w:pPr>
              <w:widowControl/>
              <w:autoSpaceDE/>
              <w:autoSpaceDN/>
              <w:jc w:val="both"/>
              <w:rPr>
                <w:sz w:val="26"/>
                <w:szCs w:val="26"/>
                <w:lang w:bidi="ar-SA"/>
              </w:rPr>
            </w:pPr>
            <w:r w:rsidRPr="004F6C55">
              <w:rPr>
                <w:sz w:val="26"/>
                <w:szCs w:val="26"/>
                <w:lang w:bidi="ar-SA"/>
              </w:rPr>
              <w:t>- Hỗ trợ di dời stum cây cao su giống trồng trong bầu</w:t>
            </w:r>
          </w:p>
        </w:tc>
        <w:tc>
          <w:tcPr>
            <w:tcW w:w="1411" w:type="dxa"/>
            <w:tcBorders>
              <w:top w:val="nil"/>
              <w:left w:val="nil"/>
              <w:bottom w:val="single" w:sz="4" w:space="0" w:color="auto"/>
              <w:right w:val="single" w:sz="4" w:space="0" w:color="auto"/>
            </w:tcBorders>
            <w:vAlign w:val="center"/>
            <w:hideMark/>
          </w:tcPr>
          <w:p w14:paraId="7058E06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CA4D6C9" w14:textId="77777777" w:rsidR="000A440D" w:rsidRPr="004F6C55" w:rsidRDefault="000A440D" w:rsidP="000A440D">
            <w:pPr>
              <w:widowControl/>
              <w:autoSpaceDE/>
              <w:autoSpaceDN/>
              <w:jc w:val="right"/>
              <w:rPr>
                <w:sz w:val="26"/>
                <w:szCs w:val="26"/>
                <w:lang w:bidi="ar-SA"/>
              </w:rPr>
            </w:pPr>
            <w:r w:rsidRPr="004F6C55">
              <w:rPr>
                <w:sz w:val="26"/>
                <w:szCs w:val="26"/>
                <w:lang w:bidi="ar-SA"/>
              </w:rPr>
              <w:t>1.000</w:t>
            </w:r>
          </w:p>
        </w:tc>
      </w:tr>
      <w:tr w:rsidR="004F6C55" w:rsidRPr="004F6C55" w14:paraId="2984E41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1800490" w14:textId="77777777" w:rsidR="000A440D" w:rsidRPr="004F6C55" w:rsidRDefault="00322A7B" w:rsidP="000A440D">
            <w:pPr>
              <w:widowControl/>
              <w:autoSpaceDE/>
              <w:autoSpaceDN/>
              <w:jc w:val="center"/>
              <w:rPr>
                <w:b/>
                <w:bCs/>
                <w:sz w:val="26"/>
                <w:szCs w:val="26"/>
                <w:lang w:bidi="ar-SA"/>
              </w:rPr>
            </w:pPr>
            <w:r w:rsidRPr="004F6C55">
              <w:rPr>
                <w:b/>
                <w:bCs/>
                <w:sz w:val="26"/>
                <w:szCs w:val="26"/>
                <w:lang w:bidi="ar-SA"/>
              </w:rPr>
              <w:t>II</w:t>
            </w:r>
          </w:p>
        </w:tc>
        <w:tc>
          <w:tcPr>
            <w:tcW w:w="4806" w:type="dxa"/>
            <w:tcBorders>
              <w:top w:val="nil"/>
              <w:left w:val="nil"/>
              <w:bottom w:val="single" w:sz="4" w:space="0" w:color="auto"/>
              <w:right w:val="single" w:sz="4" w:space="0" w:color="auto"/>
            </w:tcBorders>
            <w:vAlign w:val="center"/>
            <w:hideMark/>
          </w:tcPr>
          <w:p w14:paraId="173BE441" w14:textId="77777777" w:rsidR="000A440D" w:rsidRPr="004F6C55" w:rsidRDefault="00322A7B" w:rsidP="000A440D">
            <w:pPr>
              <w:widowControl/>
              <w:autoSpaceDE/>
              <w:autoSpaceDN/>
              <w:rPr>
                <w:b/>
                <w:bCs/>
                <w:sz w:val="26"/>
                <w:szCs w:val="26"/>
                <w:lang w:bidi="ar-SA"/>
              </w:rPr>
            </w:pPr>
            <w:r w:rsidRPr="004F6C55">
              <w:rPr>
                <w:b/>
                <w:bCs/>
                <w:sz w:val="26"/>
                <w:szCs w:val="26"/>
                <w:lang w:bidi="ar-SA"/>
              </w:rPr>
              <w:t>NHÓM CÂY ĂN QUẢ</w:t>
            </w:r>
          </w:p>
        </w:tc>
        <w:tc>
          <w:tcPr>
            <w:tcW w:w="1411" w:type="dxa"/>
            <w:tcBorders>
              <w:top w:val="nil"/>
              <w:left w:val="nil"/>
              <w:bottom w:val="single" w:sz="4" w:space="0" w:color="auto"/>
              <w:right w:val="single" w:sz="4" w:space="0" w:color="auto"/>
            </w:tcBorders>
            <w:vAlign w:val="center"/>
            <w:hideMark/>
          </w:tcPr>
          <w:p w14:paraId="6FB0403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579C7D6F"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5CA34C32"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6A300FBD" w14:textId="77777777" w:rsidR="000A440D" w:rsidRPr="004F6C55" w:rsidRDefault="000A440D" w:rsidP="000A440D">
            <w:pPr>
              <w:widowControl/>
              <w:autoSpaceDE/>
              <w:autoSpaceDN/>
              <w:jc w:val="center"/>
              <w:rPr>
                <w:sz w:val="26"/>
                <w:szCs w:val="26"/>
                <w:lang w:bidi="ar-SA"/>
              </w:rPr>
            </w:pPr>
            <w:r w:rsidRPr="004F6C55">
              <w:rPr>
                <w:sz w:val="26"/>
                <w:szCs w:val="26"/>
                <w:lang w:bidi="ar-SA"/>
              </w:rPr>
              <w:t>1</w:t>
            </w:r>
          </w:p>
        </w:tc>
        <w:tc>
          <w:tcPr>
            <w:tcW w:w="4806" w:type="dxa"/>
            <w:tcBorders>
              <w:top w:val="nil"/>
              <w:left w:val="nil"/>
              <w:bottom w:val="single" w:sz="4" w:space="0" w:color="auto"/>
              <w:right w:val="single" w:sz="4" w:space="0" w:color="auto"/>
            </w:tcBorders>
            <w:vAlign w:val="center"/>
            <w:hideMark/>
          </w:tcPr>
          <w:p w14:paraId="50D8B261" w14:textId="77777777" w:rsidR="000A440D" w:rsidRPr="004F6C55" w:rsidRDefault="000A440D" w:rsidP="000A440D">
            <w:pPr>
              <w:widowControl/>
              <w:autoSpaceDE/>
              <w:autoSpaceDN/>
              <w:rPr>
                <w:sz w:val="26"/>
                <w:szCs w:val="26"/>
                <w:lang w:bidi="ar-SA"/>
              </w:rPr>
            </w:pPr>
            <w:r w:rsidRPr="004F6C55">
              <w:rPr>
                <w:sz w:val="26"/>
                <w:szCs w:val="26"/>
                <w:lang w:bidi="ar-SA"/>
              </w:rPr>
              <w:t>Sầu riêng: mật độ tối đa 200 cây/ha</w:t>
            </w:r>
          </w:p>
        </w:tc>
        <w:tc>
          <w:tcPr>
            <w:tcW w:w="1411" w:type="dxa"/>
            <w:tcBorders>
              <w:top w:val="nil"/>
              <w:left w:val="nil"/>
              <w:bottom w:val="single" w:sz="4" w:space="0" w:color="auto"/>
              <w:right w:val="single" w:sz="4" w:space="0" w:color="auto"/>
            </w:tcBorders>
            <w:vAlign w:val="center"/>
            <w:hideMark/>
          </w:tcPr>
          <w:p w14:paraId="2440229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4B7B84D2"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585CFCA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FAF072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8B37AED" w14:textId="77777777" w:rsidR="000A440D" w:rsidRPr="004F6C55" w:rsidRDefault="000A440D" w:rsidP="00280980">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M</w:t>
            </w:r>
            <w:r w:rsidR="00E777E0" w:rsidRPr="004F6C55">
              <w:rPr>
                <w:sz w:val="26"/>
                <w:szCs w:val="26"/>
                <w:lang w:bidi="ar-SA"/>
              </w:rPr>
              <w:t>ới trồng đến</w:t>
            </w:r>
            <w:r w:rsidRPr="004F6C55">
              <w:rPr>
                <w:sz w:val="26"/>
                <w:szCs w:val="26"/>
                <w:lang w:bidi="ar-SA"/>
              </w:rPr>
              <w:t xml:space="preserve"> 1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187FC2D2"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861BB57" w14:textId="77777777" w:rsidR="000A440D" w:rsidRPr="004F6C55" w:rsidRDefault="000A440D" w:rsidP="000A440D">
            <w:pPr>
              <w:widowControl/>
              <w:autoSpaceDE/>
              <w:autoSpaceDN/>
              <w:jc w:val="right"/>
              <w:rPr>
                <w:sz w:val="26"/>
                <w:szCs w:val="26"/>
                <w:lang w:bidi="ar-SA"/>
              </w:rPr>
            </w:pPr>
            <w:r w:rsidRPr="004F6C55">
              <w:rPr>
                <w:sz w:val="26"/>
                <w:szCs w:val="26"/>
                <w:lang w:bidi="ar-SA"/>
              </w:rPr>
              <w:t>826.000</w:t>
            </w:r>
          </w:p>
        </w:tc>
      </w:tr>
      <w:tr w:rsidR="004F6C55" w:rsidRPr="004F6C55" w14:paraId="1AEB94D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254886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0029292" w14:textId="77777777" w:rsidR="000A440D" w:rsidRPr="004F6C55" w:rsidRDefault="00E777E0" w:rsidP="000A440D">
            <w:pPr>
              <w:widowControl/>
              <w:autoSpaceDE/>
              <w:autoSpaceDN/>
              <w:rPr>
                <w:sz w:val="26"/>
                <w:szCs w:val="26"/>
                <w:lang w:bidi="ar-SA"/>
              </w:rPr>
            </w:pPr>
            <w:r w:rsidRPr="004F6C55">
              <w:rPr>
                <w:sz w:val="26"/>
                <w:szCs w:val="26"/>
                <w:lang w:bidi="ar-SA"/>
              </w:rPr>
              <w:t xml:space="preserve">- Trên </w:t>
            </w:r>
            <w:r w:rsidR="000A440D" w:rsidRPr="004F6C55">
              <w:rPr>
                <w:sz w:val="26"/>
                <w:szCs w:val="26"/>
                <w:lang w:bidi="ar-SA"/>
              </w:rPr>
              <w:t xml:space="preserve">1 </w:t>
            </w:r>
            <w:r w:rsidRPr="004F6C55">
              <w:rPr>
                <w:sz w:val="26"/>
                <w:szCs w:val="26"/>
                <w:lang w:bidi="ar-SA"/>
              </w:rPr>
              <w:t xml:space="preserve">năm </w:t>
            </w:r>
            <w:r w:rsidR="000A440D" w:rsidRPr="004F6C55">
              <w:rPr>
                <w:sz w:val="26"/>
                <w:szCs w:val="26"/>
                <w:lang w:bidi="ar-SA"/>
              </w:rPr>
              <w:t>đến 3 năm</w:t>
            </w:r>
            <w:r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DBD9DC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E5A57EA" w14:textId="77777777" w:rsidR="000A440D" w:rsidRPr="004F6C55" w:rsidRDefault="000A440D" w:rsidP="00E777E0">
            <w:pPr>
              <w:widowControl/>
              <w:autoSpaceDE/>
              <w:autoSpaceDN/>
              <w:jc w:val="right"/>
              <w:rPr>
                <w:sz w:val="26"/>
                <w:szCs w:val="26"/>
                <w:lang w:bidi="ar-SA"/>
              </w:rPr>
            </w:pPr>
            <w:r w:rsidRPr="004F6C55">
              <w:rPr>
                <w:sz w:val="26"/>
                <w:szCs w:val="26"/>
                <w:lang w:bidi="ar-SA"/>
              </w:rPr>
              <w:t>1.5</w:t>
            </w:r>
            <w:r w:rsidR="00E777E0" w:rsidRPr="004F6C55">
              <w:rPr>
                <w:sz w:val="26"/>
                <w:szCs w:val="26"/>
                <w:lang w:bidi="ar-SA"/>
              </w:rPr>
              <w:t>30</w:t>
            </w:r>
            <w:r w:rsidRPr="004F6C55">
              <w:rPr>
                <w:sz w:val="26"/>
                <w:szCs w:val="26"/>
                <w:lang w:bidi="ar-SA"/>
              </w:rPr>
              <w:t>.000</w:t>
            </w:r>
          </w:p>
        </w:tc>
      </w:tr>
      <w:tr w:rsidR="004F6C55" w:rsidRPr="004F6C55" w14:paraId="68B5578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AB98DB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B7E7342"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3 </w:t>
            </w:r>
            <w:r w:rsidR="00E777E0" w:rsidRPr="004F6C55">
              <w:rPr>
                <w:sz w:val="26"/>
                <w:szCs w:val="26"/>
                <w:lang w:bidi="ar-SA"/>
              </w:rPr>
              <w:t xml:space="preserve">năm </w:t>
            </w:r>
            <w:r w:rsidRPr="004F6C55">
              <w:rPr>
                <w:sz w:val="26"/>
                <w:szCs w:val="26"/>
                <w:lang w:bidi="ar-SA"/>
              </w:rPr>
              <w:t>đến 5 năm</w:t>
            </w:r>
            <w:r w:rsidR="00E777E0" w:rsidRPr="004F6C55">
              <w:rPr>
                <w:sz w:val="26"/>
                <w:szCs w:val="26"/>
                <w:lang w:bidi="ar-SA"/>
              </w:rPr>
              <w:t xml:space="preserve"> tuổi </w:t>
            </w:r>
          </w:p>
        </w:tc>
        <w:tc>
          <w:tcPr>
            <w:tcW w:w="1411" w:type="dxa"/>
            <w:tcBorders>
              <w:top w:val="nil"/>
              <w:left w:val="nil"/>
              <w:bottom w:val="single" w:sz="4" w:space="0" w:color="auto"/>
              <w:right w:val="single" w:sz="4" w:space="0" w:color="auto"/>
            </w:tcBorders>
            <w:vAlign w:val="center"/>
            <w:hideMark/>
          </w:tcPr>
          <w:p w14:paraId="5D18734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E0B75DD" w14:textId="77777777" w:rsidR="000A440D" w:rsidRPr="004F6C55" w:rsidRDefault="00E777E0" w:rsidP="000A440D">
            <w:pPr>
              <w:widowControl/>
              <w:autoSpaceDE/>
              <w:autoSpaceDN/>
              <w:jc w:val="right"/>
              <w:rPr>
                <w:sz w:val="26"/>
                <w:szCs w:val="26"/>
                <w:lang w:bidi="ar-SA"/>
              </w:rPr>
            </w:pPr>
            <w:r w:rsidRPr="004F6C55">
              <w:rPr>
                <w:sz w:val="26"/>
                <w:szCs w:val="26"/>
                <w:lang w:bidi="ar-SA"/>
              </w:rPr>
              <w:t>4.130</w:t>
            </w:r>
            <w:r w:rsidR="000A440D" w:rsidRPr="004F6C55">
              <w:rPr>
                <w:sz w:val="26"/>
                <w:szCs w:val="26"/>
                <w:lang w:bidi="ar-SA"/>
              </w:rPr>
              <w:t>.000</w:t>
            </w:r>
          </w:p>
        </w:tc>
      </w:tr>
      <w:tr w:rsidR="004F6C55" w:rsidRPr="004F6C55" w14:paraId="531B818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FECCC3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A63F7FC"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7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82D3E6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ABF2C83" w14:textId="77777777" w:rsidR="000A440D" w:rsidRPr="004F6C55" w:rsidRDefault="00E777E0" w:rsidP="000A440D">
            <w:pPr>
              <w:widowControl/>
              <w:autoSpaceDE/>
              <w:autoSpaceDN/>
              <w:jc w:val="right"/>
              <w:rPr>
                <w:sz w:val="26"/>
                <w:szCs w:val="26"/>
                <w:lang w:bidi="ar-SA"/>
              </w:rPr>
            </w:pPr>
            <w:r w:rsidRPr="004F6C55">
              <w:rPr>
                <w:sz w:val="26"/>
                <w:szCs w:val="26"/>
                <w:lang w:bidi="ar-SA"/>
              </w:rPr>
              <w:t>6.730</w:t>
            </w:r>
            <w:r w:rsidR="000A440D" w:rsidRPr="004F6C55">
              <w:rPr>
                <w:sz w:val="26"/>
                <w:szCs w:val="26"/>
                <w:lang w:bidi="ar-SA"/>
              </w:rPr>
              <w:t>.000</w:t>
            </w:r>
          </w:p>
        </w:tc>
      </w:tr>
      <w:tr w:rsidR="004F6C55" w:rsidRPr="004F6C55" w14:paraId="422F963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145972C"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5C55F7B" w14:textId="77777777" w:rsidR="000A440D" w:rsidRPr="004F6C55" w:rsidRDefault="000A440D" w:rsidP="000A440D">
            <w:pPr>
              <w:widowControl/>
              <w:autoSpaceDE/>
              <w:autoSpaceDN/>
              <w:rPr>
                <w:sz w:val="26"/>
                <w:szCs w:val="26"/>
                <w:lang w:bidi="ar-SA"/>
              </w:rPr>
            </w:pPr>
            <w:r w:rsidRPr="004F6C55">
              <w:rPr>
                <w:sz w:val="26"/>
                <w:szCs w:val="26"/>
                <w:lang w:bidi="ar-SA"/>
              </w:rPr>
              <w:t>- Trên 7 năm đến 10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FECCC1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A5FA450" w14:textId="77777777" w:rsidR="000A440D" w:rsidRPr="004F6C55" w:rsidRDefault="00E777E0" w:rsidP="000A440D">
            <w:pPr>
              <w:widowControl/>
              <w:autoSpaceDE/>
              <w:autoSpaceDN/>
              <w:jc w:val="right"/>
              <w:rPr>
                <w:sz w:val="26"/>
                <w:szCs w:val="26"/>
                <w:lang w:bidi="ar-SA"/>
              </w:rPr>
            </w:pPr>
            <w:r w:rsidRPr="004F6C55">
              <w:rPr>
                <w:sz w:val="26"/>
                <w:szCs w:val="26"/>
                <w:lang w:bidi="ar-SA"/>
              </w:rPr>
              <w:t>8.030</w:t>
            </w:r>
            <w:r w:rsidR="000A440D" w:rsidRPr="004F6C55">
              <w:rPr>
                <w:sz w:val="26"/>
                <w:szCs w:val="26"/>
                <w:lang w:bidi="ar-SA"/>
              </w:rPr>
              <w:t>.000</w:t>
            </w:r>
          </w:p>
        </w:tc>
      </w:tr>
      <w:tr w:rsidR="004F6C55" w:rsidRPr="004F6C55" w14:paraId="4349784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6A266E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F52FBEC" w14:textId="77777777" w:rsidR="000A440D" w:rsidRPr="004F6C55" w:rsidRDefault="000A440D" w:rsidP="000A440D">
            <w:pPr>
              <w:widowControl/>
              <w:autoSpaceDE/>
              <w:autoSpaceDN/>
              <w:rPr>
                <w:sz w:val="26"/>
                <w:szCs w:val="26"/>
                <w:lang w:bidi="ar-SA"/>
              </w:rPr>
            </w:pPr>
            <w:r w:rsidRPr="004F6C55">
              <w:rPr>
                <w:sz w:val="26"/>
                <w:szCs w:val="26"/>
                <w:lang w:bidi="ar-SA"/>
              </w:rPr>
              <w:t>- Trên 10 năm đến 15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D97493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FE019C5" w14:textId="77777777" w:rsidR="000A440D" w:rsidRPr="004F6C55" w:rsidRDefault="000A440D" w:rsidP="00E777E0">
            <w:pPr>
              <w:widowControl/>
              <w:autoSpaceDE/>
              <w:autoSpaceDN/>
              <w:jc w:val="right"/>
              <w:rPr>
                <w:sz w:val="26"/>
                <w:szCs w:val="26"/>
                <w:lang w:bidi="ar-SA"/>
              </w:rPr>
            </w:pPr>
            <w:r w:rsidRPr="004F6C55">
              <w:rPr>
                <w:sz w:val="26"/>
                <w:szCs w:val="26"/>
                <w:lang w:bidi="ar-SA"/>
              </w:rPr>
              <w:t>11.</w:t>
            </w:r>
            <w:r w:rsidR="00E777E0" w:rsidRPr="004F6C55">
              <w:rPr>
                <w:sz w:val="26"/>
                <w:szCs w:val="26"/>
                <w:lang w:bidi="ar-SA"/>
              </w:rPr>
              <w:t>280</w:t>
            </w:r>
            <w:r w:rsidRPr="004F6C55">
              <w:rPr>
                <w:sz w:val="26"/>
                <w:szCs w:val="26"/>
                <w:lang w:bidi="ar-SA"/>
              </w:rPr>
              <w:t>.000</w:t>
            </w:r>
          </w:p>
        </w:tc>
      </w:tr>
      <w:tr w:rsidR="004F6C55" w:rsidRPr="004F6C55" w14:paraId="43951A5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49904B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D573CD9" w14:textId="77777777" w:rsidR="000A440D" w:rsidRPr="004F6C55" w:rsidRDefault="000A440D" w:rsidP="000A440D">
            <w:pPr>
              <w:widowControl/>
              <w:autoSpaceDE/>
              <w:autoSpaceDN/>
              <w:rPr>
                <w:sz w:val="26"/>
                <w:szCs w:val="26"/>
                <w:lang w:bidi="ar-SA"/>
              </w:rPr>
            </w:pPr>
            <w:r w:rsidRPr="004F6C55">
              <w:rPr>
                <w:sz w:val="26"/>
                <w:szCs w:val="26"/>
                <w:lang w:bidi="ar-SA"/>
              </w:rPr>
              <w:t>- Trên 15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06C60C4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6D0CEA9" w14:textId="77777777" w:rsidR="000A440D" w:rsidRPr="004F6C55" w:rsidRDefault="00E777E0" w:rsidP="000A440D">
            <w:pPr>
              <w:widowControl/>
              <w:autoSpaceDE/>
              <w:autoSpaceDN/>
              <w:jc w:val="right"/>
              <w:rPr>
                <w:sz w:val="26"/>
                <w:szCs w:val="26"/>
                <w:lang w:bidi="ar-SA"/>
              </w:rPr>
            </w:pPr>
            <w:r w:rsidRPr="004F6C55">
              <w:rPr>
                <w:sz w:val="26"/>
                <w:szCs w:val="26"/>
                <w:lang w:bidi="ar-SA"/>
              </w:rPr>
              <w:t>12.900</w:t>
            </w:r>
            <w:r w:rsidR="000A440D" w:rsidRPr="004F6C55">
              <w:rPr>
                <w:sz w:val="26"/>
                <w:szCs w:val="26"/>
                <w:lang w:bidi="ar-SA"/>
              </w:rPr>
              <w:t>.000</w:t>
            </w:r>
          </w:p>
        </w:tc>
      </w:tr>
      <w:tr w:rsidR="004F6C55" w:rsidRPr="004F6C55" w14:paraId="6D215A1A"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4A1F3EB6" w14:textId="77777777" w:rsidR="000A440D" w:rsidRPr="004F6C55" w:rsidRDefault="000A440D" w:rsidP="000A440D">
            <w:pPr>
              <w:widowControl/>
              <w:autoSpaceDE/>
              <w:autoSpaceDN/>
              <w:jc w:val="center"/>
              <w:rPr>
                <w:sz w:val="26"/>
                <w:szCs w:val="26"/>
                <w:lang w:bidi="ar-SA"/>
              </w:rPr>
            </w:pPr>
            <w:r w:rsidRPr="004F6C55">
              <w:rPr>
                <w:sz w:val="26"/>
                <w:szCs w:val="26"/>
                <w:lang w:bidi="ar-SA"/>
              </w:rPr>
              <w:t>2</w:t>
            </w:r>
          </w:p>
        </w:tc>
        <w:tc>
          <w:tcPr>
            <w:tcW w:w="4806" w:type="dxa"/>
            <w:tcBorders>
              <w:top w:val="nil"/>
              <w:left w:val="nil"/>
              <w:bottom w:val="single" w:sz="4" w:space="0" w:color="auto"/>
              <w:right w:val="single" w:sz="4" w:space="0" w:color="auto"/>
            </w:tcBorders>
            <w:vAlign w:val="center"/>
            <w:hideMark/>
          </w:tcPr>
          <w:p w14:paraId="2BB5A92E" w14:textId="77777777" w:rsidR="000A440D" w:rsidRPr="004F6C55" w:rsidRDefault="000A440D" w:rsidP="000A440D">
            <w:pPr>
              <w:widowControl/>
              <w:autoSpaceDE/>
              <w:autoSpaceDN/>
              <w:rPr>
                <w:sz w:val="26"/>
                <w:szCs w:val="26"/>
                <w:lang w:bidi="ar-SA"/>
              </w:rPr>
            </w:pPr>
            <w:r w:rsidRPr="004F6C55">
              <w:rPr>
                <w:sz w:val="26"/>
                <w:szCs w:val="26"/>
                <w:lang w:bidi="ar-SA"/>
              </w:rPr>
              <w:t>Măng cụt: mật độ tối đa 200 cây/ha</w:t>
            </w:r>
          </w:p>
        </w:tc>
        <w:tc>
          <w:tcPr>
            <w:tcW w:w="1411" w:type="dxa"/>
            <w:tcBorders>
              <w:top w:val="nil"/>
              <w:left w:val="nil"/>
              <w:bottom w:val="single" w:sz="4" w:space="0" w:color="auto"/>
              <w:right w:val="single" w:sz="4" w:space="0" w:color="auto"/>
            </w:tcBorders>
            <w:vAlign w:val="center"/>
            <w:hideMark/>
          </w:tcPr>
          <w:p w14:paraId="7328141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63988489"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2AAF153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38A8B9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519C1F2" w14:textId="77777777" w:rsidR="000A440D" w:rsidRPr="004F6C55" w:rsidRDefault="000A440D" w:rsidP="00280980">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M</w:t>
            </w:r>
            <w:r w:rsidR="00E777E0" w:rsidRPr="004F6C55">
              <w:rPr>
                <w:sz w:val="26"/>
                <w:szCs w:val="26"/>
                <w:lang w:bidi="ar-SA"/>
              </w:rPr>
              <w:t>ới trồng đến 1 năm tuổi</w:t>
            </w:r>
          </w:p>
        </w:tc>
        <w:tc>
          <w:tcPr>
            <w:tcW w:w="1411" w:type="dxa"/>
            <w:tcBorders>
              <w:top w:val="nil"/>
              <w:left w:val="nil"/>
              <w:bottom w:val="single" w:sz="4" w:space="0" w:color="auto"/>
              <w:right w:val="single" w:sz="4" w:space="0" w:color="auto"/>
            </w:tcBorders>
            <w:vAlign w:val="center"/>
            <w:hideMark/>
          </w:tcPr>
          <w:p w14:paraId="2832538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DBC44FB" w14:textId="77777777" w:rsidR="000A440D" w:rsidRPr="004F6C55" w:rsidRDefault="000A440D" w:rsidP="000A440D">
            <w:pPr>
              <w:widowControl/>
              <w:autoSpaceDE/>
              <w:autoSpaceDN/>
              <w:jc w:val="right"/>
              <w:rPr>
                <w:sz w:val="26"/>
                <w:szCs w:val="26"/>
                <w:lang w:bidi="ar-SA"/>
              </w:rPr>
            </w:pPr>
            <w:r w:rsidRPr="004F6C55">
              <w:rPr>
                <w:sz w:val="26"/>
                <w:szCs w:val="26"/>
                <w:lang w:bidi="ar-SA"/>
              </w:rPr>
              <w:t>283.000</w:t>
            </w:r>
          </w:p>
        </w:tc>
      </w:tr>
      <w:tr w:rsidR="004F6C55" w:rsidRPr="004F6C55" w14:paraId="7CF523C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9CDDC7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9906468" w14:textId="77777777" w:rsidR="000A440D" w:rsidRPr="004F6C55" w:rsidRDefault="000A440D" w:rsidP="00280980">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Trên 1 năm đến 4 năm tuổi</w:t>
            </w:r>
          </w:p>
        </w:tc>
        <w:tc>
          <w:tcPr>
            <w:tcW w:w="1411" w:type="dxa"/>
            <w:tcBorders>
              <w:top w:val="nil"/>
              <w:left w:val="nil"/>
              <w:bottom w:val="single" w:sz="4" w:space="0" w:color="auto"/>
              <w:right w:val="single" w:sz="4" w:space="0" w:color="auto"/>
            </w:tcBorders>
            <w:vAlign w:val="center"/>
            <w:hideMark/>
          </w:tcPr>
          <w:p w14:paraId="036897B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E910838" w14:textId="77777777" w:rsidR="000A440D" w:rsidRPr="004F6C55" w:rsidRDefault="000A440D" w:rsidP="00280980">
            <w:pPr>
              <w:widowControl/>
              <w:autoSpaceDE/>
              <w:autoSpaceDN/>
              <w:jc w:val="right"/>
              <w:rPr>
                <w:sz w:val="26"/>
                <w:szCs w:val="26"/>
                <w:lang w:bidi="ar-SA"/>
              </w:rPr>
            </w:pPr>
            <w:r w:rsidRPr="004F6C55">
              <w:rPr>
                <w:sz w:val="26"/>
                <w:szCs w:val="26"/>
                <w:lang w:bidi="ar-SA"/>
              </w:rPr>
              <w:t>1.</w:t>
            </w:r>
            <w:r w:rsidR="00280980" w:rsidRPr="004F6C55">
              <w:rPr>
                <w:sz w:val="26"/>
                <w:szCs w:val="26"/>
                <w:lang w:bidi="ar-SA"/>
              </w:rPr>
              <w:t>200</w:t>
            </w:r>
            <w:r w:rsidRPr="004F6C55">
              <w:rPr>
                <w:sz w:val="26"/>
                <w:szCs w:val="26"/>
                <w:lang w:bidi="ar-SA"/>
              </w:rPr>
              <w:t>.000</w:t>
            </w:r>
          </w:p>
        </w:tc>
      </w:tr>
      <w:tr w:rsidR="004F6C55" w:rsidRPr="004F6C55" w14:paraId="711D15E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36AAEE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EC3FE6E" w14:textId="77777777" w:rsidR="000A440D" w:rsidRPr="004F6C55" w:rsidRDefault="000A440D" w:rsidP="000A440D">
            <w:pPr>
              <w:widowControl/>
              <w:autoSpaceDE/>
              <w:autoSpaceDN/>
              <w:rPr>
                <w:sz w:val="26"/>
                <w:szCs w:val="26"/>
                <w:lang w:bidi="ar-SA"/>
              </w:rPr>
            </w:pPr>
            <w:r w:rsidRPr="004F6C55">
              <w:rPr>
                <w:sz w:val="26"/>
                <w:szCs w:val="26"/>
                <w:lang w:bidi="ar-SA"/>
              </w:rPr>
              <w:t>- Trên 4 năm đến 6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10046BC6"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4A74C0C" w14:textId="77777777" w:rsidR="000A440D" w:rsidRPr="004F6C55" w:rsidRDefault="000A440D" w:rsidP="00280980">
            <w:pPr>
              <w:widowControl/>
              <w:autoSpaceDE/>
              <w:autoSpaceDN/>
              <w:jc w:val="right"/>
              <w:rPr>
                <w:sz w:val="26"/>
                <w:szCs w:val="26"/>
                <w:lang w:bidi="ar-SA"/>
              </w:rPr>
            </w:pPr>
            <w:r w:rsidRPr="004F6C55">
              <w:rPr>
                <w:sz w:val="26"/>
                <w:szCs w:val="26"/>
                <w:lang w:bidi="ar-SA"/>
              </w:rPr>
              <w:t>2.</w:t>
            </w:r>
            <w:r w:rsidR="00280980" w:rsidRPr="004F6C55">
              <w:rPr>
                <w:sz w:val="26"/>
                <w:szCs w:val="26"/>
                <w:lang w:bidi="ar-SA"/>
              </w:rPr>
              <w:t>300</w:t>
            </w:r>
            <w:r w:rsidRPr="004F6C55">
              <w:rPr>
                <w:sz w:val="26"/>
                <w:szCs w:val="26"/>
                <w:lang w:bidi="ar-SA"/>
              </w:rPr>
              <w:t>.000</w:t>
            </w:r>
          </w:p>
        </w:tc>
      </w:tr>
      <w:tr w:rsidR="004F6C55" w:rsidRPr="004F6C55" w14:paraId="62F18CB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3DE9CA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E2BB89D" w14:textId="77777777" w:rsidR="000A440D" w:rsidRPr="004F6C55" w:rsidRDefault="000A440D" w:rsidP="000A440D">
            <w:pPr>
              <w:widowControl/>
              <w:autoSpaceDE/>
              <w:autoSpaceDN/>
              <w:rPr>
                <w:sz w:val="26"/>
                <w:szCs w:val="26"/>
                <w:lang w:bidi="ar-SA"/>
              </w:rPr>
            </w:pPr>
            <w:r w:rsidRPr="004F6C55">
              <w:rPr>
                <w:sz w:val="26"/>
                <w:szCs w:val="26"/>
                <w:lang w:bidi="ar-SA"/>
              </w:rPr>
              <w:t>- Trên 6 năm đến 10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E5616A2"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7AF1627" w14:textId="77777777" w:rsidR="000A440D" w:rsidRPr="004F6C55" w:rsidRDefault="000A440D" w:rsidP="00280980">
            <w:pPr>
              <w:widowControl/>
              <w:autoSpaceDE/>
              <w:autoSpaceDN/>
              <w:jc w:val="right"/>
              <w:rPr>
                <w:sz w:val="26"/>
                <w:szCs w:val="26"/>
                <w:lang w:bidi="ar-SA"/>
              </w:rPr>
            </w:pPr>
            <w:r w:rsidRPr="004F6C55">
              <w:rPr>
                <w:sz w:val="26"/>
                <w:szCs w:val="26"/>
                <w:lang w:bidi="ar-SA"/>
              </w:rPr>
              <w:t>2.</w:t>
            </w:r>
            <w:r w:rsidR="00280980" w:rsidRPr="004F6C55">
              <w:rPr>
                <w:sz w:val="26"/>
                <w:szCs w:val="26"/>
                <w:lang w:bidi="ar-SA"/>
              </w:rPr>
              <w:t>950</w:t>
            </w:r>
            <w:r w:rsidRPr="004F6C55">
              <w:rPr>
                <w:sz w:val="26"/>
                <w:szCs w:val="26"/>
                <w:lang w:bidi="ar-SA"/>
              </w:rPr>
              <w:t>.000</w:t>
            </w:r>
          </w:p>
        </w:tc>
      </w:tr>
      <w:tr w:rsidR="004F6C55" w:rsidRPr="004F6C55" w14:paraId="639725C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7B02B4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C7A65F0" w14:textId="77777777" w:rsidR="000A440D" w:rsidRPr="004F6C55" w:rsidRDefault="000A440D" w:rsidP="000A440D">
            <w:pPr>
              <w:widowControl/>
              <w:autoSpaceDE/>
              <w:autoSpaceDN/>
              <w:rPr>
                <w:sz w:val="26"/>
                <w:szCs w:val="26"/>
                <w:lang w:bidi="ar-SA"/>
              </w:rPr>
            </w:pPr>
            <w:r w:rsidRPr="004F6C55">
              <w:rPr>
                <w:sz w:val="26"/>
                <w:szCs w:val="26"/>
                <w:lang w:bidi="ar-SA"/>
              </w:rPr>
              <w:t>- Trên 10 năm đến 15 năm</w:t>
            </w:r>
            <w:r w:rsidR="00E777E0" w:rsidRPr="004F6C55">
              <w:rPr>
                <w:sz w:val="26"/>
                <w:szCs w:val="26"/>
                <w:lang w:bidi="ar-SA"/>
              </w:rPr>
              <w:t xml:space="preserve"> tuổi </w:t>
            </w:r>
          </w:p>
        </w:tc>
        <w:tc>
          <w:tcPr>
            <w:tcW w:w="1411" w:type="dxa"/>
            <w:tcBorders>
              <w:top w:val="nil"/>
              <w:left w:val="nil"/>
              <w:bottom w:val="single" w:sz="4" w:space="0" w:color="auto"/>
              <w:right w:val="single" w:sz="4" w:space="0" w:color="auto"/>
            </w:tcBorders>
            <w:vAlign w:val="center"/>
            <w:hideMark/>
          </w:tcPr>
          <w:p w14:paraId="2EA5AC2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4C98F9C" w14:textId="77777777" w:rsidR="000A440D" w:rsidRPr="004F6C55" w:rsidRDefault="00280980" w:rsidP="000A440D">
            <w:pPr>
              <w:widowControl/>
              <w:autoSpaceDE/>
              <w:autoSpaceDN/>
              <w:jc w:val="right"/>
              <w:rPr>
                <w:sz w:val="26"/>
                <w:szCs w:val="26"/>
                <w:lang w:bidi="ar-SA"/>
              </w:rPr>
            </w:pPr>
            <w:r w:rsidRPr="004F6C55">
              <w:rPr>
                <w:sz w:val="26"/>
                <w:szCs w:val="26"/>
                <w:lang w:bidi="ar-SA"/>
              </w:rPr>
              <w:t>4.450</w:t>
            </w:r>
            <w:r w:rsidR="000A440D" w:rsidRPr="004F6C55">
              <w:rPr>
                <w:sz w:val="26"/>
                <w:szCs w:val="26"/>
                <w:lang w:bidi="ar-SA"/>
              </w:rPr>
              <w:t>.000</w:t>
            </w:r>
          </w:p>
        </w:tc>
      </w:tr>
      <w:tr w:rsidR="004F6C55" w:rsidRPr="004F6C55" w14:paraId="26A25FE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891B99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98964FE" w14:textId="77777777" w:rsidR="000A440D" w:rsidRPr="004F6C55" w:rsidRDefault="000A440D" w:rsidP="000A440D">
            <w:pPr>
              <w:widowControl/>
              <w:autoSpaceDE/>
              <w:autoSpaceDN/>
              <w:rPr>
                <w:sz w:val="26"/>
                <w:szCs w:val="26"/>
                <w:lang w:bidi="ar-SA"/>
              </w:rPr>
            </w:pPr>
            <w:r w:rsidRPr="004F6C55">
              <w:rPr>
                <w:sz w:val="26"/>
                <w:szCs w:val="26"/>
                <w:lang w:bidi="ar-SA"/>
              </w:rPr>
              <w:t>- Trên 15 năm đến 20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6F43246"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13984A4" w14:textId="77777777" w:rsidR="000A440D" w:rsidRPr="004F6C55" w:rsidRDefault="00280980" w:rsidP="000A440D">
            <w:pPr>
              <w:widowControl/>
              <w:autoSpaceDE/>
              <w:autoSpaceDN/>
              <w:jc w:val="right"/>
              <w:rPr>
                <w:sz w:val="26"/>
                <w:szCs w:val="26"/>
                <w:lang w:bidi="ar-SA"/>
              </w:rPr>
            </w:pPr>
            <w:r w:rsidRPr="004F6C55">
              <w:rPr>
                <w:sz w:val="26"/>
                <w:szCs w:val="26"/>
                <w:lang w:bidi="ar-SA"/>
              </w:rPr>
              <w:t>6.200</w:t>
            </w:r>
            <w:r w:rsidR="000A440D" w:rsidRPr="004F6C55">
              <w:rPr>
                <w:sz w:val="26"/>
                <w:szCs w:val="26"/>
                <w:lang w:bidi="ar-SA"/>
              </w:rPr>
              <w:t>.000</w:t>
            </w:r>
          </w:p>
        </w:tc>
      </w:tr>
      <w:tr w:rsidR="004F6C55" w:rsidRPr="004F6C55" w14:paraId="1AF77EF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E469A2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593C313" w14:textId="77777777" w:rsidR="000A440D" w:rsidRPr="004F6C55" w:rsidRDefault="000A440D" w:rsidP="000A440D">
            <w:pPr>
              <w:widowControl/>
              <w:autoSpaceDE/>
              <w:autoSpaceDN/>
              <w:rPr>
                <w:sz w:val="26"/>
                <w:szCs w:val="26"/>
                <w:lang w:bidi="ar-SA"/>
              </w:rPr>
            </w:pPr>
            <w:r w:rsidRPr="004F6C55">
              <w:rPr>
                <w:sz w:val="26"/>
                <w:szCs w:val="26"/>
                <w:lang w:bidi="ar-SA"/>
              </w:rPr>
              <w:t>- Trên 20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00AF76A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66710AC" w14:textId="77777777" w:rsidR="000A440D" w:rsidRPr="004F6C55" w:rsidRDefault="000A440D" w:rsidP="00280980">
            <w:pPr>
              <w:widowControl/>
              <w:autoSpaceDE/>
              <w:autoSpaceDN/>
              <w:jc w:val="right"/>
              <w:rPr>
                <w:sz w:val="26"/>
                <w:szCs w:val="26"/>
                <w:lang w:bidi="ar-SA"/>
              </w:rPr>
            </w:pPr>
            <w:r w:rsidRPr="004F6C55">
              <w:rPr>
                <w:sz w:val="26"/>
                <w:szCs w:val="26"/>
                <w:lang w:bidi="ar-SA"/>
              </w:rPr>
              <w:t>7.4</w:t>
            </w:r>
            <w:r w:rsidR="00280980" w:rsidRPr="004F6C55">
              <w:rPr>
                <w:sz w:val="26"/>
                <w:szCs w:val="26"/>
                <w:lang w:bidi="ar-SA"/>
              </w:rPr>
              <w:t>50</w:t>
            </w:r>
            <w:r w:rsidRPr="004F6C55">
              <w:rPr>
                <w:sz w:val="26"/>
                <w:szCs w:val="26"/>
                <w:lang w:bidi="ar-SA"/>
              </w:rPr>
              <w:t>.000</w:t>
            </w:r>
          </w:p>
        </w:tc>
      </w:tr>
      <w:tr w:rsidR="004F6C55" w:rsidRPr="004F6C55" w14:paraId="125B940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3CD8412" w14:textId="77777777" w:rsidR="000A440D" w:rsidRPr="004F6C55" w:rsidRDefault="000A440D" w:rsidP="000A440D">
            <w:pPr>
              <w:widowControl/>
              <w:autoSpaceDE/>
              <w:autoSpaceDN/>
              <w:jc w:val="center"/>
              <w:rPr>
                <w:sz w:val="26"/>
                <w:szCs w:val="26"/>
                <w:lang w:bidi="ar-SA"/>
              </w:rPr>
            </w:pPr>
            <w:r w:rsidRPr="004F6C55">
              <w:rPr>
                <w:sz w:val="26"/>
                <w:szCs w:val="26"/>
                <w:lang w:bidi="ar-SA"/>
              </w:rPr>
              <w:t>3</w:t>
            </w:r>
          </w:p>
        </w:tc>
        <w:tc>
          <w:tcPr>
            <w:tcW w:w="4806" w:type="dxa"/>
            <w:tcBorders>
              <w:top w:val="nil"/>
              <w:left w:val="nil"/>
              <w:bottom w:val="single" w:sz="4" w:space="0" w:color="auto"/>
              <w:right w:val="single" w:sz="4" w:space="0" w:color="auto"/>
            </w:tcBorders>
            <w:vAlign w:val="center"/>
            <w:hideMark/>
          </w:tcPr>
          <w:p w14:paraId="1E5079F0" w14:textId="77777777" w:rsidR="000A440D" w:rsidRPr="004F6C55" w:rsidRDefault="000A440D" w:rsidP="00690F9E">
            <w:pPr>
              <w:widowControl/>
              <w:autoSpaceDE/>
              <w:autoSpaceDN/>
              <w:jc w:val="both"/>
              <w:rPr>
                <w:sz w:val="26"/>
                <w:szCs w:val="26"/>
                <w:lang w:bidi="ar-SA"/>
              </w:rPr>
            </w:pPr>
            <w:r w:rsidRPr="004F6C55">
              <w:rPr>
                <w:sz w:val="26"/>
                <w:szCs w:val="26"/>
                <w:lang w:bidi="ar-SA"/>
              </w:rPr>
              <w:t>Bòn bon; cherry; thanh trà: mật độ tối đa 200 cây/ha</w:t>
            </w:r>
          </w:p>
        </w:tc>
        <w:tc>
          <w:tcPr>
            <w:tcW w:w="1411" w:type="dxa"/>
            <w:tcBorders>
              <w:top w:val="nil"/>
              <w:left w:val="nil"/>
              <w:bottom w:val="single" w:sz="4" w:space="0" w:color="auto"/>
              <w:right w:val="single" w:sz="4" w:space="0" w:color="auto"/>
            </w:tcBorders>
            <w:vAlign w:val="center"/>
            <w:hideMark/>
          </w:tcPr>
          <w:p w14:paraId="1062A60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33886370"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1C8126D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E4BCB2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CBD90DB"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2F6AD47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0648CFA" w14:textId="77777777" w:rsidR="000A440D" w:rsidRPr="004F6C55" w:rsidRDefault="000A440D" w:rsidP="000A440D">
            <w:pPr>
              <w:widowControl/>
              <w:autoSpaceDE/>
              <w:autoSpaceDN/>
              <w:jc w:val="right"/>
              <w:rPr>
                <w:sz w:val="26"/>
                <w:szCs w:val="26"/>
                <w:lang w:bidi="ar-SA"/>
              </w:rPr>
            </w:pPr>
            <w:r w:rsidRPr="004F6C55">
              <w:rPr>
                <w:sz w:val="26"/>
                <w:szCs w:val="26"/>
                <w:lang w:bidi="ar-SA"/>
              </w:rPr>
              <w:t>283.000</w:t>
            </w:r>
          </w:p>
        </w:tc>
      </w:tr>
      <w:tr w:rsidR="004F6C55" w:rsidRPr="004F6C55" w14:paraId="527406C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1BAEB2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ADC1F19" w14:textId="77777777" w:rsidR="000A440D" w:rsidRPr="004F6C55" w:rsidRDefault="00280980" w:rsidP="00280980">
            <w:pPr>
              <w:widowControl/>
              <w:autoSpaceDE/>
              <w:autoSpaceDN/>
              <w:rPr>
                <w:sz w:val="26"/>
                <w:szCs w:val="26"/>
                <w:lang w:bidi="ar-SA"/>
              </w:rPr>
            </w:pPr>
            <w:r w:rsidRPr="004F6C55">
              <w:rPr>
                <w:sz w:val="26"/>
                <w:szCs w:val="26"/>
                <w:lang w:bidi="ar-SA"/>
              </w:rPr>
              <w:t xml:space="preserve">- Trên </w:t>
            </w:r>
            <w:r w:rsidR="000A440D" w:rsidRPr="004F6C55">
              <w:rPr>
                <w:sz w:val="26"/>
                <w:szCs w:val="26"/>
                <w:lang w:bidi="ar-SA"/>
              </w:rPr>
              <w:t>1 năm đến 4 năm</w:t>
            </w:r>
            <w:r w:rsidR="00E777E0" w:rsidRPr="004F6C55">
              <w:rPr>
                <w:sz w:val="26"/>
                <w:szCs w:val="26"/>
                <w:lang w:bidi="ar-SA"/>
              </w:rPr>
              <w:t xml:space="preserve"> tuổi </w:t>
            </w:r>
          </w:p>
        </w:tc>
        <w:tc>
          <w:tcPr>
            <w:tcW w:w="1411" w:type="dxa"/>
            <w:tcBorders>
              <w:top w:val="nil"/>
              <w:left w:val="nil"/>
              <w:bottom w:val="single" w:sz="4" w:space="0" w:color="auto"/>
              <w:right w:val="single" w:sz="4" w:space="0" w:color="auto"/>
            </w:tcBorders>
            <w:vAlign w:val="center"/>
            <w:hideMark/>
          </w:tcPr>
          <w:p w14:paraId="09A1B31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B6024E4" w14:textId="77777777" w:rsidR="000A440D" w:rsidRPr="004F6C55" w:rsidRDefault="000A440D" w:rsidP="000A440D">
            <w:pPr>
              <w:widowControl/>
              <w:autoSpaceDE/>
              <w:autoSpaceDN/>
              <w:jc w:val="right"/>
              <w:rPr>
                <w:sz w:val="26"/>
                <w:szCs w:val="26"/>
                <w:lang w:bidi="ar-SA"/>
              </w:rPr>
            </w:pPr>
            <w:r w:rsidRPr="004F6C55">
              <w:rPr>
                <w:sz w:val="26"/>
                <w:szCs w:val="26"/>
                <w:lang w:bidi="ar-SA"/>
              </w:rPr>
              <w:t>692.000</w:t>
            </w:r>
          </w:p>
        </w:tc>
      </w:tr>
      <w:tr w:rsidR="004F6C55" w:rsidRPr="004F6C55" w14:paraId="0CB5E8A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83428B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40A4E45" w14:textId="77777777" w:rsidR="000A440D" w:rsidRPr="004F6C55" w:rsidRDefault="000A440D" w:rsidP="000A440D">
            <w:pPr>
              <w:widowControl/>
              <w:autoSpaceDE/>
              <w:autoSpaceDN/>
              <w:rPr>
                <w:sz w:val="26"/>
                <w:szCs w:val="26"/>
                <w:lang w:bidi="ar-SA"/>
              </w:rPr>
            </w:pPr>
            <w:r w:rsidRPr="004F6C55">
              <w:rPr>
                <w:sz w:val="26"/>
                <w:szCs w:val="26"/>
                <w:lang w:bidi="ar-SA"/>
              </w:rPr>
              <w:t>- Trên 4 năm đến 6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A696E7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9C02E1C" w14:textId="77777777" w:rsidR="000A440D" w:rsidRPr="004F6C55" w:rsidRDefault="000A440D" w:rsidP="000A440D">
            <w:pPr>
              <w:widowControl/>
              <w:autoSpaceDE/>
              <w:autoSpaceDN/>
              <w:jc w:val="right"/>
              <w:rPr>
                <w:sz w:val="26"/>
                <w:szCs w:val="26"/>
                <w:lang w:bidi="ar-SA"/>
              </w:rPr>
            </w:pPr>
            <w:r w:rsidRPr="004F6C55">
              <w:rPr>
                <w:sz w:val="26"/>
                <w:szCs w:val="26"/>
                <w:lang w:bidi="ar-SA"/>
              </w:rPr>
              <w:t>1.100.000</w:t>
            </w:r>
          </w:p>
        </w:tc>
      </w:tr>
      <w:tr w:rsidR="004F6C55" w:rsidRPr="004F6C55" w14:paraId="2B43A18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9ABFC0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5F087D0" w14:textId="77777777" w:rsidR="000A440D" w:rsidRPr="004F6C55" w:rsidRDefault="000A440D" w:rsidP="000A440D">
            <w:pPr>
              <w:widowControl/>
              <w:autoSpaceDE/>
              <w:autoSpaceDN/>
              <w:rPr>
                <w:sz w:val="26"/>
                <w:szCs w:val="26"/>
                <w:lang w:bidi="ar-SA"/>
              </w:rPr>
            </w:pPr>
            <w:r w:rsidRPr="004F6C55">
              <w:rPr>
                <w:sz w:val="26"/>
                <w:szCs w:val="26"/>
                <w:lang w:bidi="ar-SA"/>
              </w:rPr>
              <w:t>- Trên 6 năm đến 10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4797064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7D9028D" w14:textId="77777777" w:rsidR="000A440D" w:rsidRPr="004F6C55" w:rsidRDefault="000A440D" w:rsidP="000A440D">
            <w:pPr>
              <w:widowControl/>
              <w:autoSpaceDE/>
              <w:autoSpaceDN/>
              <w:jc w:val="right"/>
              <w:rPr>
                <w:sz w:val="26"/>
                <w:szCs w:val="26"/>
                <w:lang w:bidi="ar-SA"/>
              </w:rPr>
            </w:pPr>
            <w:r w:rsidRPr="004F6C55">
              <w:rPr>
                <w:sz w:val="26"/>
                <w:szCs w:val="26"/>
                <w:lang w:bidi="ar-SA"/>
              </w:rPr>
              <w:t>1.850.000</w:t>
            </w:r>
          </w:p>
        </w:tc>
      </w:tr>
      <w:tr w:rsidR="004F6C55" w:rsidRPr="004F6C55" w14:paraId="74A01E3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C97BA3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3D090F9"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10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33567FF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878FD75" w14:textId="77777777" w:rsidR="000A440D" w:rsidRPr="004F6C55" w:rsidRDefault="000A440D" w:rsidP="000A440D">
            <w:pPr>
              <w:widowControl/>
              <w:autoSpaceDE/>
              <w:autoSpaceDN/>
              <w:jc w:val="right"/>
              <w:rPr>
                <w:sz w:val="26"/>
                <w:szCs w:val="26"/>
                <w:lang w:bidi="ar-SA"/>
              </w:rPr>
            </w:pPr>
            <w:r w:rsidRPr="004F6C55">
              <w:rPr>
                <w:sz w:val="26"/>
                <w:szCs w:val="26"/>
                <w:lang w:bidi="ar-SA"/>
              </w:rPr>
              <w:t>2.000.000</w:t>
            </w:r>
          </w:p>
        </w:tc>
      </w:tr>
      <w:tr w:rsidR="004F6C55" w:rsidRPr="004F6C55" w14:paraId="5A6CFFCB"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3DB4CE7F" w14:textId="77777777" w:rsidR="000A440D" w:rsidRPr="004F6C55" w:rsidRDefault="000A440D" w:rsidP="000A440D">
            <w:pPr>
              <w:widowControl/>
              <w:autoSpaceDE/>
              <w:autoSpaceDN/>
              <w:jc w:val="center"/>
              <w:rPr>
                <w:sz w:val="26"/>
                <w:szCs w:val="26"/>
                <w:lang w:bidi="ar-SA"/>
              </w:rPr>
            </w:pPr>
            <w:r w:rsidRPr="004F6C55">
              <w:rPr>
                <w:sz w:val="26"/>
                <w:szCs w:val="26"/>
                <w:lang w:bidi="ar-SA"/>
              </w:rPr>
              <w:t>4</w:t>
            </w:r>
          </w:p>
        </w:tc>
        <w:tc>
          <w:tcPr>
            <w:tcW w:w="4806" w:type="dxa"/>
            <w:tcBorders>
              <w:top w:val="nil"/>
              <w:left w:val="nil"/>
              <w:bottom w:val="single" w:sz="4" w:space="0" w:color="auto"/>
              <w:right w:val="single" w:sz="4" w:space="0" w:color="auto"/>
            </w:tcBorders>
            <w:vAlign w:val="center"/>
            <w:hideMark/>
          </w:tcPr>
          <w:p w14:paraId="5C62AAC9" w14:textId="77777777" w:rsidR="000A440D" w:rsidRPr="004F6C55" w:rsidRDefault="000A440D" w:rsidP="000A440D">
            <w:pPr>
              <w:widowControl/>
              <w:autoSpaceDE/>
              <w:autoSpaceDN/>
              <w:rPr>
                <w:sz w:val="26"/>
                <w:szCs w:val="26"/>
                <w:lang w:bidi="ar-SA"/>
              </w:rPr>
            </w:pPr>
            <w:r w:rsidRPr="004F6C55">
              <w:rPr>
                <w:sz w:val="26"/>
                <w:szCs w:val="26"/>
                <w:lang w:bidi="ar-SA"/>
              </w:rPr>
              <w:t xml:space="preserve">Xoài: mật độ tối đa 400 cây/ha </w:t>
            </w:r>
          </w:p>
        </w:tc>
        <w:tc>
          <w:tcPr>
            <w:tcW w:w="1411" w:type="dxa"/>
            <w:tcBorders>
              <w:top w:val="nil"/>
              <w:left w:val="nil"/>
              <w:bottom w:val="single" w:sz="4" w:space="0" w:color="auto"/>
              <w:right w:val="single" w:sz="4" w:space="0" w:color="auto"/>
            </w:tcBorders>
            <w:vAlign w:val="center"/>
            <w:hideMark/>
          </w:tcPr>
          <w:p w14:paraId="503EDA4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1647C569"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4F676C3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29E06DC"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379DFEB"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1590047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1088872" w14:textId="77777777" w:rsidR="000A440D" w:rsidRPr="004F6C55" w:rsidRDefault="000A440D" w:rsidP="000A440D">
            <w:pPr>
              <w:widowControl/>
              <w:autoSpaceDE/>
              <w:autoSpaceDN/>
              <w:jc w:val="right"/>
              <w:rPr>
                <w:sz w:val="26"/>
                <w:szCs w:val="26"/>
                <w:lang w:bidi="ar-SA"/>
              </w:rPr>
            </w:pPr>
            <w:r w:rsidRPr="004F6C55">
              <w:rPr>
                <w:sz w:val="26"/>
                <w:szCs w:val="26"/>
                <w:lang w:bidi="ar-SA"/>
              </w:rPr>
              <w:t>161.000</w:t>
            </w:r>
          </w:p>
        </w:tc>
      </w:tr>
      <w:tr w:rsidR="004F6C55" w:rsidRPr="004F6C55" w14:paraId="4322A5F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DB0061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4E5DD4B" w14:textId="77777777" w:rsidR="000A440D" w:rsidRPr="004F6C55" w:rsidRDefault="000A440D" w:rsidP="00280980">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16770A5"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8594115" w14:textId="77777777" w:rsidR="000A440D" w:rsidRPr="004F6C55" w:rsidRDefault="00362D88" w:rsidP="000A440D">
            <w:pPr>
              <w:widowControl/>
              <w:autoSpaceDE/>
              <w:autoSpaceDN/>
              <w:jc w:val="right"/>
              <w:rPr>
                <w:sz w:val="26"/>
                <w:szCs w:val="26"/>
                <w:lang w:bidi="ar-SA"/>
              </w:rPr>
            </w:pPr>
            <w:r w:rsidRPr="004F6C55">
              <w:rPr>
                <w:sz w:val="26"/>
                <w:szCs w:val="26"/>
                <w:lang w:bidi="ar-SA"/>
              </w:rPr>
              <w:t>700</w:t>
            </w:r>
            <w:r w:rsidR="000A440D" w:rsidRPr="004F6C55">
              <w:rPr>
                <w:sz w:val="26"/>
                <w:szCs w:val="26"/>
                <w:lang w:bidi="ar-SA"/>
              </w:rPr>
              <w:t>.000</w:t>
            </w:r>
          </w:p>
        </w:tc>
      </w:tr>
      <w:tr w:rsidR="004F6C55" w:rsidRPr="004F6C55" w14:paraId="2B9A213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34688D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3FC8734"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9DBD3B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1552C88" w14:textId="77777777" w:rsidR="000A440D" w:rsidRPr="004F6C55" w:rsidRDefault="000A440D" w:rsidP="00362D88">
            <w:pPr>
              <w:widowControl/>
              <w:autoSpaceDE/>
              <w:autoSpaceDN/>
              <w:jc w:val="right"/>
              <w:rPr>
                <w:sz w:val="26"/>
                <w:szCs w:val="26"/>
                <w:lang w:bidi="ar-SA"/>
              </w:rPr>
            </w:pPr>
            <w:r w:rsidRPr="004F6C55">
              <w:rPr>
                <w:sz w:val="26"/>
                <w:szCs w:val="26"/>
                <w:lang w:bidi="ar-SA"/>
              </w:rPr>
              <w:t>1.5</w:t>
            </w:r>
            <w:r w:rsidR="00362D88" w:rsidRPr="004F6C55">
              <w:rPr>
                <w:sz w:val="26"/>
                <w:szCs w:val="26"/>
                <w:lang w:bidi="ar-SA"/>
              </w:rPr>
              <w:t>00</w:t>
            </w:r>
            <w:r w:rsidRPr="004F6C55">
              <w:rPr>
                <w:sz w:val="26"/>
                <w:szCs w:val="26"/>
                <w:lang w:bidi="ar-SA"/>
              </w:rPr>
              <w:t>.000</w:t>
            </w:r>
          </w:p>
        </w:tc>
      </w:tr>
      <w:tr w:rsidR="004F6C55" w:rsidRPr="004F6C55" w14:paraId="621487D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2F9239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AD6D47C"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EA26C3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81E6BA6" w14:textId="77777777" w:rsidR="000A440D" w:rsidRPr="004F6C55" w:rsidRDefault="000A440D" w:rsidP="00362D88">
            <w:pPr>
              <w:widowControl/>
              <w:autoSpaceDE/>
              <w:autoSpaceDN/>
              <w:jc w:val="right"/>
              <w:rPr>
                <w:sz w:val="26"/>
                <w:szCs w:val="26"/>
                <w:lang w:bidi="ar-SA"/>
              </w:rPr>
            </w:pPr>
            <w:r w:rsidRPr="004F6C55">
              <w:rPr>
                <w:sz w:val="26"/>
                <w:szCs w:val="26"/>
                <w:lang w:bidi="ar-SA"/>
              </w:rPr>
              <w:t>1.</w:t>
            </w:r>
            <w:r w:rsidR="00362D88" w:rsidRPr="004F6C55">
              <w:rPr>
                <w:sz w:val="26"/>
                <w:szCs w:val="26"/>
                <w:lang w:bidi="ar-SA"/>
              </w:rPr>
              <w:t>900</w:t>
            </w:r>
            <w:r w:rsidRPr="004F6C55">
              <w:rPr>
                <w:sz w:val="26"/>
                <w:szCs w:val="26"/>
                <w:lang w:bidi="ar-SA"/>
              </w:rPr>
              <w:t>.000</w:t>
            </w:r>
          </w:p>
        </w:tc>
      </w:tr>
      <w:tr w:rsidR="004F6C55" w:rsidRPr="004F6C55" w14:paraId="72C488D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8ABEFF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7228F2F"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8 năm đến 10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53DBC27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0C0E2AB" w14:textId="77777777" w:rsidR="000A440D" w:rsidRPr="004F6C55" w:rsidRDefault="000A440D" w:rsidP="00362D88">
            <w:pPr>
              <w:widowControl/>
              <w:autoSpaceDE/>
              <w:autoSpaceDN/>
              <w:jc w:val="right"/>
              <w:rPr>
                <w:sz w:val="26"/>
                <w:szCs w:val="26"/>
                <w:lang w:bidi="ar-SA"/>
              </w:rPr>
            </w:pPr>
            <w:r w:rsidRPr="004F6C55">
              <w:rPr>
                <w:sz w:val="26"/>
                <w:szCs w:val="26"/>
                <w:lang w:bidi="ar-SA"/>
              </w:rPr>
              <w:t>2.</w:t>
            </w:r>
            <w:r w:rsidR="00362D88" w:rsidRPr="004F6C55">
              <w:rPr>
                <w:sz w:val="26"/>
                <w:szCs w:val="26"/>
                <w:lang w:bidi="ar-SA"/>
              </w:rPr>
              <w:t>300</w:t>
            </w:r>
            <w:r w:rsidRPr="004F6C55">
              <w:rPr>
                <w:sz w:val="26"/>
                <w:szCs w:val="26"/>
                <w:lang w:bidi="ar-SA"/>
              </w:rPr>
              <w:t>.000</w:t>
            </w:r>
          </w:p>
        </w:tc>
      </w:tr>
      <w:tr w:rsidR="004F6C55" w:rsidRPr="004F6C55" w14:paraId="1AF5F3E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8C3A92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53E1F5C" w14:textId="77777777" w:rsidR="000A440D" w:rsidRPr="004F6C55" w:rsidRDefault="000A440D" w:rsidP="000A440D">
            <w:pPr>
              <w:widowControl/>
              <w:autoSpaceDE/>
              <w:autoSpaceDN/>
              <w:rPr>
                <w:sz w:val="26"/>
                <w:szCs w:val="26"/>
                <w:lang w:bidi="ar-SA"/>
              </w:rPr>
            </w:pPr>
            <w:r w:rsidRPr="004F6C55">
              <w:rPr>
                <w:sz w:val="26"/>
                <w:szCs w:val="26"/>
                <w:lang w:bidi="ar-SA"/>
              </w:rPr>
              <w:t>- Trên 10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B45B136"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BAC4592" w14:textId="77777777" w:rsidR="000A440D" w:rsidRPr="004F6C55" w:rsidRDefault="000A440D" w:rsidP="00362D88">
            <w:pPr>
              <w:widowControl/>
              <w:autoSpaceDE/>
              <w:autoSpaceDN/>
              <w:jc w:val="right"/>
              <w:rPr>
                <w:sz w:val="26"/>
                <w:szCs w:val="26"/>
                <w:lang w:bidi="ar-SA"/>
              </w:rPr>
            </w:pPr>
            <w:r w:rsidRPr="004F6C55">
              <w:rPr>
                <w:sz w:val="26"/>
                <w:szCs w:val="26"/>
                <w:lang w:bidi="ar-SA"/>
              </w:rPr>
              <w:t>2.</w:t>
            </w:r>
            <w:r w:rsidR="00362D88" w:rsidRPr="004F6C55">
              <w:rPr>
                <w:sz w:val="26"/>
                <w:szCs w:val="26"/>
                <w:lang w:bidi="ar-SA"/>
              </w:rPr>
              <w:t>900</w:t>
            </w:r>
            <w:r w:rsidRPr="004F6C55">
              <w:rPr>
                <w:sz w:val="26"/>
                <w:szCs w:val="26"/>
                <w:lang w:bidi="ar-SA"/>
              </w:rPr>
              <w:t>.000</w:t>
            </w:r>
          </w:p>
        </w:tc>
      </w:tr>
      <w:tr w:rsidR="004F6C55" w:rsidRPr="004F6C55" w14:paraId="1481632E"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689A436C" w14:textId="77777777" w:rsidR="000A440D" w:rsidRPr="004F6C55" w:rsidRDefault="000A440D" w:rsidP="000A440D">
            <w:pPr>
              <w:widowControl/>
              <w:autoSpaceDE/>
              <w:autoSpaceDN/>
              <w:jc w:val="center"/>
              <w:rPr>
                <w:sz w:val="26"/>
                <w:szCs w:val="26"/>
                <w:lang w:bidi="ar-SA"/>
              </w:rPr>
            </w:pPr>
            <w:r w:rsidRPr="004F6C55">
              <w:rPr>
                <w:sz w:val="26"/>
                <w:szCs w:val="26"/>
                <w:lang w:bidi="ar-SA"/>
              </w:rPr>
              <w:t>5</w:t>
            </w:r>
          </w:p>
        </w:tc>
        <w:tc>
          <w:tcPr>
            <w:tcW w:w="4806" w:type="dxa"/>
            <w:tcBorders>
              <w:top w:val="nil"/>
              <w:left w:val="nil"/>
              <w:bottom w:val="single" w:sz="4" w:space="0" w:color="auto"/>
              <w:right w:val="single" w:sz="4" w:space="0" w:color="auto"/>
            </w:tcBorders>
            <w:vAlign w:val="center"/>
            <w:hideMark/>
          </w:tcPr>
          <w:p w14:paraId="01197F06" w14:textId="77777777" w:rsidR="000A440D" w:rsidRPr="004F6C55" w:rsidRDefault="000A440D" w:rsidP="000A440D">
            <w:pPr>
              <w:widowControl/>
              <w:autoSpaceDE/>
              <w:autoSpaceDN/>
              <w:rPr>
                <w:sz w:val="26"/>
                <w:szCs w:val="26"/>
                <w:lang w:bidi="ar-SA"/>
              </w:rPr>
            </w:pPr>
            <w:r w:rsidRPr="004F6C55">
              <w:rPr>
                <w:sz w:val="26"/>
                <w:szCs w:val="26"/>
                <w:lang w:bidi="ar-SA"/>
              </w:rPr>
              <w:t>Chôm chôm: mật độ tối đa 2</w:t>
            </w:r>
            <w:r w:rsidR="00F63919" w:rsidRPr="004F6C55">
              <w:rPr>
                <w:sz w:val="26"/>
                <w:szCs w:val="26"/>
                <w:lang w:bidi="ar-SA"/>
              </w:rPr>
              <w:t>10</w:t>
            </w:r>
            <w:r w:rsidRPr="004F6C55">
              <w:rPr>
                <w:sz w:val="26"/>
                <w:szCs w:val="26"/>
                <w:lang w:bidi="ar-SA"/>
              </w:rPr>
              <w:t xml:space="preserve"> cây</w:t>
            </w:r>
          </w:p>
        </w:tc>
        <w:tc>
          <w:tcPr>
            <w:tcW w:w="1411" w:type="dxa"/>
            <w:tcBorders>
              <w:top w:val="nil"/>
              <w:left w:val="nil"/>
              <w:bottom w:val="single" w:sz="4" w:space="0" w:color="auto"/>
              <w:right w:val="single" w:sz="4" w:space="0" w:color="auto"/>
            </w:tcBorders>
            <w:vAlign w:val="center"/>
            <w:hideMark/>
          </w:tcPr>
          <w:p w14:paraId="4A2AB52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6374D7A3"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4EA7EFB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2C6A2D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961143A"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7C51C8E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8959CA9" w14:textId="77777777" w:rsidR="000A440D" w:rsidRPr="004F6C55" w:rsidRDefault="000A440D" w:rsidP="005D56BD">
            <w:pPr>
              <w:widowControl/>
              <w:autoSpaceDE/>
              <w:autoSpaceDN/>
              <w:jc w:val="right"/>
              <w:rPr>
                <w:sz w:val="26"/>
                <w:szCs w:val="26"/>
                <w:lang w:bidi="ar-SA"/>
              </w:rPr>
            </w:pPr>
            <w:r w:rsidRPr="004F6C55">
              <w:rPr>
                <w:sz w:val="26"/>
                <w:szCs w:val="26"/>
                <w:lang w:bidi="ar-SA"/>
              </w:rPr>
              <w:t>2</w:t>
            </w:r>
            <w:r w:rsidR="005D56BD" w:rsidRPr="004F6C55">
              <w:rPr>
                <w:sz w:val="26"/>
                <w:szCs w:val="26"/>
                <w:lang w:bidi="ar-SA"/>
              </w:rPr>
              <w:t>50</w:t>
            </w:r>
            <w:r w:rsidRPr="004F6C55">
              <w:rPr>
                <w:sz w:val="26"/>
                <w:szCs w:val="26"/>
                <w:lang w:bidi="ar-SA"/>
              </w:rPr>
              <w:t>.000</w:t>
            </w:r>
          </w:p>
        </w:tc>
      </w:tr>
      <w:tr w:rsidR="004F6C55" w:rsidRPr="004F6C55" w14:paraId="2CE6897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BA3FDAC"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D47802E"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B0D569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9C02F62" w14:textId="77777777" w:rsidR="000A440D" w:rsidRPr="004F6C55" w:rsidRDefault="000A440D" w:rsidP="005D56BD">
            <w:pPr>
              <w:widowControl/>
              <w:autoSpaceDE/>
              <w:autoSpaceDN/>
              <w:jc w:val="right"/>
              <w:rPr>
                <w:sz w:val="26"/>
                <w:szCs w:val="26"/>
                <w:lang w:bidi="ar-SA"/>
              </w:rPr>
            </w:pPr>
            <w:r w:rsidRPr="004F6C55">
              <w:rPr>
                <w:sz w:val="26"/>
                <w:szCs w:val="26"/>
                <w:lang w:bidi="ar-SA"/>
              </w:rPr>
              <w:t>8</w:t>
            </w:r>
            <w:r w:rsidR="005D56BD" w:rsidRPr="004F6C55">
              <w:rPr>
                <w:sz w:val="26"/>
                <w:szCs w:val="26"/>
                <w:lang w:bidi="ar-SA"/>
              </w:rPr>
              <w:t>20</w:t>
            </w:r>
            <w:r w:rsidRPr="004F6C55">
              <w:rPr>
                <w:sz w:val="26"/>
                <w:szCs w:val="26"/>
                <w:lang w:bidi="ar-SA"/>
              </w:rPr>
              <w:t>.000</w:t>
            </w:r>
          </w:p>
        </w:tc>
      </w:tr>
      <w:tr w:rsidR="004F6C55" w:rsidRPr="004F6C55" w14:paraId="427BA64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3352D7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A1D2842"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B9E4E82"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336A598" w14:textId="77777777" w:rsidR="000A440D" w:rsidRPr="004F6C55" w:rsidRDefault="005D56BD" w:rsidP="000A440D">
            <w:pPr>
              <w:widowControl/>
              <w:autoSpaceDE/>
              <w:autoSpaceDN/>
              <w:jc w:val="right"/>
              <w:rPr>
                <w:sz w:val="26"/>
                <w:szCs w:val="26"/>
                <w:lang w:bidi="ar-SA"/>
              </w:rPr>
            </w:pPr>
            <w:r w:rsidRPr="004F6C55">
              <w:rPr>
                <w:sz w:val="26"/>
                <w:szCs w:val="26"/>
                <w:lang w:bidi="ar-SA"/>
              </w:rPr>
              <w:t>1.020</w:t>
            </w:r>
            <w:r w:rsidR="000A440D" w:rsidRPr="004F6C55">
              <w:rPr>
                <w:sz w:val="26"/>
                <w:szCs w:val="26"/>
                <w:lang w:bidi="ar-SA"/>
              </w:rPr>
              <w:t>.000</w:t>
            </w:r>
          </w:p>
        </w:tc>
      </w:tr>
      <w:tr w:rsidR="004F6C55" w:rsidRPr="004F6C55" w14:paraId="1A11C1A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CA73835" w14:textId="77777777" w:rsidR="000A440D" w:rsidRPr="004F6C55" w:rsidRDefault="000A440D" w:rsidP="000A440D">
            <w:pPr>
              <w:widowControl/>
              <w:autoSpaceDE/>
              <w:autoSpaceDN/>
              <w:jc w:val="center"/>
              <w:rPr>
                <w:sz w:val="26"/>
                <w:szCs w:val="26"/>
                <w:lang w:bidi="ar-SA"/>
              </w:rPr>
            </w:pPr>
            <w:r w:rsidRPr="004F6C55">
              <w:rPr>
                <w:sz w:val="26"/>
                <w:szCs w:val="26"/>
                <w:lang w:bidi="ar-SA"/>
              </w:rPr>
              <w:lastRenderedPageBreak/>
              <w:t> </w:t>
            </w:r>
          </w:p>
        </w:tc>
        <w:tc>
          <w:tcPr>
            <w:tcW w:w="4806" w:type="dxa"/>
            <w:tcBorders>
              <w:top w:val="nil"/>
              <w:left w:val="nil"/>
              <w:bottom w:val="single" w:sz="4" w:space="0" w:color="auto"/>
              <w:right w:val="single" w:sz="4" w:space="0" w:color="auto"/>
            </w:tcBorders>
            <w:vAlign w:val="center"/>
            <w:hideMark/>
          </w:tcPr>
          <w:p w14:paraId="5623FC21"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D8C64A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DFDBB92" w14:textId="77777777" w:rsidR="000A440D" w:rsidRPr="004F6C55" w:rsidRDefault="000A440D" w:rsidP="005D56BD">
            <w:pPr>
              <w:widowControl/>
              <w:autoSpaceDE/>
              <w:autoSpaceDN/>
              <w:jc w:val="right"/>
              <w:rPr>
                <w:sz w:val="26"/>
                <w:szCs w:val="26"/>
                <w:lang w:bidi="ar-SA"/>
              </w:rPr>
            </w:pPr>
            <w:r w:rsidRPr="004F6C55">
              <w:rPr>
                <w:sz w:val="26"/>
                <w:szCs w:val="26"/>
                <w:lang w:bidi="ar-SA"/>
              </w:rPr>
              <w:t>1.</w:t>
            </w:r>
            <w:r w:rsidR="005D56BD" w:rsidRPr="004F6C55">
              <w:rPr>
                <w:sz w:val="26"/>
                <w:szCs w:val="26"/>
                <w:lang w:bidi="ar-SA"/>
              </w:rPr>
              <w:t>820</w:t>
            </w:r>
            <w:r w:rsidRPr="004F6C55">
              <w:rPr>
                <w:sz w:val="26"/>
                <w:szCs w:val="26"/>
                <w:lang w:bidi="ar-SA"/>
              </w:rPr>
              <w:t>.000</w:t>
            </w:r>
          </w:p>
        </w:tc>
      </w:tr>
      <w:tr w:rsidR="004F6C55" w:rsidRPr="004F6C55" w14:paraId="37064FA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63E256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92E2AE1"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8 năm đến 10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4B2FA545"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DE4365B" w14:textId="77777777" w:rsidR="000A440D" w:rsidRPr="004F6C55" w:rsidRDefault="005D56BD" w:rsidP="000A440D">
            <w:pPr>
              <w:widowControl/>
              <w:autoSpaceDE/>
              <w:autoSpaceDN/>
              <w:jc w:val="right"/>
              <w:rPr>
                <w:sz w:val="26"/>
                <w:szCs w:val="26"/>
                <w:lang w:bidi="ar-SA"/>
              </w:rPr>
            </w:pPr>
            <w:r w:rsidRPr="004F6C55">
              <w:rPr>
                <w:sz w:val="26"/>
                <w:szCs w:val="26"/>
                <w:lang w:bidi="ar-SA"/>
              </w:rPr>
              <w:t>2.570</w:t>
            </w:r>
            <w:r w:rsidR="000A440D" w:rsidRPr="004F6C55">
              <w:rPr>
                <w:sz w:val="26"/>
                <w:szCs w:val="26"/>
                <w:lang w:bidi="ar-SA"/>
              </w:rPr>
              <w:t>.000</w:t>
            </w:r>
          </w:p>
        </w:tc>
      </w:tr>
      <w:tr w:rsidR="004F6C55" w:rsidRPr="004F6C55" w14:paraId="17F0997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82A604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CBB8C5B" w14:textId="77777777" w:rsidR="000A440D" w:rsidRPr="004F6C55" w:rsidRDefault="000A440D" w:rsidP="000A440D">
            <w:pPr>
              <w:widowControl/>
              <w:autoSpaceDE/>
              <w:autoSpaceDN/>
              <w:rPr>
                <w:sz w:val="26"/>
                <w:szCs w:val="26"/>
                <w:lang w:bidi="ar-SA"/>
              </w:rPr>
            </w:pPr>
            <w:r w:rsidRPr="004F6C55">
              <w:rPr>
                <w:sz w:val="26"/>
                <w:szCs w:val="26"/>
                <w:lang w:bidi="ar-SA"/>
              </w:rPr>
              <w:t>- Trên 10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22046AB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E7F6273" w14:textId="77777777" w:rsidR="000A440D" w:rsidRPr="004F6C55" w:rsidRDefault="005D56BD" w:rsidP="000A440D">
            <w:pPr>
              <w:widowControl/>
              <w:autoSpaceDE/>
              <w:autoSpaceDN/>
              <w:jc w:val="right"/>
              <w:rPr>
                <w:sz w:val="26"/>
                <w:szCs w:val="26"/>
                <w:lang w:bidi="ar-SA"/>
              </w:rPr>
            </w:pPr>
            <w:r w:rsidRPr="004F6C55">
              <w:rPr>
                <w:sz w:val="26"/>
                <w:szCs w:val="26"/>
                <w:lang w:bidi="ar-SA"/>
              </w:rPr>
              <w:t>2.320</w:t>
            </w:r>
            <w:r w:rsidR="000A440D" w:rsidRPr="004F6C55">
              <w:rPr>
                <w:sz w:val="26"/>
                <w:szCs w:val="26"/>
                <w:lang w:bidi="ar-SA"/>
              </w:rPr>
              <w:t>.000</w:t>
            </w:r>
          </w:p>
        </w:tc>
      </w:tr>
      <w:tr w:rsidR="004F6C55" w:rsidRPr="004F6C55" w14:paraId="0D4D35FA"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043B385B" w14:textId="77777777" w:rsidR="000A440D" w:rsidRPr="004F6C55" w:rsidRDefault="000A440D" w:rsidP="000A440D">
            <w:pPr>
              <w:widowControl/>
              <w:autoSpaceDE/>
              <w:autoSpaceDN/>
              <w:jc w:val="center"/>
              <w:rPr>
                <w:sz w:val="26"/>
                <w:szCs w:val="26"/>
                <w:lang w:bidi="ar-SA"/>
              </w:rPr>
            </w:pPr>
            <w:r w:rsidRPr="004F6C55">
              <w:rPr>
                <w:sz w:val="26"/>
                <w:szCs w:val="26"/>
                <w:lang w:bidi="ar-SA"/>
              </w:rPr>
              <w:t>6</w:t>
            </w:r>
          </w:p>
        </w:tc>
        <w:tc>
          <w:tcPr>
            <w:tcW w:w="4806" w:type="dxa"/>
            <w:tcBorders>
              <w:top w:val="nil"/>
              <w:left w:val="nil"/>
              <w:bottom w:val="single" w:sz="4" w:space="0" w:color="auto"/>
              <w:right w:val="single" w:sz="4" w:space="0" w:color="auto"/>
            </w:tcBorders>
            <w:vAlign w:val="center"/>
            <w:hideMark/>
          </w:tcPr>
          <w:p w14:paraId="6EEDA64A" w14:textId="77777777" w:rsidR="000A440D" w:rsidRPr="004F6C55" w:rsidRDefault="000A440D" w:rsidP="000A440D">
            <w:pPr>
              <w:widowControl/>
              <w:autoSpaceDE/>
              <w:autoSpaceDN/>
              <w:rPr>
                <w:sz w:val="26"/>
                <w:szCs w:val="26"/>
                <w:lang w:bidi="ar-SA"/>
              </w:rPr>
            </w:pPr>
            <w:r w:rsidRPr="004F6C55">
              <w:rPr>
                <w:sz w:val="26"/>
                <w:szCs w:val="26"/>
                <w:lang w:bidi="ar-SA"/>
              </w:rPr>
              <w:t>Mít các loại: mật độ tối đa 400 cây/ha</w:t>
            </w:r>
          </w:p>
        </w:tc>
        <w:tc>
          <w:tcPr>
            <w:tcW w:w="1411" w:type="dxa"/>
            <w:tcBorders>
              <w:top w:val="nil"/>
              <w:left w:val="nil"/>
              <w:bottom w:val="single" w:sz="4" w:space="0" w:color="auto"/>
              <w:right w:val="single" w:sz="4" w:space="0" w:color="auto"/>
            </w:tcBorders>
            <w:vAlign w:val="center"/>
            <w:hideMark/>
          </w:tcPr>
          <w:p w14:paraId="2E115DA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6B433B77"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16C1119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61C611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9C625DE"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71A7A66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7A81882" w14:textId="77777777" w:rsidR="000A440D" w:rsidRPr="004F6C55" w:rsidRDefault="000A440D" w:rsidP="005D56BD">
            <w:pPr>
              <w:widowControl/>
              <w:autoSpaceDE/>
              <w:autoSpaceDN/>
              <w:jc w:val="right"/>
              <w:rPr>
                <w:sz w:val="26"/>
                <w:szCs w:val="26"/>
                <w:lang w:bidi="ar-SA"/>
              </w:rPr>
            </w:pPr>
            <w:r w:rsidRPr="004F6C55">
              <w:rPr>
                <w:sz w:val="26"/>
                <w:szCs w:val="26"/>
                <w:lang w:bidi="ar-SA"/>
              </w:rPr>
              <w:t>1</w:t>
            </w:r>
            <w:r w:rsidR="005D56BD" w:rsidRPr="004F6C55">
              <w:rPr>
                <w:sz w:val="26"/>
                <w:szCs w:val="26"/>
                <w:lang w:bidi="ar-SA"/>
              </w:rPr>
              <w:t>70</w:t>
            </w:r>
            <w:r w:rsidRPr="004F6C55">
              <w:rPr>
                <w:sz w:val="26"/>
                <w:szCs w:val="26"/>
                <w:lang w:bidi="ar-SA"/>
              </w:rPr>
              <w:t>.000</w:t>
            </w:r>
          </w:p>
        </w:tc>
      </w:tr>
      <w:tr w:rsidR="004F6C55" w:rsidRPr="004F6C55" w14:paraId="5E33383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7CB8F1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73D2DAA"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2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10D911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0844AB8" w14:textId="77777777" w:rsidR="000A440D" w:rsidRPr="004F6C55" w:rsidRDefault="000A440D" w:rsidP="005D56BD">
            <w:pPr>
              <w:widowControl/>
              <w:autoSpaceDE/>
              <w:autoSpaceDN/>
              <w:jc w:val="right"/>
              <w:rPr>
                <w:sz w:val="26"/>
                <w:szCs w:val="26"/>
                <w:lang w:bidi="ar-SA"/>
              </w:rPr>
            </w:pPr>
            <w:r w:rsidRPr="004F6C55">
              <w:rPr>
                <w:sz w:val="26"/>
                <w:szCs w:val="26"/>
                <w:lang w:bidi="ar-SA"/>
              </w:rPr>
              <w:t>3</w:t>
            </w:r>
            <w:r w:rsidR="005D56BD" w:rsidRPr="004F6C55">
              <w:rPr>
                <w:sz w:val="26"/>
                <w:szCs w:val="26"/>
                <w:lang w:bidi="ar-SA"/>
              </w:rPr>
              <w:t>40</w:t>
            </w:r>
            <w:r w:rsidRPr="004F6C55">
              <w:rPr>
                <w:sz w:val="26"/>
                <w:szCs w:val="26"/>
                <w:lang w:bidi="ar-SA"/>
              </w:rPr>
              <w:t>.000</w:t>
            </w:r>
          </w:p>
        </w:tc>
      </w:tr>
      <w:tr w:rsidR="004F6C55" w:rsidRPr="004F6C55" w14:paraId="410652F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E00080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2417015" w14:textId="77777777" w:rsidR="000A440D" w:rsidRPr="004F6C55" w:rsidRDefault="000A440D" w:rsidP="000A440D">
            <w:pPr>
              <w:widowControl/>
              <w:autoSpaceDE/>
              <w:autoSpaceDN/>
              <w:rPr>
                <w:sz w:val="26"/>
                <w:szCs w:val="26"/>
                <w:lang w:bidi="ar-SA"/>
              </w:rPr>
            </w:pPr>
            <w:r w:rsidRPr="004F6C55">
              <w:rPr>
                <w:sz w:val="26"/>
                <w:szCs w:val="26"/>
                <w:lang w:bidi="ar-SA"/>
              </w:rPr>
              <w:t>- Trên 2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375804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DC671BD" w14:textId="77777777" w:rsidR="000A440D" w:rsidRPr="004F6C55" w:rsidRDefault="000A440D" w:rsidP="005D56BD">
            <w:pPr>
              <w:widowControl/>
              <w:autoSpaceDE/>
              <w:autoSpaceDN/>
              <w:jc w:val="right"/>
              <w:rPr>
                <w:sz w:val="26"/>
                <w:szCs w:val="26"/>
                <w:lang w:bidi="ar-SA"/>
              </w:rPr>
            </w:pPr>
            <w:r w:rsidRPr="004F6C55">
              <w:rPr>
                <w:sz w:val="26"/>
                <w:szCs w:val="26"/>
                <w:lang w:bidi="ar-SA"/>
              </w:rPr>
              <w:t>6</w:t>
            </w:r>
            <w:r w:rsidR="005D56BD" w:rsidRPr="004F6C55">
              <w:rPr>
                <w:sz w:val="26"/>
                <w:szCs w:val="26"/>
                <w:lang w:bidi="ar-SA"/>
              </w:rPr>
              <w:t>40</w:t>
            </w:r>
            <w:r w:rsidRPr="004F6C55">
              <w:rPr>
                <w:sz w:val="26"/>
                <w:szCs w:val="26"/>
                <w:lang w:bidi="ar-SA"/>
              </w:rPr>
              <w:t>.000</w:t>
            </w:r>
          </w:p>
        </w:tc>
      </w:tr>
      <w:tr w:rsidR="004F6C55" w:rsidRPr="004F6C55" w14:paraId="65CAE41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AAA094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832B512"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2C5949E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87619DB" w14:textId="77777777" w:rsidR="000A440D" w:rsidRPr="004F6C55" w:rsidRDefault="005D56BD" w:rsidP="000A440D">
            <w:pPr>
              <w:widowControl/>
              <w:autoSpaceDE/>
              <w:autoSpaceDN/>
              <w:jc w:val="right"/>
              <w:rPr>
                <w:sz w:val="26"/>
                <w:szCs w:val="26"/>
                <w:lang w:bidi="ar-SA"/>
              </w:rPr>
            </w:pPr>
            <w:r w:rsidRPr="004F6C55">
              <w:rPr>
                <w:sz w:val="26"/>
                <w:szCs w:val="26"/>
                <w:lang w:bidi="ar-SA"/>
              </w:rPr>
              <w:t>940</w:t>
            </w:r>
            <w:r w:rsidR="000A440D" w:rsidRPr="004F6C55">
              <w:rPr>
                <w:sz w:val="26"/>
                <w:szCs w:val="26"/>
                <w:lang w:bidi="ar-SA"/>
              </w:rPr>
              <w:t>.000</w:t>
            </w:r>
          </w:p>
        </w:tc>
      </w:tr>
      <w:tr w:rsidR="004F6C55" w:rsidRPr="004F6C55" w14:paraId="4F743A4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39C1D3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71AAECA"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8 năm đến 10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25B0380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4612FD0" w14:textId="77777777" w:rsidR="000A440D" w:rsidRPr="004F6C55" w:rsidRDefault="005D56BD" w:rsidP="000A440D">
            <w:pPr>
              <w:widowControl/>
              <w:autoSpaceDE/>
              <w:autoSpaceDN/>
              <w:jc w:val="right"/>
              <w:rPr>
                <w:sz w:val="26"/>
                <w:szCs w:val="26"/>
                <w:lang w:bidi="ar-SA"/>
              </w:rPr>
            </w:pPr>
            <w:r w:rsidRPr="004F6C55">
              <w:rPr>
                <w:sz w:val="26"/>
                <w:szCs w:val="26"/>
                <w:lang w:bidi="ar-SA"/>
              </w:rPr>
              <w:t>1.240</w:t>
            </w:r>
            <w:r w:rsidR="000A440D" w:rsidRPr="004F6C55">
              <w:rPr>
                <w:sz w:val="26"/>
                <w:szCs w:val="26"/>
                <w:lang w:bidi="ar-SA"/>
              </w:rPr>
              <w:t>.000</w:t>
            </w:r>
          </w:p>
        </w:tc>
      </w:tr>
      <w:tr w:rsidR="004F6C55" w:rsidRPr="004F6C55" w14:paraId="45F3297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8EC3EB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A2E9732" w14:textId="77777777" w:rsidR="000A440D" w:rsidRPr="004F6C55" w:rsidRDefault="000A440D" w:rsidP="000A440D">
            <w:pPr>
              <w:widowControl/>
              <w:autoSpaceDE/>
              <w:autoSpaceDN/>
              <w:rPr>
                <w:sz w:val="26"/>
                <w:szCs w:val="26"/>
                <w:lang w:bidi="ar-SA"/>
              </w:rPr>
            </w:pPr>
            <w:r w:rsidRPr="004F6C55">
              <w:rPr>
                <w:sz w:val="26"/>
                <w:szCs w:val="26"/>
                <w:lang w:bidi="ar-SA"/>
              </w:rPr>
              <w:t>- Trên 10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486B332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3963EC7" w14:textId="77777777" w:rsidR="000A440D" w:rsidRPr="004F6C55" w:rsidRDefault="000A440D" w:rsidP="005D56BD">
            <w:pPr>
              <w:widowControl/>
              <w:autoSpaceDE/>
              <w:autoSpaceDN/>
              <w:jc w:val="right"/>
              <w:rPr>
                <w:sz w:val="26"/>
                <w:szCs w:val="26"/>
                <w:lang w:bidi="ar-SA"/>
              </w:rPr>
            </w:pPr>
            <w:r w:rsidRPr="004F6C55">
              <w:rPr>
                <w:sz w:val="26"/>
                <w:szCs w:val="26"/>
                <w:lang w:bidi="ar-SA"/>
              </w:rPr>
              <w:t>1.0</w:t>
            </w:r>
            <w:r w:rsidR="005D56BD" w:rsidRPr="004F6C55">
              <w:rPr>
                <w:sz w:val="26"/>
                <w:szCs w:val="26"/>
                <w:lang w:bidi="ar-SA"/>
              </w:rPr>
              <w:t>90</w:t>
            </w:r>
            <w:r w:rsidRPr="004F6C55">
              <w:rPr>
                <w:sz w:val="26"/>
                <w:szCs w:val="26"/>
                <w:lang w:bidi="ar-SA"/>
              </w:rPr>
              <w:t>.000</w:t>
            </w:r>
          </w:p>
        </w:tc>
      </w:tr>
      <w:tr w:rsidR="004F6C55" w:rsidRPr="004F6C55" w14:paraId="1F180556"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1C89A307" w14:textId="77777777" w:rsidR="000A440D" w:rsidRPr="004F6C55" w:rsidRDefault="000A440D" w:rsidP="000A440D">
            <w:pPr>
              <w:widowControl/>
              <w:autoSpaceDE/>
              <w:autoSpaceDN/>
              <w:jc w:val="center"/>
              <w:rPr>
                <w:sz w:val="26"/>
                <w:szCs w:val="26"/>
                <w:lang w:bidi="ar-SA"/>
              </w:rPr>
            </w:pPr>
            <w:r w:rsidRPr="004F6C55">
              <w:rPr>
                <w:sz w:val="26"/>
                <w:szCs w:val="26"/>
                <w:lang w:bidi="ar-SA"/>
              </w:rPr>
              <w:t>7</w:t>
            </w:r>
          </w:p>
        </w:tc>
        <w:tc>
          <w:tcPr>
            <w:tcW w:w="4806" w:type="dxa"/>
            <w:tcBorders>
              <w:top w:val="nil"/>
              <w:left w:val="nil"/>
              <w:bottom w:val="single" w:sz="4" w:space="0" w:color="auto"/>
              <w:right w:val="single" w:sz="4" w:space="0" w:color="auto"/>
            </w:tcBorders>
            <w:vAlign w:val="center"/>
            <w:hideMark/>
          </w:tcPr>
          <w:p w14:paraId="67400840" w14:textId="77777777" w:rsidR="000A440D" w:rsidRPr="004F6C55" w:rsidRDefault="000A440D" w:rsidP="000A440D">
            <w:pPr>
              <w:widowControl/>
              <w:autoSpaceDE/>
              <w:autoSpaceDN/>
              <w:rPr>
                <w:sz w:val="26"/>
                <w:szCs w:val="26"/>
                <w:lang w:bidi="ar-SA"/>
              </w:rPr>
            </w:pPr>
            <w:r w:rsidRPr="004F6C55">
              <w:rPr>
                <w:sz w:val="26"/>
                <w:szCs w:val="26"/>
                <w:lang w:bidi="ar-SA"/>
              </w:rPr>
              <w:t>Nhãn các loại, vải: mật độ tối đa 400 cây/ha</w:t>
            </w:r>
          </w:p>
        </w:tc>
        <w:tc>
          <w:tcPr>
            <w:tcW w:w="1411" w:type="dxa"/>
            <w:tcBorders>
              <w:top w:val="nil"/>
              <w:left w:val="nil"/>
              <w:bottom w:val="single" w:sz="4" w:space="0" w:color="auto"/>
              <w:right w:val="single" w:sz="4" w:space="0" w:color="auto"/>
            </w:tcBorders>
            <w:vAlign w:val="center"/>
            <w:hideMark/>
          </w:tcPr>
          <w:p w14:paraId="1E896EB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196A53A8"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34E4CC1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7917BA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3416D1E"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2003DB4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EFF5821" w14:textId="77777777" w:rsidR="000A440D" w:rsidRPr="004F6C55" w:rsidRDefault="000A440D" w:rsidP="00EA0E2C">
            <w:pPr>
              <w:widowControl/>
              <w:autoSpaceDE/>
              <w:autoSpaceDN/>
              <w:jc w:val="right"/>
              <w:rPr>
                <w:sz w:val="26"/>
                <w:szCs w:val="26"/>
                <w:lang w:bidi="ar-SA"/>
              </w:rPr>
            </w:pPr>
            <w:r w:rsidRPr="004F6C55">
              <w:rPr>
                <w:sz w:val="26"/>
                <w:szCs w:val="26"/>
                <w:lang w:bidi="ar-SA"/>
              </w:rPr>
              <w:t>1</w:t>
            </w:r>
            <w:r w:rsidR="00EA0E2C" w:rsidRPr="004F6C55">
              <w:rPr>
                <w:sz w:val="26"/>
                <w:szCs w:val="26"/>
                <w:lang w:bidi="ar-SA"/>
              </w:rPr>
              <w:t>60</w:t>
            </w:r>
            <w:r w:rsidRPr="004F6C55">
              <w:rPr>
                <w:sz w:val="26"/>
                <w:szCs w:val="26"/>
                <w:lang w:bidi="ar-SA"/>
              </w:rPr>
              <w:t>.000</w:t>
            </w:r>
          </w:p>
        </w:tc>
      </w:tr>
      <w:tr w:rsidR="004F6C55" w:rsidRPr="004F6C55" w14:paraId="5EFDAFF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8759F7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373524C"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A29250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77F055D" w14:textId="77777777" w:rsidR="000A440D" w:rsidRPr="004F6C55" w:rsidRDefault="000A440D" w:rsidP="00EA0E2C">
            <w:pPr>
              <w:widowControl/>
              <w:autoSpaceDE/>
              <w:autoSpaceDN/>
              <w:jc w:val="right"/>
              <w:rPr>
                <w:sz w:val="26"/>
                <w:szCs w:val="26"/>
                <w:lang w:bidi="ar-SA"/>
              </w:rPr>
            </w:pPr>
            <w:r w:rsidRPr="004F6C55">
              <w:rPr>
                <w:sz w:val="26"/>
                <w:szCs w:val="26"/>
                <w:lang w:bidi="ar-SA"/>
              </w:rPr>
              <w:t>46</w:t>
            </w:r>
            <w:r w:rsidR="00EA0E2C" w:rsidRPr="004F6C55">
              <w:rPr>
                <w:sz w:val="26"/>
                <w:szCs w:val="26"/>
                <w:lang w:bidi="ar-SA"/>
              </w:rPr>
              <w:t>0</w:t>
            </w:r>
            <w:r w:rsidRPr="004F6C55">
              <w:rPr>
                <w:sz w:val="26"/>
                <w:szCs w:val="26"/>
                <w:lang w:bidi="ar-SA"/>
              </w:rPr>
              <w:t>.000</w:t>
            </w:r>
          </w:p>
        </w:tc>
      </w:tr>
      <w:tr w:rsidR="004F6C55" w:rsidRPr="004F6C55" w14:paraId="5E4A177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554F8F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7DEF756"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FC38A8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BA5AF7D" w14:textId="77777777" w:rsidR="000A440D" w:rsidRPr="004F6C55" w:rsidRDefault="000A440D" w:rsidP="00EA0E2C">
            <w:pPr>
              <w:widowControl/>
              <w:autoSpaceDE/>
              <w:autoSpaceDN/>
              <w:jc w:val="right"/>
              <w:rPr>
                <w:sz w:val="26"/>
                <w:szCs w:val="26"/>
                <w:lang w:bidi="ar-SA"/>
              </w:rPr>
            </w:pPr>
            <w:r w:rsidRPr="004F6C55">
              <w:rPr>
                <w:sz w:val="26"/>
                <w:szCs w:val="26"/>
                <w:lang w:bidi="ar-SA"/>
              </w:rPr>
              <w:t>7</w:t>
            </w:r>
            <w:r w:rsidR="00EA0E2C" w:rsidRPr="004F6C55">
              <w:rPr>
                <w:sz w:val="26"/>
                <w:szCs w:val="26"/>
                <w:lang w:bidi="ar-SA"/>
              </w:rPr>
              <w:t>60</w:t>
            </w:r>
            <w:r w:rsidRPr="004F6C55">
              <w:rPr>
                <w:sz w:val="26"/>
                <w:szCs w:val="26"/>
                <w:lang w:bidi="ar-SA"/>
              </w:rPr>
              <w:t>.000</w:t>
            </w:r>
          </w:p>
        </w:tc>
      </w:tr>
      <w:tr w:rsidR="004F6C55" w:rsidRPr="004F6C55" w14:paraId="5F97AD3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B730DE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7E8BF9D"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70BD76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C54784B" w14:textId="77777777" w:rsidR="000A440D" w:rsidRPr="004F6C55" w:rsidRDefault="000A440D" w:rsidP="00EA0E2C">
            <w:pPr>
              <w:widowControl/>
              <w:autoSpaceDE/>
              <w:autoSpaceDN/>
              <w:jc w:val="right"/>
              <w:rPr>
                <w:sz w:val="26"/>
                <w:szCs w:val="26"/>
                <w:lang w:bidi="ar-SA"/>
              </w:rPr>
            </w:pPr>
            <w:r w:rsidRPr="004F6C55">
              <w:rPr>
                <w:sz w:val="26"/>
                <w:szCs w:val="26"/>
                <w:lang w:bidi="ar-SA"/>
              </w:rPr>
              <w:t>1.</w:t>
            </w:r>
            <w:r w:rsidR="00EA0E2C" w:rsidRPr="004F6C55">
              <w:rPr>
                <w:sz w:val="26"/>
                <w:szCs w:val="26"/>
                <w:lang w:bidi="ar-SA"/>
              </w:rPr>
              <w:t>510</w:t>
            </w:r>
            <w:r w:rsidRPr="004F6C55">
              <w:rPr>
                <w:sz w:val="26"/>
                <w:szCs w:val="26"/>
                <w:lang w:bidi="ar-SA"/>
              </w:rPr>
              <w:t>.000</w:t>
            </w:r>
          </w:p>
        </w:tc>
      </w:tr>
      <w:tr w:rsidR="004F6C55" w:rsidRPr="004F6C55" w14:paraId="4654ABB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8DCD3E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AB9EBE2" w14:textId="77777777" w:rsidR="000A440D" w:rsidRPr="004F6C55" w:rsidRDefault="000A440D" w:rsidP="000A440D">
            <w:pPr>
              <w:widowControl/>
              <w:autoSpaceDE/>
              <w:autoSpaceDN/>
              <w:rPr>
                <w:sz w:val="26"/>
                <w:szCs w:val="26"/>
                <w:lang w:bidi="ar-SA"/>
              </w:rPr>
            </w:pPr>
            <w:r w:rsidRPr="004F6C55">
              <w:rPr>
                <w:sz w:val="26"/>
                <w:szCs w:val="26"/>
                <w:lang w:bidi="ar-SA"/>
              </w:rPr>
              <w:t>- Trên 8 năm đến 10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99B01F6"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AA71170" w14:textId="77777777" w:rsidR="000A440D" w:rsidRPr="004F6C55" w:rsidRDefault="000A440D" w:rsidP="00EA0E2C">
            <w:pPr>
              <w:widowControl/>
              <w:autoSpaceDE/>
              <w:autoSpaceDN/>
              <w:jc w:val="right"/>
              <w:rPr>
                <w:sz w:val="26"/>
                <w:szCs w:val="26"/>
                <w:lang w:bidi="ar-SA"/>
              </w:rPr>
            </w:pPr>
            <w:r w:rsidRPr="004F6C55">
              <w:rPr>
                <w:sz w:val="26"/>
                <w:szCs w:val="26"/>
                <w:lang w:bidi="ar-SA"/>
              </w:rPr>
              <w:t>2.</w:t>
            </w:r>
            <w:r w:rsidR="00EA0E2C" w:rsidRPr="004F6C55">
              <w:rPr>
                <w:sz w:val="26"/>
                <w:szCs w:val="26"/>
                <w:lang w:bidi="ar-SA"/>
              </w:rPr>
              <w:t>410</w:t>
            </w:r>
            <w:r w:rsidRPr="004F6C55">
              <w:rPr>
                <w:sz w:val="26"/>
                <w:szCs w:val="26"/>
                <w:lang w:bidi="ar-SA"/>
              </w:rPr>
              <w:t>.000</w:t>
            </w:r>
          </w:p>
        </w:tc>
      </w:tr>
      <w:tr w:rsidR="004F6C55" w:rsidRPr="004F6C55" w14:paraId="68184BB4" w14:textId="77777777" w:rsidTr="00690F9E">
        <w:trPr>
          <w:trHeight w:val="345"/>
        </w:trPr>
        <w:tc>
          <w:tcPr>
            <w:tcW w:w="761" w:type="dxa"/>
            <w:tcBorders>
              <w:top w:val="nil"/>
              <w:left w:val="single" w:sz="4" w:space="0" w:color="auto"/>
              <w:bottom w:val="single" w:sz="4" w:space="0" w:color="auto"/>
              <w:right w:val="single" w:sz="4" w:space="0" w:color="auto"/>
            </w:tcBorders>
            <w:vAlign w:val="center"/>
            <w:hideMark/>
          </w:tcPr>
          <w:p w14:paraId="394C3D8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CE17122" w14:textId="77777777" w:rsidR="000A440D" w:rsidRPr="004F6C55" w:rsidRDefault="000A440D" w:rsidP="000A440D">
            <w:pPr>
              <w:widowControl/>
              <w:autoSpaceDE/>
              <w:autoSpaceDN/>
              <w:rPr>
                <w:sz w:val="26"/>
                <w:szCs w:val="26"/>
                <w:lang w:bidi="ar-SA"/>
              </w:rPr>
            </w:pPr>
            <w:r w:rsidRPr="004F6C55">
              <w:rPr>
                <w:sz w:val="26"/>
                <w:szCs w:val="26"/>
                <w:lang w:bidi="ar-SA"/>
              </w:rPr>
              <w:t>- Trên 10 năm: mật độ tối đa 100 cây/ha (10m x10m)</w:t>
            </w:r>
          </w:p>
        </w:tc>
        <w:tc>
          <w:tcPr>
            <w:tcW w:w="1411" w:type="dxa"/>
            <w:tcBorders>
              <w:top w:val="nil"/>
              <w:left w:val="nil"/>
              <w:bottom w:val="single" w:sz="4" w:space="0" w:color="auto"/>
              <w:right w:val="single" w:sz="4" w:space="0" w:color="auto"/>
            </w:tcBorders>
            <w:vAlign w:val="center"/>
            <w:hideMark/>
          </w:tcPr>
          <w:p w14:paraId="2FBE005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71EEA89" w14:textId="77777777" w:rsidR="000A440D" w:rsidRPr="004F6C55" w:rsidRDefault="000A440D" w:rsidP="00EA0E2C">
            <w:pPr>
              <w:widowControl/>
              <w:autoSpaceDE/>
              <w:autoSpaceDN/>
              <w:jc w:val="right"/>
              <w:rPr>
                <w:sz w:val="26"/>
                <w:szCs w:val="26"/>
                <w:lang w:bidi="ar-SA"/>
              </w:rPr>
            </w:pPr>
            <w:r w:rsidRPr="004F6C55">
              <w:rPr>
                <w:sz w:val="26"/>
                <w:szCs w:val="26"/>
                <w:lang w:bidi="ar-SA"/>
              </w:rPr>
              <w:t>2.</w:t>
            </w:r>
            <w:r w:rsidR="00EA0E2C" w:rsidRPr="004F6C55">
              <w:rPr>
                <w:sz w:val="26"/>
                <w:szCs w:val="26"/>
                <w:lang w:bidi="ar-SA"/>
              </w:rPr>
              <w:t>560</w:t>
            </w:r>
            <w:r w:rsidRPr="004F6C55">
              <w:rPr>
                <w:sz w:val="26"/>
                <w:szCs w:val="26"/>
                <w:lang w:bidi="ar-SA"/>
              </w:rPr>
              <w:t>.000</w:t>
            </w:r>
          </w:p>
        </w:tc>
      </w:tr>
      <w:tr w:rsidR="004F6C55" w:rsidRPr="004F6C55" w14:paraId="3DB15D46"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071D329A" w14:textId="77777777" w:rsidR="000A440D" w:rsidRPr="004F6C55" w:rsidRDefault="000A440D" w:rsidP="000A440D">
            <w:pPr>
              <w:widowControl/>
              <w:autoSpaceDE/>
              <w:autoSpaceDN/>
              <w:jc w:val="center"/>
              <w:rPr>
                <w:sz w:val="26"/>
                <w:szCs w:val="26"/>
                <w:lang w:bidi="ar-SA"/>
              </w:rPr>
            </w:pPr>
            <w:r w:rsidRPr="004F6C55">
              <w:rPr>
                <w:sz w:val="26"/>
                <w:szCs w:val="26"/>
                <w:lang w:bidi="ar-SA"/>
              </w:rPr>
              <w:t>8</w:t>
            </w:r>
          </w:p>
        </w:tc>
        <w:tc>
          <w:tcPr>
            <w:tcW w:w="4806" w:type="dxa"/>
            <w:tcBorders>
              <w:top w:val="nil"/>
              <w:left w:val="nil"/>
              <w:bottom w:val="single" w:sz="4" w:space="0" w:color="auto"/>
              <w:right w:val="single" w:sz="4" w:space="0" w:color="auto"/>
            </w:tcBorders>
            <w:vAlign w:val="center"/>
            <w:hideMark/>
          </w:tcPr>
          <w:p w14:paraId="062AFB3E" w14:textId="77777777" w:rsidR="000A440D" w:rsidRPr="004F6C55" w:rsidRDefault="000A440D" w:rsidP="000A440D">
            <w:pPr>
              <w:widowControl/>
              <w:autoSpaceDE/>
              <w:autoSpaceDN/>
              <w:rPr>
                <w:sz w:val="26"/>
                <w:szCs w:val="26"/>
                <w:lang w:bidi="ar-SA"/>
              </w:rPr>
            </w:pPr>
            <w:r w:rsidRPr="004F6C55">
              <w:rPr>
                <w:sz w:val="26"/>
                <w:szCs w:val="26"/>
                <w:lang w:bidi="ar-SA"/>
              </w:rPr>
              <w:t>Cam: mật độ tối đa 830 cây/ha</w:t>
            </w:r>
          </w:p>
        </w:tc>
        <w:tc>
          <w:tcPr>
            <w:tcW w:w="1411" w:type="dxa"/>
            <w:tcBorders>
              <w:top w:val="nil"/>
              <w:left w:val="nil"/>
              <w:bottom w:val="single" w:sz="4" w:space="0" w:color="auto"/>
              <w:right w:val="single" w:sz="4" w:space="0" w:color="auto"/>
            </w:tcBorders>
            <w:vAlign w:val="center"/>
            <w:hideMark/>
          </w:tcPr>
          <w:p w14:paraId="39F51CF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0B65065A"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04D550D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854113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C2502BC"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22E6B00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6FBCC32" w14:textId="77777777" w:rsidR="000A440D" w:rsidRPr="004F6C55" w:rsidRDefault="00EA0E2C" w:rsidP="000A440D">
            <w:pPr>
              <w:widowControl/>
              <w:autoSpaceDE/>
              <w:autoSpaceDN/>
              <w:jc w:val="right"/>
              <w:rPr>
                <w:sz w:val="26"/>
                <w:szCs w:val="26"/>
                <w:lang w:bidi="ar-SA"/>
              </w:rPr>
            </w:pPr>
            <w:r w:rsidRPr="004F6C55">
              <w:rPr>
                <w:sz w:val="26"/>
                <w:szCs w:val="26"/>
                <w:lang w:bidi="ar-SA"/>
              </w:rPr>
              <w:t>100</w:t>
            </w:r>
            <w:r w:rsidR="000A440D" w:rsidRPr="004F6C55">
              <w:rPr>
                <w:sz w:val="26"/>
                <w:szCs w:val="26"/>
                <w:lang w:bidi="ar-SA"/>
              </w:rPr>
              <w:t>.000</w:t>
            </w:r>
          </w:p>
        </w:tc>
      </w:tr>
      <w:tr w:rsidR="004F6C55" w:rsidRPr="004F6C55" w14:paraId="0E7E82D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68BF8B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2D05FF0"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4EFD5886"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839DA74" w14:textId="77777777" w:rsidR="000A440D" w:rsidRPr="004F6C55" w:rsidRDefault="000A440D" w:rsidP="00EA0E2C">
            <w:pPr>
              <w:widowControl/>
              <w:autoSpaceDE/>
              <w:autoSpaceDN/>
              <w:jc w:val="right"/>
              <w:rPr>
                <w:sz w:val="26"/>
                <w:szCs w:val="26"/>
                <w:lang w:bidi="ar-SA"/>
              </w:rPr>
            </w:pPr>
            <w:r w:rsidRPr="004F6C55">
              <w:rPr>
                <w:sz w:val="26"/>
                <w:szCs w:val="26"/>
                <w:lang w:bidi="ar-SA"/>
              </w:rPr>
              <w:t>2</w:t>
            </w:r>
            <w:r w:rsidR="00EA0E2C" w:rsidRPr="004F6C55">
              <w:rPr>
                <w:sz w:val="26"/>
                <w:szCs w:val="26"/>
                <w:lang w:bidi="ar-SA"/>
              </w:rPr>
              <w:t>20</w:t>
            </w:r>
            <w:r w:rsidRPr="004F6C55">
              <w:rPr>
                <w:sz w:val="26"/>
                <w:szCs w:val="26"/>
                <w:lang w:bidi="ar-SA"/>
              </w:rPr>
              <w:t>.000</w:t>
            </w:r>
          </w:p>
        </w:tc>
      </w:tr>
      <w:tr w:rsidR="004F6C55" w:rsidRPr="004F6C55" w14:paraId="3BD2C25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66D23E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407338D"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35191D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B55F632" w14:textId="77777777" w:rsidR="000A440D" w:rsidRPr="004F6C55" w:rsidRDefault="00EA0E2C" w:rsidP="000A440D">
            <w:pPr>
              <w:widowControl/>
              <w:autoSpaceDE/>
              <w:autoSpaceDN/>
              <w:jc w:val="right"/>
              <w:rPr>
                <w:sz w:val="26"/>
                <w:szCs w:val="26"/>
                <w:lang w:bidi="ar-SA"/>
              </w:rPr>
            </w:pPr>
            <w:r w:rsidRPr="004F6C55">
              <w:rPr>
                <w:sz w:val="26"/>
                <w:szCs w:val="26"/>
                <w:lang w:bidi="ar-SA"/>
              </w:rPr>
              <w:t>420</w:t>
            </w:r>
            <w:r w:rsidR="000A440D" w:rsidRPr="004F6C55">
              <w:rPr>
                <w:sz w:val="26"/>
                <w:szCs w:val="26"/>
                <w:lang w:bidi="ar-SA"/>
              </w:rPr>
              <w:t>.000</w:t>
            </w:r>
          </w:p>
        </w:tc>
      </w:tr>
      <w:tr w:rsidR="004F6C55" w:rsidRPr="004F6C55" w14:paraId="1CAE4F7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F7760B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1C5709E"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4E7E431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CE01C66" w14:textId="77777777" w:rsidR="000A440D" w:rsidRPr="004F6C55" w:rsidRDefault="000A440D" w:rsidP="00EA0E2C">
            <w:pPr>
              <w:widowControl/>
              <w:autoSpaceDE/>
              <w:autoSpaceDN/>
              <w:jc w:val="right"/>
              <w:rPr>
                <w:sz w:val="26"/>
                <w:szCs w:val="26"/>
                <w:lang w:bidi="ar-SA"/>
              </w:rPr>
            </w:pPr>
            <w:r w:rsidRPr="004F6C55">
              <w:rPr>
                <w:sz w:val="26"/>
                <w:szCs w:val="26"/>
                <w:lang w:bidi="ar-SA"/>
              </w:rPr>
              <w:t>62</w:t>
            </w:r>
            <w:r w:rsidR="00EA0E2C" w:rsidRPr="004F6C55">
              <w:rPr>
                <w:sz w:val="26"/>
                <w:szCs w:val="26"/>
                <w:lang w:bidi="ar-SA"/>
              </w:rPr>
              <w:t>0</w:t>
            </w:r>
            <w:r w:rsidRPr="004F6C55">
              <w:rPr>
                <w:sz w:val="26"/>
                <w:szCs w:val="26"/>
                <w:lang w:bidi="ar-SA"/>
              </w:rPr>
              <w:t>.000</w:t>
            </w:r>
          </w:p>
        </w:tc>
      </w:tr>
      <w:tr w:rsidR="004F6C55" w:rsidRPr="004F6C55" w14:paraId="7483425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62C77D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2FDDECD"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0592FB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887959C" w14:textId="77777777" w:rsidR="000A440D" w:rsidRPr="004F6C55" w:rsidRDefault="000A440D" w:rsidP="00EA0E2C">
            <w:pPr>
              <w:widowControl/>
              <w:autoSpaceDE/>
              <w:autoSpaceDN/>
              <w:jc w:val="right"/>
              <w:rPr>
                <w:sz w:val="26"/>
                <w:szCs w:val="26"/>
                <w:lang w:bidi="ar-SA"/>
              </w:rPr>
            </w:pPr>
            <w:r w:rsidRPr="004F6C55">
              <w:rPr>
                <w:sz w:val="26"/>
                <w:szCs w:val="26"/>
                <w:lang w:bidi="ar-SA"/>
              </w:rPr>
              <w:t>8</w:t>
            </w:r>
            <w:r w:rsidR="00EA0E2C" w:rsidRPr="004F6C55">
              <w:rPr>
                <w:sz w:val="26"/>
                <w:szCs w:val="26"/>
                <w:lang w:bidi="ar-SA"/>
              </w:rPr>
              <w:t>20</w:t>
            </w:r>
            <w:r w:rsidRPr="004F6C55">
              <w:rPr>
                <w:sz w:val="26"/>
                <w:szCs w:val="26"/>
                <w:lang w:bidi="ar-SA"/>
              </w:rPr>
              <w:t>.000</w:t>
            </w:r>
          </w:p>
        </w:tc>
      </w:tr>
      <w:tr w:rsidR="004F6C55" w:rsidRPr="004F6C55" w14:paraId="2896B133"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6A94ADB7" w14:textId="77777777" w:rsidR="000A440D" w:rsidRPr="004F6C55" w:rsidRDefault="000A440D" w:rsidP="000A440D">
            <w:pPr>
              <w:widowControl/>
              <w:autoSpaceDE/>
              <w:autoSpaceDN/>
              <w:jc w:val="center"/>
              <w:rPr>
                <w:sz w:val="26"/>
                <w:szCs w:val="26"/>
                <w:lang w:bidi="ar-SA"/>
              </w:rPr>
            </w:pPr>
            <w:r w:rsidRPr="004F6C55">
              <w:rPr>
                <w:sz w:val="26"/>
                <w:szCs w:val="26"/>
                <w:lang w:bidi="ar-SA"/>
              </w:rPr>
              <w:t>9</w:t>
            </w:r>
          </w:p>
        </w:tc>
        <w:tc>
          <w:tcPr>
            <w:tcW w:w="4806" w:type="dxa"/>
            <w:tcBorders>
              <w:top w:val="nil"/>
              <w:left w:val="nil"/>
              <w:bottom w:val="single" w:sz="4" w:space="0" w:color="auto"/>
              <w:right w:val="single" w:sz="4" w:space="0" w:color="auto"/>
            </w:tcBorders>
            <w:vAlign w:val="center"/>
            <w:hideMark/>
          </w:tcPr>
          <w:p w14:paraId="64D9229D" w14:textId="77777777" w:rsidR="000A440D" w:rsidRPr="004F6C55" w:rsidRDefault="000A440D" w:rsidP="000A440D">
            <w:pPr>
              <w:widowControl/>
              <w:autoSpaceDE/>
              <w:autoSpaceDN/>
              <w:rPr>
                <w:sz w:val="26"/>
                <w:szCs w:val="26"/>
                <w:lang w:bidi="ar-SA"/>
              </w:rPr>
            </w:pPr>
            <w:r w:rsidRPr="004F6C55">
              <w:rPr>
                <w:sz w:val="26"/>
                <w:szCs w:val="26"/>
                <w:lang w:bidi="ar-SA"/>
              </w:rPr>
              <w:t>Bưởi: mật độ tối đa 278 cây/ha</w:t>
            </w:r>
          </w:p>
        </w:tc>
        <w:tc>
          <w:tcPr>
            <w:tcW w:w="1411" w:type="dxa"/>
            <w:tcBorders>
              <w:top w:val="nil"/>
              <w:left w:val="nil"/>
              <w:bottom w:val="single" w:sz="4" w:space="0" w:color="auto"/>
              <w:right w:val="single" w:sz="4" w:space="0" w:color="auto"/>
            </w:tcBorders>
            <w:vAlign w:val="center"/>
            <w:hideMark/>
          </w:tcPr>
          <w:p w14:paraId="7911D8C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3CB5E172"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56E4690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818C2C0" w14:textId="77777777" w:rsidR="00EA0E2C" w:rsidRPr="004F6C55" w:rsidRDefault="00EA0E2C"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8F415B2" w14:textId="77777777" w:rsidR="00EA0E2C" w:rsidRPr="004F6C55" w:rsidRDefault="00EA0E2C" w:rsidP="000A440D">
            <w:pPr>
              <w:widowControl/>
              <w:autoSpaceDE/>
              <w:autoSpaceDN/>
              <w:rPr>
                <w:sz w:val="26"/>
                <w:szCs w:val="26"/>
                <w:lang w:bidi="ar-SA"/>
              </w:rPr>
            </w:pPr>
            <w:r w:rsidRPr="004F6C55">
              <w:rPr>
                <w:sz w:val="26"/>
                <w:szCs w:val="26"/>
                <w:lang w:bidi="ar-SA"/>
              </w:rPr>
              <w:t>- Mới trồng đến 1 năm tuổi</w:t>
            </w:r>
          </w:p>
        </w:tc>
        <w:tc>
          <w:tcPr>
            <w:tcW w:w="1411" w:type="dxa"/>
            <w:tcBorders>
              <w:top w:val="nil"/>
              <w:left w:val="nil"/>
              <w:bottom w:val="single" w:sz="4" w:space="0" w:color="auto"/>
              <w:right w:val="single" w:sz="4" w:space="0" w:color="auto"/>
            </w:tcBorders>
            <w:vAlign w:val="center"/>
            <w:hideMark/>
          </w:tcPr>
          <w:p w14:paraId="36F10E41" w14:textId="77777777" w:rsidR="00EA0E2C" w:rsidRPr="004F6C55" w:rsidRDefault="00EA0E2C"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8BC9D1E" w14:textId="77777777" w:rsidR="00EA0E2C" w:rsidRPr="004F6C55" w:rsidRDefault="00EA0E2C" w:rsidP="00EA0E2C">
            <w:pPr>
              <w:widowControl/>
              <w:autoSpaceDE/>
              <w:autoSpaceDN/>
              <w:jc w:val="right"/>
              <w:rPr>
                <w:sz w:val="26"/>
                <w:szCs w:val="26"/>
                <w:lang w:bidi="ar-SA"/>
              </w:rPr>
            </w:pPr>
            <w:r w:rsidRPr="004F6C55">
              <w:rPr>
                <w:sz w:val="26"/>
                <w:szCs w:val="26"/>
                <w:lang w:bidi="ar-SA"/>
              </w:rPr>
              <w:t>130.000</w:t>
            </w:r>
          </w:p>
        </w:tc>
      </w:tr>
      <w:tr w:rsidR="004F6C55" w:rsidRPr="004F6C55" w14:paraId="60C696E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39D34CA" w14:textId="77777777" w:rsidR="00EA0E2C" w:rsidRPr="004F6C55" w:rsidRDefault="00EA0E2C"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0FEF2AA" w14:textId="77777777" w:rsidR="00EA0E2C" w:rsidRPr="004F6C55" w:rsidRDefault="00EA0E2C" w:rsidP="000A440D">
            <w:pPr>
              <w:widowControl/>
              <w:autoSpaceDE/>
              <w:autoSpaceDN/>
              <w:rPr>
                <w:sz w:val="26"/>
                <w:szCs w:val="26"/>
                <w:lang w:bidi="ar-SA"/>
              </w:rPr>
            </w:pPr>
            <w:r w:rsidRPr="004F6C55">
              <w:rPr>
                <w:sz w:val="26"/>
                <w:szCs w:val="26"/>
                <w:lang w:bidi="ar-SA"/>
              </w:rPr>
              <w:t>- Trên 1 năm đến 3 năm tuổi</w:t>
            </w:r>
          </w:p>
        </w:tc>
        <w:tc>
          <w:tcPr>
            <w:tcW w:w="1411" w:type="dxa"/>
            <w:tcBorders>
              <w:top w:val="nil"/>
              <w:left w:val="nil"/>
              <w:bottom w:val="single" w:sz="4" w:space="0" w:color="auto"/>
              <w:right w:val="single" w:sz="4" w:space="0" w:color="auto"/>
            </w:tcBorders>
            <w:vAlign w:val="center"/>
            <w:hideMark/>
          </w:tcPr>
          <w:p w14:paraId="1FB02FF6" w14:textId="77777777" w:rsidR="00EA0E2C" w:rsidRPr="004F6C55" w:rsidRDefault="00EA0E2C"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52CBFCB" w14:textId="77777777" w:rsidR="00EA0E2C" w:rsidRPr="004F6C55" w:rsidRDefault="00EA0E2C" w:rsidP="00EA0E2C">
            <w:pPr>
              <w:widowControl/>
              <w:autoSpaceDE/>
              <w:autoSpaceDN/>
              <w:jc w:val="right"/>
              <w:rPr>
                <w:sz w:val="26"/>
                <w:szCs w:val="26"/>
                <w:lang w:bidi="ar-SA"/>
              </w:rPr>
            </w:pPr>
            <w:r w:rsidRPr="004F6C55">
              <w:rPr>
                <w:sz w:val="26"/>
                <w:szCs w:val="26"/>
                <w:lang w:bidi="ar-SA"/>
              </w:rPr>
              <w:t>310.000</w:t>
            </w:r>
          </w:p>
        </w:tc>
      </w:tr>
      <w:tr w:rsidR="004F6C55" w:rsidRPr="004F6C55" w14:paraId="46C281F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D97F2AF" w14:textId="77777777" w:rsidR="00EA0E2C" w:rsidRPr="004F6C55" w:rsidRDefault="00EA0E2C"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9460A74" w14:textId="77777777" w:rsidR="00EA0E2C" w:rsidRPr="004F6C55" w:rsidRDefault="00EA0E2C" w:rsidP="000A440D">
            <w:pPr>
              <w:widowControl/>
              <w:autoSpaceDE/>
              <w:autoSpaceDN/>
              <w:rPr>
                <w:sz w:val="26"/>
                <w:szCs w:val="26"/>
                <w:lang w:bidi="ar-SA"/>
              </w:rPr>
            </w:pPr>
            <w:r w:rsidRPr="004F6C55">
              <w:rPr>
                <w:sz w:val="26"/>
                <w:szCs w:val="26"/>
                <w:lang w:bidi="ar-SA"/>
              </w:rPr>
              <w:t>- Trên 3 năm đến 5 năm tuổi</w:t>
            </w:r>
          </w:p>
        </w:tc>
        <w:tc>
          <w:tcPr>
            <w:tcW w:w="1411" w:type="dxa"/>
            <w:tcBorders>
              <w:top w:val="nil"/>
              <w:left w:val="nil"/>
              <w:bottom w:val="single" w:sz="4" w:space="0" w:color="auto"/>
              <w:right w:val="single" w:sz="4" w:space="0" w:color="auto"/>
            </w:tcBorders>
            <w:vAlign w:val="center"/>
            <w:hideMark/>
          </w:tcPr>
          <w:p w14:paraId="5F0BC6AD" w14:textId="77777777" w:rsidR="00EA0E2C" w:rsidRPr="004F6C55" w:rsidRDefault="00EA0E2C"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1D1C013" w14:textId="77777777" w:rsidR="00EA0E2C" w:rsidRPr="004F6C55" w:rsidRDefault="00EA0E2C" w:rsidP="00EA0E2C">
            <w:pPr>
              <w:widowControl/>
              <w:autoSpaceDE/>
              <w:autoSpaceDN/>
              <w:jc w:val="right"/>
              <w:rPr>
                <w:sz w:val="26"/>
                <w:szCs w:val="26"/>
                <w:lang w:bidi="ar-SA"/>
              </w:rPr>
            </w:pPr>
            <w:r w:rsidRPr="004F6C55">
              <w:rPr>
                <w:sz w:val="26"/>
                <w:szCs w:val="26"/>
                <w:lang w:bidi="ar-SA"/>
              </w:rPr>
              <w:t>1.190.000</w:t>
            </w:r>
          </w:p>
        </w:tc>
      </w:tr>
      <w:tr w:rsidR="004F6C55" w:rsidRPr="004F6C55" w14:paraId="4FDEC4E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F003A72" w14:textId="77777777" w:rsidR="00EA0E2C" w:rsidRPr="004F6C55" w:rsidRDefault="00EA0E2C"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6CEE1DC" w14:textId="77777777" w:rsidR="00EA0E2C" w:rsidRPr="004F6C55" w:rsidRDefault="00EA0E2C" w:rsidP="000A440D">
            <w:pPr>
              <w:widowControl/>
              <w:autoSpaceDE/>
              <w:autoSpaceDN/>
              <w:rPr>
                <w:sz w:val="26"/>
                <w:szCs w:val="26"/>
                <w:lang w:bidi="ar-SA"/>
              </w:rPr>
            </w:pPr>
            <w:r w:rsidRPr="004F6C55">
              <w:rPr>
                <w:sz w:val="26"/>
                <w:szCs w:val="26"/>
                <w:lang w:bidi="ar-SA"/>
              </w:rPr>
              <w:t>- Trên 5 năm đến 8 năm tuổi</w:t>
            </w:r>
          </w:p>
        </w:tc>
        <w:tc>
          <w:tcPr>
            <w:tcW w:w="1411" w:type="dxa"/>
            <w:tcBorders>
              <w:top w:val="nil"/>
              <w:left w:val="nil"/>
              <w:bottom w:val="single" w:sz="4" w:space="0" w:color="auto"/>
              <w:right w:val="single" w:sz="4" w:space="0" w:color="auto"/>
            </w:tcBorders>
            <w:vAlign w:val="center"/>
            <w:hideMark/>
          </w:tcPr>
          <w:p w14:paraId="39BB8279" w14:textId="77777777" w:rsidR="00EA0E2C" w:rsidRPr="004F6C55" w:rsidRDefault="00EA0E2C"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98935B8" w14:textId="77777777" w:rsidR="00EA0E2C" w:rsidRPr="004F6C55" w:rsidRDefault="00EA0E2C" w:rsidP="00EA0E2C">
            <w:pPr>
              <w:widowControl/>
              <w:autoSpaceDE/>
              <w:autoSpaceDN/>
              <w:jc w:val="right"/>
              <w:rPr>
                <w:sz w:val="26"/>
                <w:szCs w:val="26"/>
                <w:lang w:bidi="ar-SA"/>
              </w:rPr>
            </w:pPr>
            <w:r w:rsidRPr="004F6C55">
              <w:rPr>
                <w:sz w:val="26"/>
                <w:szCs w:val="26"/>
                <w:lang w:bidi="ar-SA"/>
              </w:rPr>
              <w:t>2.060.000</w:t>
            </w:r>
          </w:p>
        </w:tc>
      </w:tr>
      <w:tr w:rsidR="004F6C55" w:rsidRPr="004F6C55" w14:paraId="7DDC08C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034FC28" w14:textId="77777777" w:rsidR="00EA0E2C" w:rsidRPr="004F6C55" w:rsidRDefault="00EA0E2C"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BBA5861" w14:textId="77777777" w:rsidR="00EA0E2C" w:rsidRPr="004F6C55" w:rsidRDefault="00EA0E2C"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8 năm tuổi</w:t>
            </w:r>
          </w:p>
        </w:tc>
        <w:tc>
          <w:tcPr>
            <w:tcW w:w="1411" w:type="dxa"/>
            <w:tcBorders>
              <w:top w:val="nil"/>
              <w:left w:val="nil"/>
              <w:bottom w:val="single" w:sz="4" w:space="0" w:color="auto"/>
              <w:right w:val="single" w:sz="4" w:space="0" w:color="auto"/>
            </w:tcBorders>
            <w:vAlign w:val="center"/>
            <w:hideMark/>
          </w:tcPr>
          <w:p w14:paraId="36DD76E0" w14:textId="77777777" w:rsidR="00EA0E2C" w:rsidRPr="004F6C55" w:rsidRDefault="00EA0E2C"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926501B" w14:textId="77777777" w:rsidR="00EA0E2C" w:rsidRPr="004F6C55" w:rsidRDefault="00EA0E2C" w:rsidP="00EA0E2C">
            <w:pPr>
              <w:widowControl/>
              <w:autoSpaceDE/>
              <w:autoSpaceDN/>
              <w:jc w:val="right"/>
              <w:rPr>
                <w:sz w:val="26"/>
                <w:szCs w:val="26"/>
                <w:lang w:bidi="ar-SA"/>
              </w:rPr>
            </w:pPr>
            <w:r w:rsidRPr="004F6C55">
              <w:rPr>
                <w:sz w:val="26"/>
                <w:szCs w:val="26"/>
                <w:lang w:bidi="ar-SA"/>
              </w:rPr>
              <w:t>2.760.000</w:t>
            </w:r>
          </w:p>
        </w:tc>
      </w:tr>
      <w:tr w:rsidR="004F6C55" w:rsidRPr="004F6C55" w14:paraId="16A7A6EC"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7D48B1FF" w14:textId="77777777" w:rsidR="000A440D" w:rsidRPr="004F6C55" w:rsidRDefault="000A440D" w:rsidP="000A440D">
            <w:pPr>
              <w:widowControl/>
              <w:autoSpaceDE/>
              <w:autoSpaceDN/>
              <w:jc w:val="center"/>
              <w:rPr>
                <w:sz w:val="26"/>
                <w:szCs w:val="26"/>
                <w:lang w:bidi="ar-SA"/>
              </w:rPr>
            </w:pPr>
            <w:r w:rsidRPr="004F6C55">
              <w:rPr>
                <w:sz w:val="26"/>
                <w:szCs w:val="26"/>
                <w:lang w:bidi="ar-SA"/>
              </w:rPr>
              <w:t>10</w:t>
            </w:r>
          </w:p>
        </w:tc>
        <w:tc>
          <w:tcPr>
            <w:tcW w:w="4806" w:type="dxa"/>
            <w:tcBorders>
              <w:top w:val="nil"/>
              <w:left w:val="nil"/>
              <w:bottom w:val="single" w:sz="4" w:space="0" w:color="auto"/>
              <w:right w:val="single" w:sz="4" w:space="0" w:color="auto"/>
            </w:tcBorders>
            <w:vAlign w:val="center"/>
            <w:hideMark/>
          </w:tcPr>
          <w:p w14:paraId="68E17467" w14:textId="77777777" w:rsidR="000A440D" w:rsidRPr="004F6C55" w:rsidRDefault="000A440D" w:rsidP="000A440D">
            <w:pPr>
              <w:widowControl/>
              <w:autoSpaceDE/>
              <w:autoSpaceDN/>
              <w:rPr>
                <w:sz w:val="26"/>
                <w:szCs w:val="26"/>
                <w:lang w:bidi="ar-SA"/>
              </w:rPr>
            </w:pPr>
            <w:r w:rsidRPr="004F6C55">
              <w:rPr>
                <w:sz w:val="26"/>
                <w:szCs w:val="26"/>
                <w:lang w:bidi="ar-SA"/>
              </w:rPr>
              <w:t>Quýt: mật độ tối đa 500 cây/ha</w:t>
            </w:r>
          </w:p>
        </w:tc>
        <w:tc>
          <w:tcPr>
            <w:tcW w:w="1411" w:type="dxa"/>
            <w:tcBorders>
              <w:top w:val="nil"/>
              <w:left w:val="nil"/>
              <w:bottom w:val="single" w:sz="4" w:space="0" w:color="auto"/>
              <w:right w:val="single" w:sz="4" w:space="0" w:color="auto"/>
            </w:tcBorders>
            <w:vAlign w:val="center"/>
            <w:hideMark/>
          </w:tcPr>
          <w:p w14:paraId="2C3B7B7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00FD7615"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2B8F254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8BB746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A6DF332"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3717778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A50DF31" w14:textId="77777777" w:rsidR="000A440D" w:rsidRPr="004F6C55" w:rsidRDefault="000A440D" w:rsidP="00146182">
            <w:pPr>
              <w:widowControl/>
              <w:autoSpaceDE/>
              <w:autoSpaceDN/>
              <w:jc w:val="right"/>
              <w:rPr>
                <w:sz w:val="26"/>
                <w:szCs w:val="26"/>
                <w:lang w:bidi="ar-SA"/>
              </w:rPr>
            </w:pPr>
            <w:r w:rsidRPr="004F6C55">
              <w:rPr>
                <w:sz w:val="26"/>
                <w:szCs w:val="26"/>
                <w:lang w:bidi="ar-SA"/>
              </w:rPr>
              <w:t>13</w:t>
            </w:r>
            <w:r w:rsidR="00146182" w:rsidRPr="004F6C55">
              <w:rPr>
                <w:sz w:val="26"/>
                <w:szCs w:val="26"/>
                <w:lang w:bidi="ar-SA"/>
              </w:rPr>
              <w:t>5</w:t>
            </w:r>
            <w:r w:rsidRPr="004F6C55">
              <w:rPr>
                <w:sz w:val="26"/>
                <w:szCs w:val="26"/>
                <w:lang w:bidi="ar-SA"/>
              </w:rPr>
              <w:t>.000</w:t>
            </w:r>
          </w:p>
        </w:tc>
      </w:tr>
      <w:tr w:rsidR="004F6C55" w:rsidRPr="004F6C55" w14:paraId="4D2F6CE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D9603C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F1B2A0D"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0029293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61FCE05" w14:textId="77777777" w:rsidR="000A440D" w:rsidRPr="004F6C55" w:rsidRDefault="000A440D" w:rsidP="00EA0E2C">
            <w:pPr>
              <w:widowControl/>
              <w:autoSpaceDE/>
              <w:autoSpaceDN/>
              <w:jc w:val="right"/>
              <w:rPr>
                <w:sz w:val="26"/>
                <w:szCs w:val="26"/>
                <w:lang w:bidi="ar-SA"/>
              </w:rPr>
            </w:pPr>
            <w:r w:rsidRPr="004F6C55">
              <w:rPr>
                <w:sz w:val="26"/>
                <w:szCs w:val="26"/>
                <w:lang w:bidi="ar-SA"/>
              </w:rPr>
              <w:t>3</w:t>
            </w:r>
            <w:r w:rsidR="00EA0E2C" w:rsidRPr="004F6C55">
              <w:rPr>
                <w:sz w:val="26"/>
                <w:szCs w:val="26"/>
                <w:lang w:bidi="ar-SA"/>
              </w:rPr>
              <w:t>10</w:t>
            </w:r>
            <w:r w:rsidRPr="004F6C55">
              <w:rPr>
                <w:sz w:val="26"/>
                <w:szCs w:val="26"/>
                <w:lang w:bidi="ar-SA"/>
              </w:rPr>
              <w:t>.000</w:t>
            </w:r>
          </w:p>
        </w:tc>
      </w:tr>
      <w:tr w:rsidR="004F6C55" w:rsidRPr="004F6C55" w14:paraId="364F8ED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F7104E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DD4D8FF"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09957D6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6F81522" w14:textId="77777777" w:rsidR="000A440D" w:rsidRPr="004F6C55" w:rsidRDefault="000A440D" w:rsidP="00EA0E2C">
            <w:pPr>
              <w:widowControl/>
              <w:autoSpaceDE/>
              <w:autoSpaceDN/>
              <w:jc w:val="right"/>
              <w:rPr>
                <w:sz w:val="26"/>
                <w:szCs w:val="26"/>
                <w:lang w:bidi="ar-SA"/>
              </w:rPr>
            </w:pPr>
            <w:r w:rsidRPr="004F6C55">
              <w:rPr>
                <w:sz w:val="26"/>
                <w:szCs w:val="26"/>
                <w:lang w:bidi="ar-SA"/>
              </w:rPr>
              <w:t>1.</w:t>
            </w:r>
            <w:r w:rsidR="00EA0E2C" w:rsidRPr="004F6C55">
              <w:rPr>
                <w:sz w:val="26"/>
                <w:szCs w:val="26"/>
                <w:lang w:bidi="ar-SA"/>
              </w:rPr>
              <w:t>03</w:t>
            </w:r>
            <w:r w:rsidRPr="004F6C55">
              <w:rPr>
                <w:sz w:val="26"/>
                <w:szCs w:val="26"/>
                <w:lang w:bidi="ar-SA"/>
              </w:rPr>
              <w:t>0.000</w:t>
            </w:r>
          </w:p>
        </w:tc>
      </w:tr>
      <w:tr w:rsidR="004F6C55" w:rsidRPr="004F6C55" w14:paraId="2A420CD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527D7F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4954DB1"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ED237C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1B3654E" w14:textId="77777777" w:rsidR="000A440D" w:rsidRPr="004F6C55" w:rsidRDefault="00EA0E2C" w:rsidP="000A440D">
            <w:pPr>
              <w:widowControl/>
              <w:autoSpaceDE/>
              <w:autoSpaceDN/>
              <w:jc w:val="right"/>
              <w:rPr>
                <w:sz w:val="26"/>
                <w:szCs w:val="26"/>
                <w:lang w:bidi="ar-SA"/>
              </w:rPr>
            </w:pPr>
            <w:r w:rsidRPr="004F6C55">
              <w:rPr>
                <w:sz w:val="26"/>
                <w:szCs w:val="26"/>
                <w:lang w:bidi="ar-SA"/>
              </w:rPr>
              <w:t>1.435</w:t>
            </w:r>
            <w:r w:rsidR="000A440D" w:rsidRPr="004F6C55">
              <w:rPr>
                <w:sz w:val="26"/>
                <w:szCs w:val="26"/>
                <w:lang w:bidi="ar-SA"/>
              </w:rPr>
              <w:t>.000</w:t>
            </w:r>
          </w:p>
        </w:tc>
      </w:tr>
      <w:tr w:rsidR="004F6C55" w:rsidRPr="004F6C55" w14:paraId="7EDA457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2F48EF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B1C9BC7"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390EE2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A0DCF65" w14:textId="77777777" w:rsidR="000A440D" w:rsidRPr="004F6C55" w:rsidRDefault="00EA0E2C" w:rsidP="000A440D">
            <w:pPr>
              <w:widowControl/>
              <w:autoSpaceDE/>
              <w:autoSpaceDN/>
              <w:jc w:val="right"/>
              <w:rPr>
                <w:sz w:val="26"/>
                <w:szCs w:val="26"/>
                <w:lang w:bidi="ar-SA"/>
              </w:rPr>
            </w:pPr>
            <w:r w:rsidRPr="004F6C55">
              <w:rPr>
                <w:sz w:val="26"/>
                <w:szCs w:val="26"/>
                <w:lang w:bidi="ar-SA"/>
              </w:rPr>
              <w:t>1.840</w:t>
            </w:r>
            <w:r w:rsidR="000A440D" w:rsidRPr="004F6C55">
              <w:rPr>
                <w:sz w:val="26"/>
                <w:szCs w:val="26"/>
                <w:lang w:bidi="ar-SA"/>
              </w:rPr>
              <w:t>.000</w:t>
            </w:r>
          </w:p>
        </w:tc>
      </w:tr>
      <w:tr w:rsidR="004F6C55" w:rsidRPr="004F6C55" w14:paraId="3F08B9B3"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16A88030" w14:textId="77777777" w:rsidR="000A440D" w:rsidRPr="004F6C55" w:rsidRDefault="000A440D" w:rsidP="000A440D">
            <w:pPr>
              <w:widowControl/>
              <w:autoSpaceDE/>
              <w:autoSpaceDN/>
              <w:jc w:val="center"/>
              <w:rPr>
                <w:sz w:val="26"/>
                <w:szCs w:val="26"/>
                <w:lang w:bidi="ar-SA"/>
              </w:rPr>
            </w:pPr>
            <w:r w:rsidRPr="004F6C55">
              <w:rPr>
                <w:sz w:val="26"/>
                <w:szCs w:val="26"/>
                <w:lang w:bidi="ar-SA"/>
              </w:rPr>
              <w:t>11</w:t>
            </w:r>
          </w:p>
        </w:tc>
        <w:tc>
          <w:tcPr>
            <w:tcW w:w="4806" w:type="dxa"/>
            <w:tcBorders>
              <w:top w:val="nil"/>
              <w:left w:val="nil"/>
              <w:bottom w:val="single" w:sz="4" w:space="0" w:color="auto"/>
              <w:right w:val="single" w:sz="4" w:space="0" w:color="auto"/>
            </w:tcBorders>
            <w:vAlign w:val="center"/>
            <w:hideMark/>
          </w:tcPr>
          <w:p w14:paraId="594A78B1" w14:textId="77777777" w:rsidR="000A440D" w:rsidRPr="004F6C55" w:rsidRDefault="000A440D" w:rsidP="005B7B2C">
            <w:pPr>
              <w:widowControl/>
              <w:autoSpaceDE/>
              <w:autoSpaceDN/>
              <w:rPr>
                <w:sz w:val="26"/>
                <w:szCs w:val="26"/>
                <w:lang w:bidi="ar-SA"/>
              </w:rPr>
            </w:pPr>
            <w:r w:rsidRPr="004F6C55">
              <w:rPr>
                <w:sz w:val="26"/>
                <w:szCs w:val="26"/>
                <w:lang w:bidi="ar-SA"/>
              </w:rPr>
              <w:t xml:space="preserve">Chanh các loại: mật độ tối đa </w:t>
            </w:r>
            <w:r w:rsidR="005B7B2C" w:rsidRPr="004F6C55">
              <w:rPr>
                <w:sz w:val="26"/>
                <w:szCs w:val="26"/>
                <w:lang w:bidi="ar-SA"/>
              </w:rPr>
              <w:t>6</w:t>
            </w:r>
            <w:r w:rsidRPr="004F6C55">
              <w:rPr>
                <w:sz w:val="26"/>
                <w:szCs w:val="26"/>
                <w:lang w:bidi="ar-SA"/>
              </w:rPr>
              <w:t>50 cây/ha</w:t>
            </w:r>
          </w:p>
        </w:tc>
        <w:tc>
          <w:tcPr>
            <w:tcW w:w="1411" w:type="dxa"/>
            <w:tcBorders>
              <w:top w:val="nil"/>
              <w:left w:val="nil"/>
              <w:bottom w:val="single" w:sz="4" w:space="0" w:color="auto"/>
              <w:right w:val="single" w:sz="4" w:space="0" w:color="auto"/>
            </w:tcBorders>
            <w:vAlign w:val="center"/>
            <w:hideMark/>
          </w:tcPr>
          <w:p w14:paraId="1905148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72F1BDBC"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6620A63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CC8F12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3D838F0"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290D2BE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958FE4C" w14:textId="77777777" w:rsidR="000A440D" w:rsidRPr="004F6C55" w:rsidRDefault="000A440D" w:rsidP="00EA0E2C">
            <w:pPr>
              <w:widowControl/>
              <w:autoSpaceDE/>
              <w:autoSpaceDN/>
              <w:jc w:val="right"/>
              <w:rPr>
                <w:sz w:val="26"/>
                <w:szCs w:val="26"/>
                <w:lang w:bidi="ar-SA"/>
              </w:rPr>
            </w:pPr>
            <w:r w:rsidRPr="004F6C55">
              <w:rPr>
                <w:sz w:val="26"/>
                <w:szCs w:val="26"/>
                <w:lang w:bidi="ar-SA"/>
              </w:rPr>
              <w:t>1</w:t>
            </w:r>
            <w:r w:rsidR="00255378" w:rsidRPr="004F6C55">
              <w:rPr>
                <w:sz w:val="26"/>
                <w:szCs w:val="26"/>
                <w:lang w:bidi="ar-SA"/>
              </w:rPr>
              <w:t>2</w:t>
            </w:r>
            <w:r w:rsidR="00EA0E2C" w:rsidRPr="004F6C55">
              <w:rPr>
                <w:sz w:val="26"/>
                <w:szCs w:val="26"/>
                <w:lang w:bidi="ar-SA"/>
              </w:rPr>
              <w:t>5</w:t>
            </w:r>
            <w:r w:rsidRPr="004F6C55">
              <w:rPr>
                <w:sz w:val="26"/>
                <w:szCs w:val="26"/>
                <w:lang w:bidi="ar-SA"/>
              </w:rPr>
              <w:t>.000</w:t>
            </w:r>
          </w:p>
        </w:tc>
      </w:tr>
      <w:tr w:rsidR="004F6C55" w:rsidRPr="004F6C55" w14:paraId="1522366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D95688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7D7764E"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FE26CD2"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C759001" w14:textId="77777777" w:rsidR="000A440D" w:rsidRPr="004F6C55" w:rsidRDefault="000A440D" w:rsidP="00EA0E2C">
            <w:pPr>
              <w:widowControl/>
              <w:autoSpaceDE/>
              <w:autoSpaceDN/>
              <w:jc w:val="right"/>
              <w:rPr>
                <w:sz w:val="26"/>
                <w:szCs w:val="26"/>
                <w:lang w:bidi="ar-SA"/>
              </w:rPr>
            </w:pPr>
            <w:r w:rsidRPr="004F6C55">
              <w:rPr>
                <w:sz w:val="26"/>
                <w:szCs w:val="26"/>
                <w:lang w:bidi="ar-SA"/>
              </w:rPr>
              <w:t>3</w:t>
            </w:r>
            <w:r w:rsidR="00CF0C7F" w:rsidRPr="004F6C55">
              <w:rPr>
                <w:sz w:val="26"/>
                <w:szCs w:val="26"/>
                <w:lang w:bidi="ar-SA"/>
              </w:rPr>
              <w:t>0</w:t>
            </w:r>
            <w:r w:rsidR="00EA0E2C" w:rsidRPr="004F6C55">
              <w:rPr>
                <w:sz w:val="26"/>
                <w:szCs w:val="26"/>
                <w:lang w:bidi="ar-SA"/>
              </w:rPr>
              <w:t>5</w:t>
            </w:r>
            <w:r w:rsidRPr="004F6C55">
              <w:rPr>
                <w:sz w:val="26"/>
                <w:szCs w:val="26"/>
                <w:lang w:bidi="ar-SA"/>
              </w:rPr>
              <w:t>.000</w:t>
            </w:r>
          </w:p>
        </w:tc>
      </w:tr>
      <w:tr w:rsidR="004F6C55" w:rsidRPr="004F6C55" w14:paraId="0EF47D5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C8ED90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F299F50"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2AD1A6D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7FB4E37" w14:textId="77777777" w:rsidR="000A440D" w:rsidRPr="004F6C55" w:rsidRDefault="00255378" w:rsidP="00EA0E2C">
            <w:pPr>
              <w:widowControl/>
              <w:autoSpaceDE/>
              <w:autoSpaceDN/>
              <w:jc w:val="right"/>
              <w:rPr>
                <w:sz w:val="26"/>
                <w:szCs w:val="26"/>
                <w:lang w:bidi="ar-SA"/>
              </w:rPr>
            </w:pPr>
            <w:r w:rsidRPr="004F6C55">
              <w:rPr>
                <w:sz w:val="26"/>
                <w:szCs w:val="26"/>
                <w:lang w:bidi="ar-SA"/>
              </w:rPr>
              <w:t>5</w:t>
            </w:r>
            <w:r w:rsidR="00CF0C7F" w:rsidRPr="004F6C55">
              <w:rPr>
                <w:sz w:val="26"/>
                <w:szCs w:val="26"/>
                <w:lang w:bidi="ar-SA"/>
              </w:rPr>
              <w:t>5</w:t>
            </w:r>
            <w:r w:rsidR="00EA0E2C" w:rsidRPr="004F6C55">
              <w:rPr>
                <w:sz w:val="26"/>
                <w:szCs w:val="26"/>
                <w:lang w:bidi="ar-SA"/>
              </w:rPr>
              <w:t>5</w:t>
            </w:r>
            <w:r w:rsidR="001419F5" w:rsidRPr="004F6C55">
              <w:rPr>
                <w:sz w:val="26"/>
                <w:szCs w:val="26"/>
                <w:lang w:bidi="ar-SA"/>
              </w:rPr>
              <w:t>.</w:t>
            </w:r>
            <w:r w:rsidR="000A440D" w:rsidRPr="004F6C55">
              <w:rPr>
                <w:sz w:val="26"/>
                <w:szCs w:val="26"/>
                <w:lang w:bidi="ar-SA"/>
              </w:rPr>
              <w:t>000</w:t>
            </w:r>
          </w:p>
        </w:tc>
      </w:tr>
      <w:tr w:rsidR="004F6C55" w:rsidRPr="004F6C55" w14:paraId="37B7F20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478E83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D707020"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1D8A4AA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D5F9A86" w14:textId="77777777" w:rsidR="000A440D" w:rsidRPr="004F6C55" w:rsidRDefault="000A440D" w:rsidP="00EA0E2C">
            <w:pPr>
              <w:widowControl/>
              <w:autoSpaceDE/>
              <w:autoSpaceDN/>
              <w:jc w:val="right"/>
              <w:rPr>
                <w:sz w:val="26"/>
                <w:szCs w:val="26"/>
                <w:lang w:bidi="ar-SA"/>
              </w:rPr>
            </w:pPr>
            <w:r w:rsidRPr="004F6C55">
              <w:rPr>
                <w:sz w:val="26"/>
                <w:szCs w:val="26"/>
                <w:lang w:bidi="ar-SA"/>
              </w:rPr>
              <w:t>1.</w:t>
            </w:r>
            <w:r w:rsidR="00255378" w:rsidRPr="004F6C55">
              <w:rPr>
                <w:sz w:val="26"/>
                <w:szCs w:val="26"/>
                <w:lang w:bidi="ar-SA"/>
              </w:rPr>
              <w:t>0</w:t>
            </w:r>
            <w:r w:rsidR="00CF0C7F" w:rsidRPr="004F6C55">
              <w:rPr>
                <w:sz w:val="26"/>
                <w:szCs w:val="26"/>
                <w:lang w:bidi="ar-SA"/>
              </w:rPr>
              <w:t>5</w:t>
            </w:r>
            <w:r w:rsidR="00EA0E2C" w:rsidRPr="004F6C55">
              <w:rPr>
                <w:sz w:val="26"/>
                <w:szCs w:val="26"/>
                <w:lang w:bidi="ar-SA"/>
              </w:rPr>
              <w:t>5</w:t>
            </w:r>
            <w:r w:rsidRPr="004F6C55">
              <w:rPr>
                <w:sz w:val="26"/>
                <w:szCs w:val="26"/>
                <w:lang w:bidi="ar-SA"/>
              </w:rPr>
              <w:t>.000</w:t>
            </w:r>
          </w:p>
        </w:tc>
      </w:tr>
      <w:tr w:rsidR="004F6C55" w:rsidRPr="004F6C55" w14:paraId="0857A43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6CDC1B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E8DD0B7"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18CD5A5"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2ECFA9F" w14:textId="77777777" w:rsidR="000A440D" w:rsidRPr="004F6C55" w:rsidRDefault="000A440D" w:rsidP="00EA0E2C">
            <w:pPr>
              <w:widowControl/>
              <w:autoSpaceDE/>
              <w:autoSpaceDN/>
              <w:jc w:val="right"/>
              <w:rPr>
                <w:sz w:val="26"/>
                <w:szCs w:val="26"/>
                <w:lang w:bidi="ar-SA"/>
              </w:rPr>
            </w:pPr>
            <w:r w:rsidRPr="004F6C55">
              <w:rPr>
                <w:sz w:val="26"/>
                <w:szCs w:val="26"/>
                <w:lang w:bidi="ar-SA"/>
              </w:rPr>
              <w:t>1.3</w:t>
            </w:r>
            <w:r w:rsidR="00CF0C7F" w:rsidRPr="004F6C55">
              <w:rPr>
                <w:sz w:val="26"/>
                <w:szCs w:val="26"/>
                <w:lang w:bidi="ar-SA"/>
              </w:rPr>
              <w:t>0</w:t>
            </w:r>
            <w:r w:rsidR="00EA0E2C" w:rsidRPr="004F6C55">
              <w:rPr>
                <w:sz w:val="26"/>
                <w:szCs w:val="26"/>
                <w:lang w:bidi="ar-SA"/>
              </w:rPr>
              <w:t>5</w:t>
            </w:r>
            <w:r w:rsidRPr="004F6C55">
              <w:rPr>
                <w:sz w:val="26"/>
                <w:szCs w:val="26"/>
                <w:lang w:bidi="ar-SA"/>
              </w:rPr>
              <w:t>.000</w:t>
            </w:r>
          </w:p>
        </w:tc>
      </w:tr>
      <w:tr w:rsidR="004F6C55" w:rsidRPr="004F6C55" w14:paraId="7813FBD2"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2544A961" w14:textId="77777777" w:rsidR="000A440D" w:rsidRPr="004F6C55" w:rsidRDefault="000A440D" w:rsidP="000A440D">
            <w:pPr>
              <w:widowControl/>
              <w:autoSpaceDE/>
              <w:autoSpaceDN/>
              <w:jc w:val="center"/>
              <w:rPr>
                <w:sz w:val="26"/>
                <w:szCs w:val="26"/>
                <w:lang w:bidi="ar-SA"/>
              </w:rPr>
            </w:pPr>
            <w:r w:rsidRPr="004F6C55">
              <w:rPr>
                <w:sz w:val="26"/>
                <w:szCs w:val="26"/>
                <w:lang w:bidi="ar-SA"/>
              </w:rPr>
              <w:t>12</w:t>
            </w:r>
          </w:p>
        </w:tc>
        <w:tc>
          <w:tcPr>
            <w:tcW w:w="4806" w:type="dxa"/>
            <w:tcBorders>
              <w:top w:val="nil"/>
              <w:left w:val="nil"/>
              <w:bottom w:val="single" w:sz="4" w:space="0" w:color="auto"/>
              <w:right w:val="single" w:sz="4" w:space="0" w:color="auto"/>
            </w:tcBorders>
            <w:vAlign w:val="center"/>
            <w:hideMark/>
          </w:tcPr>
          <w:p w14:paraId="5622B352" w14:textId="77777777" w:rsidR="000A440D" w:rsidRPr="004F6C55" w:rsidRDefault="000A440D" w:rsidP="000A440D">
            <w:pPr>
              <w:widowControl/>
              <w:autoSpaceDE/>
              <w:autoSpaceDN/>
              <w:rPr>
                <w:sz w:val="26"/>
                <w:szCs w:val="26"/>
                <w:lang w:bidi="ar-SA"/>
              </w:rPr>
            </w:pPr>
            <w:r w:rsidRPr="004F6C55">
              <w:rPr>
                <w:sz w:val="26"/>
                <w:szCs w:val="26"/>
                <w:lang w:bidi="ar-SA"/>
              </w:rPr>
              <w:t>Tắc (Hạnh): mật độ tối đa 830 cây/ha</w:t>
            </w:r>
          </w:p>
        </w:tc>
        <w:tc>
          <w:tcPr>
            <w:tcW w:w="1411" w:type="dxa"/>
            <w:tcBorders>
              <w:top w:val="nil"/>
              <w:left w:val="nil"/>
              <w:bottom w:val="single" w:sz="4" w:space="0" w:color="auto"/>
              <w:right w:val="single" w:sz="4" w:space="0" w:color="auto"/>
            </w:tcBorders>
            <w:vAlign w:val="center"/>
            <w:hideMark/>
          </w:tcPr>
          <w:p w14:paraId="0C463CC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7D95D4DC"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1B17FAA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1B0A9E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1725A61"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7B02312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E256171" w14:textId="77777777" w:rsidR="000A440D" w:rsidRPr="004F6C55" w:rsidRDefault="000A440D" w:rsidP="00EA0E2C">
            <w:pPr>
              <w:widowControl/>
              <w:autoSpaceDE/>
              <w:autoSpaceDN/>
              <w:jc w:val="right"/>
              <w:rPr>
                <w:sz w:val="26"/>
                <w:szCs w:val="26"/>
                <w:lang w:bidi="ar-SA"/>
              </w:rPr>
            </w:pPr>
            <w:r w:rsidRPr="004F6C55">
              <w:rPr>
                <w:sz w:val="26"/>
                <w:szCs w:val="26"/>
                <w:lang w:bidi="ar-SA"/>
              </w:rPr>
              <w:t>9</w:t>
            </w:r>
            <w:r w:rsidR="00EA0E2C" w:rsidRPr="004F6C55">
              <w:rPr>
                <w:sz w:val="26"/>
                <w:szCs w:val="26"/>
                <w:lang w:bidi="ar-SA"/>
              </w:rPr>
              <w:t>5</w:t>
            </w:r>
            <w:r w:rsidRPr="004F6C55">
              <w:rPr>
                <w:sz w:val="26"/>
                <w:szCs w:val="26"/>
                <w:lang w:bidi="ar-SA"/>
              </w:rPr>
              <w:t>.000</w:t>
            </w:r>
          </w:p>
        </w:tc>
      </w:tr>
      <w:tr w:rsidR="004F6C55" w:rsidRPr="004F6C55" w14:paraId="136C1D6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1F7A0E7" w14:textId="77777777" w:rsidR="000A440D" w:rsidRPr="004F6C55" w:rsidRDefault="000A440D" w:rsidP="000A440D">
            <w:pPr>
              <w:widowControl/>
              <w:autoSpaceDE/>
              <w:autoSpaceDN/>
              <w:jc w:val="center"/>
              <w:rPr>
                <w:sz w:val="26"/>
                <w:szCs w:val="26"/>
                <w:lang w:bidi="ar-SA"/>
              </w:rPr>
            </w:pPr>
            <w:r w:rsidRPr="004F6C55">
              <w:rPr>
                <w:sz w:val="26"/>
                <w:szCs w:val="26"/>
                <w:lang w:bidi="ar-SA"/>
              </w:rPr>
              <w:lastRenderedPageBreak/>
              <w:t> </w:t>
            </w:r>
          </w:p>
        </w:tc>
        <w:tc>
          <w:tcPr>
            <w:tcW w:w="4806" w:type="dxa"/>
            <w:tcBorders>
              <w:top w:val="nil"/>
              <w:left w:val="nil"/>
              <w:bottom w:val="single" w:sz="4" w:space="0" w:color="auto"/>
              <w:right w:val="single" w:sz="4" w:space="0" w:color="auto"/>
            </w:tcBorders>
            <w:vAlign w:val="center"/>
            <w:hideMark/>
          </w:tcPr>
          <w:p w14:paraId="13E4754B"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E747AA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591BF7F" w14:textId="77777777" w:rsidR="000A440D" w:rsidRPr="004F6C55" w:rsidRDefault="000A440D" w:rsidP="00EA0E2C">
            <w:pPr>
              <w:widowControl/>
              <w:autoSpaceDE/>
              <w:autoSpaceDN/>
              <w:jc w:val="right"/>
              <w:rPr>
                <w:sz w:val="26"/>
                <w:szCs w:val="26"/>
                <w:lang w:bidi="ar-SA"/>
              </w:rPr>
            </w:pPr>
            <w:r w:rsidRPr="004F6C55">
              <w:rPr>
                <w:sz w:val="26"/>
                <w:szCs w:val="26"/>
                <w:lang w:bidi="ar-SA"/>
              </w:rPr>
              <w:t>2</w:t>
            </w:r>
            <w:r w:rsidR="00EA0E2C" w:rsidRPr="004F6C55">
              <w:rPr>
                <w:sz w:val="26"/>
                <w:szCs w:val="26"/>
                <w:lang w:bidi="ar-SA"/>
              </w:rPr>
              <w:t>20</w:t>
            </w:r>
            <w:r w:rsidRPr="004F6C55">
              <w:rPr>
                <w:sz w:val="26"/>
                <w:szCs w:val="26"/>
                <w:lang w:bidi="ar-SA"/>
              </w:rPr>
              <w:t>.000</w:t>
            </w:r>
          </w:p>
        </w:tc>
      </w:tr>
      <w:tr w:rsidR="004F6C55" w:rsidRPr="004F6C55" w14:paraId="644169D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5B140C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C0EE0E4"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11D6796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BFD01F8" w14:textId="77777777" w:rsidR="000A440D" w:rsidRPr="004F6C55" w:rsidRDefault="000A440D" w:rsidP="00EA0E2C">
            <w:pPr>
              <w:widowControl/>
              <w:autoSpaceDE/>
              <w:autoSpaceDN/>
              <w:jc w:val="right"/>
              <w:rPr>
                <w:sz w:val="26"/>
                <w:szCs w:val="26"/>
                <w:lang w:bidi="ar-SA"/>
              </w:rPr>
            </w:pPr>
            <w:r w:rsidRPr="004F6C55">
              <w:rPr>
                <w:sz w:val="26"/>
                <w:szCs w:val="26"/>
                <w:lang w:bidi="ar-SA"/>
              </w:rPr>
              <w:t>3</w:t>
            </w:r>
            <w:r w:rsidR="00EA0E2C" w:rsidRPr="004F6C55">
              <w:rPr>
                <w:sz w:val="26"/>
                <w:szCs w:val="26"/>
                <w:lang w:bidi="ar-SA"/>
              </w:rPr>
              <w:t>80</w:t>
            </w:r>
            <w:r w:rsidRPr="004F6C55">
              <w:rPr>
                <w:sz w:val="26"/>
                <w:szCs w:val="26"/>
                <w:lang w:bidi="ar-SA"/>
              </w:rPr>
              <w:t>.000</w:t>
            </w:r>
          </w:p>
        </w:tc>
      </w:tr>
      <w:tr w:rsidR="004F6C55" w:rsidRPr="004F6C55" w14:paraId="774EFED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C86934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1CC1442"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D31F42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0715822" w14:textId="77777777" w:rsidR="000A440D" w:rsidRPr="004F6C55" w:rsidRDefault="00EA0E2C" w:rsidP="000A440D">
            <w:pPr>
              <w:widowControl/>
              <w:autoSpaceDE/>
              <w:autoSpaceDN/>
              <w:jc w:val="right"/>
              <w:rPr>
                <w:sz w:val="26"/>
                <w:szCs w:val="26"/>
                <w:lang w:bidi="ar-SA"/>
              </w:rPr>
            </w:pPr>
            <w:r w:rsidRPr="004F6C55">
              <w:rPr>
                <w:sz w:val="26"/>
                <w:szCs w:val="26"/>
                <w:lang w:bidi="ar-SA"/>
              </w:rPr>
              <w:t>460</w:t>
            </w:r>
            <w:r w:rsidR="000A440D" w:rsidRPr="004F6C55">
              <w:rPr>
                <w:sz w:val="26"/>
                <w:szCs w:val="26"/>
                <w:lang w:bidi="ar-SA"/>
              </w:rPr>
              <w:t>.000</w:t>
            </w:r>
          </w:p>
        </w:tc>
      </w:tr>
      <w:tr w:rsidR="004F6C55" w:rsidRPr="004F6C55" w14:paraId="788D82F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C9487C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929C451"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25D4E4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0903D53" w14:textId="77777777" w:rsidR="000A440D" w:rsidRPr="004F6C55" w:rsidRDefault="00EA0E2C" w:rsidP="000A440D">
            <w:pPr>
              <w:widowControl/>
              <w:autoSpaceDE/>
              <w:autoSpaceDN/>
              <w:jc w:val="right"/>
              <w:rPr>
                <w:sz w:val="26"/>
                <w:szCs w:val="26"/>
                <w:lang w:bidi="ar-SA"/>
              </w:rPr>
            </w:pPr>
            <w:r w:rsidRPr="004F6C55">
              <w:rPr>
                <w:sz w:val="26"/>
                <w:szCs w:val="26"/>
                <w:lang w:bidi="ar-SA"/>
              </w:rPr>
              <w:t>620</w:t>
            </w:r>
            <w:r w:rsidR="000A440D" w:rsidRPr="004F6C55">
              <w:rPr>
                <w:sz w:val="26"/>
                <w:szCs w:val="26"/>
                <w:lang w:bidi="ar-SA"/>
              </w:rPr>
              <w:t>.000</w:t>
            </w:r>
          </w:p>
        </w:tc>
      </w:tr>
      <w:tr w:rsidR="004F6C55" w:rsidRPr="004F6C55" w14:paraId="3FCDAD2B"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67E59066" w14:textId="77777777" w:rsidR="000A440D" w:rsidRPr="004F6C55" w:rsidRDefault="000A440D" w:rsidP="000A440D">
            <w:pPr>
              <w:widowControl/>
              <w:autoSpaceDE/>
              <w:autoSpaceDN/>
              <w:jc w:val="center"/>
              <w:rPr>
                <w:sz w:val="26"/>
                <w:szCs w:val="26"/>
                <w:lang w:bidi="ar-SA"/>
              </w:rPr>
            </w:pPr>
            <w:r w:rsidRPr="004F6C55">
              <w:rPr>
                <w:sz w:val="26"/>
                <w:szCs w:val="26"/>
                <w:lang w:bidi="ar-SA"/>
              </w:rPr>
              <w:t>13</w:t>
            </w:r>
          </w:p>
        </w:tc>
        <w:tc>
          <w:tcPr>
            <w:tcW w:w="4806" w:type="dxa"/>
            <w:tcBorders>
              <w:top w:val="nil"/>
              <w:left w:val="nil"/>
              <w:bottom w:val="single" w:sz="4" w:space="0" w:color="auto"/>
              <w:right w:val="single" w:sz="4" w:space="0" w:color="auto"/>
            </w:tcBorders>
            <w:vAlign w:val="center"/>
            <w:hideMark/>
          </w:tcPr>
          <w:p w14:paraId="6CE17716" w14:textId="77777777" w:rsidR="000A440D" w:rsidRPr="004F6C55" w:rsidRDefault="000A440D" w:rsidP="00690F9E">
            <w:pPr>
              <w:widowControl/>
              <w:autoSpaceDE/>
              <w:autoSpaceDN/>
              <w:jc w:val="both"/>
              <w:rPr>
                <w:sz w:val="26"/>
                <w:szCs w:val="26"/>
                <w:lang w:bidi="ar-SA"/>
              </w:rPr>
            </w:pPr>
            <w:r w:rsidRPr="004F6C55">
              <w:rPr>
                <w:sz w:val="26"/>
                <w:szCs w:val="26"/>
                <w:lang w:bidi="ar-SA"/>
              </w:rPr>
              <w:t xml:space="preserve">Mãng cầu ta (quả na): mật độ tối đa 833 cây/ha </w:t>
            </w:r>
          </w:p>
        </w:tc>
        <w:tc>
          <w:tcPr>
            <w:tcW w:w="1411" w:type="dxa"/>
            <w:tcBorders>
              <w:top w:val="nil"/>
              <w:left w:val="nil"/>
              <w:bottom w:val="single" w:sz="4" w:space="0" w:color="auto"/>
              <w:right w:val="single" w:sz="4" w:space="0" w:color="auto"/>
            </w:tcBorders>
            <w:vAlign w:val="center"/>
            <w:hideMark/>
          </w:tcPr>
          <w:p w14:paraId="20A285A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15ECFDB4"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17DE036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0792F1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410C22D"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21F6080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69D9EB2" w14:textId="77777777" w:rsidR="000A440D" w:rsidRPr="004F6C55" w:rsidRDefault="000A440D" w:rsidP="000A440D">
            <w:pPr>
              <w:widowControl/>
              <w:autoSpaceDE/>
              <w:autoSpaceDN/>
              <w:jc w:val="right"/>
              <w:rPr>
                <w:sz w:val="26"/>
                <w:szCs w:val="26"/>
                <w:lang w:bidi="ar-SA"/>
              </w:rPr>
            </w:pPr>
            <w:r w:rsidRPr="004F6C55">
              <w:rPr>
                <w:sz w:val="26"/>
                <w:szCs w:val="26"/>
                <w:lang w:bidi="ar-SA"/>
              </w:rPr>
              <w:t>162.000</w:t>
            </w:r>
          </w:p>
        </w:tc>
      </w:tr>
      <w:tr w:rsidR="004F6C55" w:rsidRPr="004F6C55" w14:paraId="0109752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B367B09" w14:textId="77777777" w:rsidR="00AF2838" w:rsidRPr="004F6C55" w:rsidRDefault="00AF2838" w:rsidP="000A440D">
            <w:pPr>
              <w:widowControl/>
              <w:autoSpaceDE/>
              <w:autoSpaceDN/>
              <w:jc w:val="center"/>
              <w:rPr>
                <w:sz w:val="26"/>
                <w:szCs w:val="26"/>
                <w:lang w:bidi="ar-SA"/>
              </w:rPr>
            </w:pPr>
          </w:p>
        </w:tc>
        <w:tc>
          <w:tcPr>
            <w:tcW w:w="4806" w:type="dxa"/>
            <w:tcBorders>
              <w:top w:val="nil"/>
              <w:left w:val="nil"/>
              <w:bottom w:val="single" w:sz="4" w:space="0" w:color="auto"/>
              <w:right w:val="single" w:sz="4" w:space="0" w:color="auto"/>
            </w:tcBorders>
            <w:vAlign w:val="center"/>
            <w:hideMark/>
          </w:tcPr>
          <w:p w14:paraId="341AED93" w14:textId="77777777" w:rsidR="00AF2838" w:rsidRPr="004F6C55" w:rsidRDefault="00AF2838" w:rsidP="00AF2838">
            <w:pPr>
              <w:widowControl/>
              <w:autoSpaceDE/>
              <w:autoSpaceDN/>
              <w:rPr>
                <w:sz w:val="26"/>
                <w:szCs w:val="26"/>
                <w:lang w:bidi="ar-SA"/>
              </w:rPr>
            </w:pPr>
            <w:r w:rsidRPr="004F6C55">
              <w:rPr>
                <w:sz w:val="26"/>
                <w:szCs w:val="26"/>
                <w:lang w:bidi="ar-SA"/>
              </w:rPr>
              <w:t>- Trên 1 năm đến 2 năm tuổi</w:t>
            </w:r>
          </w:p>
        </w:tc>
        <w:tc>
          <w:tcPr>
            <w:tcW w:w="1411" w:type="dxa"/>
            <w:tcBorders>
              <w:top w:val="nil"/>
              <w:left w:val="nil"/>
              <w:bottom w:val="single" w:sz="4" w:space="0" w:color="auto"/>
              <w:right w:val="single" w:sz="4" w:space="0" w:color="auto"/>
            </w:tcBorders>
            <w:vAlign w:val="center"/>
            <w:hideMark/>
          </w:tcPr>
          <w:p w14:paraId="0818EA10" w14:textId="77777777" w:rsidR="00AF2838" w:rsidRPr="004F6C55" w:rsidRDefault="00AF2838"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ED80A21" w14:textId="77777777" w:rsidR="00AF2838" w:rsidRPr="004F6C55" w:rsidRDefault="00AF2838" w:rsidP="000A440D">
            <w:pPr>
              <w:widowControl/>
              <w:autoSpaceDE/>
              <w:autoSpaceDN/>
              <w:jc w:val="right"/>
              <w:rPr>
                <w:sz w:val="26"/>
                <w:szCs w:val="26"/>
                <w:lang w:bidi="ar-SA"/>
              </w:rPr>
            </w:pPr>
            <w:r w:rsidRPr="004F6C55">
              <w:rPr>
                <w:sz w:val="26"/>
                <w:szCs w:val="26"/>
                <w:lang w:bidi="ar-SA"/>
              </w:rPr>
              <w:t>300.000</w:t>
            </w:r>
          </w:p>
        </w:tc>
      </w:tr>
      <w:tr w:rsidR="004F6C55" w:rsidRPr="004F6C55" w14:paraId="5911388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2E0E30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871D59C" w14:textId="77777777" w:rsidR="000A440D" w:rsidRPr="004F6C55" w:rsidRDefault="000A440D" w:rsidP="00AF2838">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00AF2838" w:rsidRPr="004F6C55">
              <w:rPr>
                <w:sz w:val="26"/>
                <w:szCs w:val="26"/>
                <w:lang w:bidi="ar-SA"/>
              </w:rPr>
              <w:t>2</w:t>
            </w:r>
            <w:r w:rsidRPr="004F6C55">
              <w:rPr>
                <w:sz w:val="26"/>
                <w:szCs w:val="26"/>
                <w:lang w:bidi="ar-SA"/>
              </w:rPr>
              <w:t xml:space="preserve">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21CC01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4018326" w14:textId="77777777" w:rsidR="000A440D" w:rsidRPr="004F6C55" w:rsidRDefault="00AF2838" w:rsidP="000A440D">
            <w:pPr>
              <w:widowControl/>
              <w:autoSpaceDE/>
              <w:autoSpaceDN/>
              <w:jc w:val="right"/>
              <w:rPr>
                <w:sz w:val="26"/>
                <w:szCs w:val="26"/>
                <w:lang w:bidi="ar-SA"/>
              </w:rPr>
            </w:pPr>
            <w:r w:rsidRPr="004F6C55">
              <w:rPr>
                <w:sz w:val="26"/>
                <w:szCs w:val="26"/>
                <w:lang w:bidi="ar-SA"/>
              </w:rPr>
              <w:t>836</w:t>
            </w:r>
            <w:r w:rsidR="000A440D" w:rsidRPr="004F6C55">
              <w:rPr>
                <w:sz w:val="26"/>
                <w:szCs w:val="26"/>
                <w:lang w:bidi="ar-SA"/>
              </w:rPr>
              <w:t>.000</w:t>
            </w:r>
          </w:p>
        </w:tc>
      </w:tr>
      <w:tr w:rsidR="004F6C55" w:rsidRPr="004F6C55" w14:paraId="6D74847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4B23FD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5485980"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039E4C0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AD7A226" w14:textId="77777777" w:rsidR="000A440D" w:rsidRPr="004F6C55" w:rsidRDefault="00AF2838" w:rsidP="000A440D">
            <w:pPr>
              <w:widowControl/>
              <w:autoSpaceDE/>
              <w:autoSpaceDN/>
              <w:jc w:val="right"/>
              <w:rPr>
                <w:sz w:val="26"/>
                <w:szCs w:val="26"/>
                <w:lang w:bidi="ar-SA"/>
              </w:rPr>
            </w:pPr>
            <w:r w:rsidRPr="004F6C55">
              <w:rPr>
                <w:sz w:val="26"/>
                <w:szCs w:val="26"/>
                <w:lang w:bidi="ar-SA"/>
              </w:rPr>
              <w:t>1.200</w:t>
            </w:r>
            <w:r w:rsidR="000A440D" w:rsidRPr="004F6C55">
              <w:rPr>
                <w:sz w:val="26"/>
                <w:szCs w:val="26"/>
                <w:lang w:bidi="ar-SA"/>
              </w:rPr>
              <w:t>.000</w:t>
            </w:r>
          </w:p>
        </w:tc>
      </w:tr>
      <w:tr w:rsidR="004F6C55" w:rsidRPr="004F6C55" w14:paraId="74A4A43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A09A79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F6FED4E"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13EF96D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9797C5B" w14:textId="77777777" w:rsidR="000A440D" w:rsidRPr="004F6C55" w:rsidRDefault="000A440D" w:rsidP="00AF2838">
            <w:pPr>
              <w:widowControl/>
              <w:autoSpaceDE/>
              <w:autoSpaceDN/>
              <w:jc w:val="right"/>
              <w:rPr>
                <w:sz w:val="26"/>
                <w:szCs w:val="26"/>
                <w:lang w:bidi="ar-SA"/>
              </w:rPr>
            </w:pPr>
            <w:r w:rsidRPr="004F6C55">
              <w:rPr>
                <w:sz w:val="26"/>
                <w:szCs w:val="26"/>
                <w:lang w:bidi="ar-SA"/>
              </w:rPr>
              <w:t>1.</w:t>
            </w:r>
            <w:r w:rsidR="00AF2838" w:rsidRPr="004F6C55">
              <w:rPr>
                <w:sz w:val="26"/>
                <w:szCs w:val="26"/>
                <w:lang w:bidi="ar-SA"/>
              </w:rPr>
              <w:t>42</w:t>
            </w:r>
            <w:r w:rsidRPr="004F6C55">
              <w:rPr>
                <w:sz w:val="26"/>
                <w:szCs w:val="26"/>
                <w:lang w:bidi="ar-SA"/>
              </w:rPr>
              <w:t>0.000</w:t>
            </w:r>
          </w:p>
        </w:tc>
      </w:tr>
      <w:tr w:rsidR="004F6C55" w:rsidRPr="004F6C55" w14:paraId="4BEBB90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B3DE20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014D1A1"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08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79BAD20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F18F7EB" w14:textId="77777777" w:rsidR="000A440D" w:rsidRPr="004F6C55" w:rsidRDefault="000A440D" w:rsidP="00AF2838">
            <w:pPr>
              <w:widowControl/>
              <w:autoSpaceDE/>
              <w:autoSpaceDN/>
              <w:jc w:val="right"/>
              <w:rPr>
                <w:sz w:val="26"/>
                <w:szCs w:val="26"/>
                <w:lang w:bidi="ar-SA"/>
              </w:rPr>
            </w:pPr>
            <w:r w:rsidRPr="004F6C55">
              <w:rPr>
                <w:sz w:val="26"/>
                <w:szCs w:val="26"/>
                <w:lang w:bidi="ar-SA"/>
              </w:rPr>
              <w:t>1.</w:t>
            </w:r>
            <w:r w:rsidR="00AF2838" w:rsidRPr="004F6C55">
              <w:rPr>
                <w:sz w:val="26"/>
                <w:szCs w:val="26"/>
                <w:lang w:bidi="ar-SA"/>
              </w:rPr>
              <w:t>645</w:t>
            </w:r>
            <w:r w:rsidRPr="004F6C55">
              <w:rPr>
                <w:sz w:val="26"/>
                <w:szCs w:val="26"/>
                <w:lang w:bidi="ar-SA"/>
              </w:rPr>
              <w:t>.000</w:t>
            </w:r>
          </w:p>
        </w:tc>
      </w:tr>
      <w:tr w:rsidR="004F6C55" w:rsidRPr="004F6C55" w14:paraId="6D10C2F2"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2D262666" w14:textId="77777777" w:rsidR="000A440D" w:rsidRPr="004F6C55" w:rsidRDefault="000A440D" w:rsidP="000A440D">
            <w:pPr>
              <w:widowControl/>
              <w:autoSpaceDE/>
              <w:autoSpaceDN/>
              <w:jc w:val="center"/>
              <w:rPr>
                <w:sz w:val="26"/>
                <w:szCs w:val="26"/>
                <w:lang w:bidi="ar-SA"/>
              </w:rPr>
            </w:pPr>
            <w:r w:rsidRPr="004F6C55">
              <w:rPr>
                <w:sz w:val="26"/>
                <w:szCs w:val="26"/>
                <w:lang w:bidi="ar-SA"/>
              </w:rPr>
              <w:t>14</w:t>
            </w:r>
          </w:p>
        </w:tc>
        <w:tc>
          <w:tcPr>
            <w:tcW w:w="4806" w:type="dxa"/>
            <w:tcBorders>
              <w:top w:val="nil"/>
              <w:left w:val="nil"/>
              <w:bottom w:val="single" w:sz="4" w:space="0" w:color="auto"/>
              <w:right w:val="single" w:sz="4" w:space="0" w:color="auto"/>
            </w:tcBorders>
            <w:vAlign w:val="center"/>
            <w:hideMark/>
          </w:tcPr>
          <w:p w14:paraId="2B9BDD44" w14:textId="77777777" w:rsidR="000A440D" w:rsidRPr="004F6C55" w:rsidRDefault="000A440D" w:rsidP="000A440D">
            <w:pPr>
              <w:widowControl/>
              <w:autoSpaceDE/>
              <w:autoSpaceDN/>
              <w:rPr>
                <w:sz w:val="26"/>
                <w:szCs w:val="26"/>
                <w:lang w:bidi="ar-SA"/>
              </w:rPr>
            </w:pPr>
            <w:r w:rsidRPr="004F6C55">
              <w:rPr>
                <w:sz w:val="26"/>
                <w:szCs w:val="26"/>
                <w:lang w:bidi="ar-SA"/>
              </w:rPr>
              <w:t>Mãng cầu xiêm: mật độ tối đa 277 cây/ha</w:t>
            </w:r>
          </w:p>
        </w:tc>
        <w:tc>
          <w:tcPr>
            <w:tcW w:w="1411" w:type="dxa"/>
            <w:tcBorders>
              <w:top w:val="nil"/>
              <w:left w:val="nil"/>
              <w:bottom w:val="single" w:sz="4" w:space="0" w:color="auto"/>
              <w:right w:val="single" w:sz="4" w:space="0" w:color="auto"/>
            </w:tcBorders>
            <w:vAlign w:val="center"/>
            <w:hideMark/>
          </w:tcPr>
          <w:p w14:paraId="158434C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0BE86253"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7D349D9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713B1F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99FAB9A"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4D86D60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8CD0B3A" w14:textId="77777777" w:rsidR="000A440D" w:rsidRPr="004F6C55" w:rsidRDefault="000A440D" w:rsidP="00AF2838">
            <w:pPr>
              <w:widowControl/>
              <w:autoSpaceDE/>
              <w:autoSpaceDN/>
              <w:jc w:val="right"/>
              <w:rPr>
                <w:sz w:val="26"/>
                <w:szCs w:val="26"/>
                <w:lang w:bidi="ar-SA"/>
              </w:rPr>
            </w:pPr>
            <w:r w:rsidRPr="004F6C55">
              <w:rPr>
                <w:sz w:val="26"/>
                <w:szCs w:val="26"/>
                <w:lang w:bidi="ar-SA"/>
              </w:rPr>
              <w:t>15</w:t>
            </w:r>
            <w:r w:rsidR="00AF2838" w:rsidRPr="004F6C55">
              <w:rPr>
                <w:sz w:val="26"/>
                <w:szCs w:val="26"/>
                <w:lang w:bidi="ar-SA"/>
              </w:rPr>
              <w:t>5</w:t>
            </w:r>
            <w:r w:rsidRPr="004F6C55">
              <w:rPr>
                <w:sz w:val="26"/>
                <w:szCs w:val="26"/>
                <w:lang w:bidi="ar-SA"/>
              </w:rPr>
              <w:t>.000</w:t>
            </w:r>
          </w:p>
        </w:tc>
      </w:tr>
      <w:tr w:rsidR="004F6C55" w:rsidRPr="004F6C55" w14:paraId="25FFCA4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68F7F4D" w14:textId="77777777" w:rsidR="00AF2838" w:rsidRPr="004F6C55" w:rsidRDefault="00AF2838" w:rsidP="000A440D">
            <w:pPr>
              <w:widowControl/>
              <w:autoSpaceDE/>
              <w:autoSpaceDN/>
              <w:jc w:val="center"/>
              <w:rPr>
                <w:sz w:val="26"/>
                <w:szCs w:val="26"/>
                <w:lang w:bidi="ar-SA"/>
              </w:rPr>
            </w:pPr>
          </w:p>
        </w:tc>
        <w:tc>
          <w:tcPr>
            <w:tcW w:w="4806" w:type="dxa"/>
            <w:tcBorders>
              <w:top w:val="nil"/>
              <w:left w:val="nil"/>
              <w:bottom w:val="single" w:sz="4" w:space="0" w:color="auto"/>
              <w:right w:val="single" w:sz="4" w:space="0" w:color="auto"/>
            </w:tcBorders>
            <w:vAlign w:val="center"/>
            <w:hideMark/>
          </w:tcPr>
          <w:p w14:paraId="2A13A323" w14:textId="77777777" w:rsidR="00AF2838" w:rsidRPr="004F6C55" w:rsidRDefault="00AF2838" w:rsidP="00B60C31">
            <w:pPr>
              <w:widowControl/>
              <w:autoSpaceDE/>
              <w:autoSpaceDN/>
              <w:rPr>
                <w:sz w:val="26"/>
                <w:szCs w:val="26"/>
                <w:lang w:bidi="ar-SA"/>
              </w:rPr>
            </w:pPr>
            <w:r w:rsidRPr="004F6C55">
              <w:rPr>
                <w:sz w:val="26"/>
                <w:szCs w:val="26"/>
                <w:lang w:bidi="ar-SA"/>
              </w:rPr>
              <w:t>- Trên 1 năm đến 2 năm tuổi</w:t>
            </w:r>
          </w:p>
        </w:tc>
        <w:tc>
          <w:tcPr>
            <w:tcW w:w="1411" w:type="dxa"/>
            <w:tcBorders>
              <w:top w:val="nil"/>
              <w:left w:val="nil"/>
              <w:bottom w:val="single" w:sz="4" w:space="0" w:color="auto"/>
              <w:right w:val="single" w:sz="4" w:space="0" w:color="auto"/>
            </w:tcBorders>
            <w:vAlign w:val="center"/>
            <w:hideMark/>
          </w:tcPr>
          <w:p w14:paraId="4E663A59" w14:textId="77777777" w:rsidR="00AF2838" w:rsidRPr="004F6C55" w:rsidRDefault="00AF2838" w:rsidP="00B60C31">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2D950DB" w14:textId="77777777" w:rsidR="00AF2838" w:rsidRPr="004F6C55" w:rsidRDefault="00AF2838" w:rsidP="000A440D">
            <w:pPr>
              <w:widowControl/>
              <w:autoSpaceDE/>
              <w:autoSpaceDN/>
              <w:jc w:val="right"/>
              <w:rPr>
                <w:sz w:val="26"/>
                <w:szCs w:val="26"/>
                <w:lang w:bidi="ar-SA"/>
              </w:rPr>
            </w:pPr>
            <w:r w:rsidRPr="004F6C55">
              <w:rPr>
                <w:sz w:val="26"/>
                <w:szCs w:val="26"/>
                <w:lang w:bidi="ar-SA"/>
              </w:rPr>
              <w:t>510.000</w:t>
            </w:r>
          </w:p>
        </w:tc>
      </w:tr>
      <w:tr w:rsidR="004F6C55" w:rsidRPr="004F6C55" w14:paraId="658D685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1010FF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0CF4E35" w14:textId="77777777" w:rsidR="000A440D" w:rsidRPr="004F6C55" w:rsidRDefault="000A440D" w:rsidP="00AF2838">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00AF2838" w:rsidRPr="004F6C55">
              <w:rPr>
                <w:sz w:val="26"/>
                <w:szCs w:val="26"/>
                <w:lang w:bidi="ar-SA"/>
              </w:rPr>
              <w:t>2</w:t>
            </w:r>
            <w:r w:rsidRPr="004F6C55">
              <w:rPr>
                <w:sz w:val="26"/>
                <w:szCs w:val="26"/>
                <w:lang w:bidi="ar-SA"/>
              </w:rPr>
              <w:t xml:space="preserve">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2BF7ECF2"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149C167" w14:textId="77777777" w:rsidR="000A440D" w:rsidRPr="004F6C55" w:rsidRDefault="000A440D" w:rsidP="00AF2838">
            <w:pPr>
              <w:widowControl/>
              <w:autoSpaceDE/>
              <w:autoSpaceDN/>
              <w:jc w:val="right"/>
              <w:rPr>
                <w:sz w:val="26"/>
                <w:szCs w:val="26"/>
                <w:lang w:bidi="ar-SA"/>
              </w:rPr>
            </w:pPr>
            <w:r w:rsidRPr="004F6C55">
              <w:rPr>
                <w:sz w:val="26"/>
                <w:szCs w:val="26"/>
                <w:lang w:bidi="ar-SA"/>
              </w:rPr>
              <w:t>1.</w:t>
            </w:r>
            <w:r w:rsidR="00AF2838" w:rsidRPr="004F6C55">
              <w:rPr>
                <w:sz w:val="26"/>
                <w:szCs w:val="26"/>
                <w:lang w:bidi="ar-SA"/>
              </w:rPr>
              <w:t>410</w:t>
            </w:r>
            <w:r w:rsidRPr="004F6C55">
              <w:rPr>
                <w:sz w:val="26"/>
                <w:szCs w:val="26"/>
                <w:lang w:bidi="ar-SA"/>
              </w:rPr>
              <w:t>.000</w:t>
            </w:r>
          </w:p>
        </w:tc>
      </w:tr>
      <w:tr w:rsidR="004F6C55" w:rsidRPr="004F6C55" w14:paraId="33CB1DC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CE7D02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428609F"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C0F9D7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E198332" w14:textId="77777777" w:rsidR="000A440D" w:rsidRPr="004F6C55" w:rsidRDefault="000A440D" w:rsidP="00AF2838">
            <w:pPr>
              <w:widowControl/>
              <w:autoSpaceDE/>
              <w:autoSpaceDN/>
              <w:jc w:val="right"/>
              <w:rPr>
                <w:sz w:val="26"/>
                <w:szCs w:val="26"/>
                <w:lang w:bidi="ar-SA"/>
              </w:rPr>
            </w:pPr>
            <w:r w:rsidRPr="004F6C55">
              <w:rPr>
                <w:sz w:val="26"/>
                <w:szCs w:val="26"/>
                <w:lang w:bidi="ar-SA"/>
              </w:rPr>
              <w:t>3.</w:t>
            </w:r>
            <w:r w:rsidR="00AF2838" w:rsidRPr="004F6C55">
              <w:rPr>
                <w:sz w:val="26"/>
                <w:szCs w:val="26"/>
                <w:lang w:bidi="ar-SA"/>
              </w:rPr>
              <w:t>210</w:t>
            </w:r>
            <w:r w:rsidRPr="004F6C55">
              <w:rPr>
                <w:sz w:val="26"/>
                <w:szCs w:val="26"/>
                <w:lang w:bidi="ar-SA"/>
              </w:rPr>
              <w:t>.000</w:t>
            </w:r>
          </w:p>
        </w:tc>
      </w:tr>
      <w:tr w:rsidR="004F6C55" w:rsidRPr="004F6C55" w14:paraId="0B54C1C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2417A6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501ED4D"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5F9970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3241C0C" w14:textId="77777777" w:rsidR="000A440D" w:rsidRPr="004F6C55" w:rsidRDefault="000A440D" w:rsidP="00AF2838">
            <w:pPr>
              <w:widowControl/>
              <w:autoSpaceDE/>
              <w:autoSpaceDN/>
              <w:jc w:val="right"/>
              <w:rPr>
                <w:sz w:val="26"/>
                <w:szCs w:val="26"/>
                <w:lang w:bidi="ar-SA"/>
              </w:rPr>
            </w:pPr>
            <w:r w:rsidRPr="004F6C55">
              <w:rPr>
                <w:sz w:val="26"/>
                <w:szCs w:val="26"/>
                <w:lang w:bidi="ar-SA"/>
              </w:rPr>
              <w:t>4.</w:t>
            </w:r>
            <w:r w:rsidR="00AF2838" w:rsidRPr="004F6C55">
              <w:rPr>
                <w:sz w:val="26"/>
                <w:szCs w:val="26"/>
                <w:lang w:bidi="ar-SA"/>
              </w:rPr>
              <w:t>110</w:t>
            </w:r>
            <w:r w:rsidRPr="004F6C55">
              <w:rPr>
                <w:sz w:val="26"/>
                <w:szCs w:val="26"/>
                <w:lang w:bidi="ar-SA"/>
              </w:rPr>
              <w:t>.000</w:t>
            </w:r>
          </w:p>
        </w:tc>
      </w:tr>
      <w:tr w:rsidR="004F6C55" w:rsidRPr="004F6C55" w14:paraId="076EC5B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D9B3C8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76DA7DC"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 xml:space="preserve">8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24CD923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D6E3185" w14:textId="77777777" w:rsidR="000A440D" w:rsidRPr="004F6C55" w:rsidRDefault="000A440D" w:rsidP="00AF2838">
            <w:pPr>
              <w:widowControl/>
              <w:autoSpaceDE/>
              <w:autoSpaceDN/>
              <w:jc w:val="right"/>
              <w:rPr>
                <w:sz w:val="26"/>
                <w:szCs w:val="26"/>
                <w:lang w:bidi="ar-SA"/>
              </w:rPr>
            </w:pPr>
            <w:r w:rsidRPr="004F6C55">
              <w:rPr>
                <w:sz w:val="26"/>
                <w:szCs w:val="26"/>
                <w:lang w:bidi="ar-SA"/>
              </w:rPr>
              <w:t>4.</w:t>
            </w:r>
            <w:r w:rsidR="00AF2838" w:rsidRPr="004F6C55">
              <w:rPr>
                <w:sz w:val="26"/>
                <w:szCs w:val="26"/>
                <w:lang w:bidi="ar-SA"/>
              </w:rPr>
              <w:t>560</w:t>
            </w:r>
            <w:r w:rsidRPr="004F6C55">
              <w:rPr>
                <w:sz w:val="26"/>
                <w:szCs w:val="26"/>
                <w:lang w:bidi="ar-SA"/>
              </w:rPr>
              <w:t>.000</w:t>
            </w:r>
          </w:p>
        </w:tc>
      </w:tr>
      <w:tr w:rsidR="004F6C55" w:rsidRPr="004F6C55" w14:paraId="46EFB4DB"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3FA39D7A" w14:textId="77777777" w:rsidR="000A440D" w:rsidRPr="004F6C55" w:rsidRDefault="000A440D" w:rsidP="000A440D">
            <w:pPr>
              <w:widowControl/>
              <w:autoSpaceDE/>
              <w:autoSpaceDN/>
              <w:jc w:val="center"/>
              <w:rPr>
                <w:sz w:val="26"/>
                <w:szCs w:val="26"/>
                <w:lang w:bidi="ar-SA"/>
              </w:rPr>
            </w:pPr>
            <w:r w:rsidRPr="004F6C55">
              <w:rPr>
                <w:sz w:val="26"/>
                <w:szCs w:val="26"/>
                <w:lang w:bidi="ar-SA"/>
              </w:rPr>
              <w:t>15</w:t>
            </w:r>
          </w:p>
        </w:tc>
        <w:tc>
          <w:tcPr>
            <w:tcW w:w="4806" w:type="dxa"/>
            <w:tcBorders>
              <w:top w:val="nil"/>
              <w:left w:val="nil"/>
              <w:bottom w:val="single" w:sz="4" w:space="0" w:color="auto"/>
              <w:right w:val="single" w:sz="4" w:space="0" w:color="auto"/>
            </w:tcBorders>
            <w:vAlign w:val="center"/>
            <w:hideMark/>
          </w:tcPr>
          <w:p w14:paraId="02DD1A4E" w14:textId="77777777" w:rsidR="000A440D" w:rsidRPr="004F6C55" w:rsidRDefault="000A440D" w:rsidP="000A440D">
            <w:pPr>
              <w:widowControl/>
              <w:autoSpaceDE/>
              <w:autoSpaceDN/>
              <w:rPr>
                <w:sz w:val="26"/>
                <w:szCs w:val="26"/>
                <w:lang w:bidi="ar-SA"/>
              </w:rPr>
            </w:pPr>
            <w:r w:rsidRPr="004F6C55">
              <w:rPr>
                <w:sz w:val="26"/>
                <w:szCs w:val="26"/>
                <w:lang w:bidi="ar-SA"/>
              </w:rPr>
              <w:t>Bơ: mật độ tối đa 200 cây/ha</w:t>
            </w:r>
          </w:p>
        </w:tc>
        <w:tc>
          <w:tcPr>
            <w:tcW w:w="1411" w:type="dxa"/>
            <w:tcBorders>
              <w:top w:val="nil"/>
              <w:left w:val="nil"/>
              <w:bottom w:val="single" w:sz="4" w:space="0" w:color="auto"/>
              <w:right w:val="single" w:sz="4" w:space="0" w:color="auto"/>
            </w:tcBorders>
            <w:vAlign w:val="center"/>
            <w:hideMark/>
          </w:tcPr>
          <w:p w14:paraId="7746D2A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730CA3AA"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645EB32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4FA186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9867E35"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77A494F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FF490A9" w14:textId="77777777" w:rsidR="000A440D" w:rsidRPr="004F6C55" w:rsidRDefault="000A440D" w:rsidP="00AF2838">
            <w:pPr>
              <w:widowControl/>
              <w:autoSpaceDE/>
              <w:autoSpaceDN/>
              <w:jc w:val="right"/>
              <w:rPr>
                <w:sz w:val="26"/>
                <w:szCs w:val="26"/>
                <w:lang w:bidi="ar-SA"/>
              </w:rPr>
            </w:pPr>
            <w:r w:rsidRPr="004F6C55">
              <w:rPr>
                <w:sz w:val="26"/>
                <w:szCs w:val="26"/>
                <w:lang w:bidi="ar-SA"/>
              </w:rPr>
              <w:t>2</w:t>
            </w:r>
            <w:r w:rsidR="00AF2838" w:rsidRPr="004F6C55">
              <w:rPr>
                <w:sz w:val="26"/>
                <w:szCs w:val="26"/>
                <w:lang w:bidi="ar-SA"/>
              </w:rPr>
              <w:t>50</w:t>
            </w:r>
            <w:r w:rsidRPr="004F6C55">
              <w:rPr>
                <w:sz w:val="26"/>
                <w:szCs w:val="26"/>
                <w:lang w:bidi="ar-SA"/>
              </w:rPr>
              <w:t>.000</w:t>
            </w:r>
          </w:p>
        </w:tc>
      </w:tr>
      <w:tr w:rsidR="004F6C55" w:rsidRPr="004F6C55" w14:paraId="2DD2F98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00CDB6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84ADE22"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B3889A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305BA90" w14:textId="77777777" w:rsidR="000A440D" w:rsidRPr="004F6C55" w:rsidRDefault="000A440D" w:rsidP="00AF2838">
            <w:pPr>
              <w:widowControl/>
              <w:autoSpaceDE/>
              <w:autoSpaceDN/>
              <w:jc w:val="right"/>
              <w:rPr>
                <w:sz w:val="26"/>
                <w:szCs w:val="26"/>
                <w:lang w:bidi="ar-SA"/>
              </w:rPr>
            </w:pPr>
            <w:r w:rsidRPr="004F6C55">
              <w:rPr>
                <w:sz w:val="26"/>
                <w:szCs w:val="26"/>
                <w:lang w:bidi="ar-SA"/>
              </w:rPr>
              <w:t>1.07</w:t>
            </w:r>
            <w:r w:rsidR="00AF2838" w:rsidRPr="004F6C55">
              <w:rPr>
                <w:sz w:val="26"/>
                <w:szCs w:val="26"/>
                <w:lang w:bidi="ar-SA"/>
              </w:rPr>
              <w:t>5</w:t>
            </w:r>
            <w:r w:rsidRPr="004F6C55">
              <w:rPr>
                <w:sz w:val="26"/>
                <w:szCs w:val="26"/>
                <w:lang w:bidi="ar-SA"/>
              </w:rPr>
              <w:t>.000</w:t>
            </w:r>
          </w:p>
        </w:tc>
      </w:tr>
      <w:tr w:rsidR="004F6C55" w:rsidRPr="004F6C55" w14:paraId="5C2ABD5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1BCB53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F81101F"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554228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7BD1710" w14:textId="77777777" w:rsidR="000A440D" w:rsidRPr="004F6C55" w:rsidRDefault="00AF2838" w:rsidP="000A440D">
            <w:pPr>
              <w:widowControl/>
              <w:autoSpaceDE/>
              <w:autoSpaceDN/>
              <w:jc w:val="right"/>
              <w:rPr>
                <w:sz w:val="26"/>
                <w:szCs w:val="26"/>
                <w:lang w:bidi="ar-SA"/>
              </w:rPr>
            </w:pPr>
            <w:r w:rsidRPr="004F6C55">
              <w:rPr>
                <w:sz w:val="26"/>
                <w:szCs w:val="26"/>
                <w:lang w:bidi="ar-SA"/>
              </w:rPr>
              <w:t>1.450</w:t>
            </w:r>
            <w:r w:rsidR="000A440D" w:rsidRPr="004F6C55">
              <w:rPr>
                <w:sz w:val="26"/>
                <w:szCs w:val="26"/>
                <w:lang w:bidi="ar-SA"/>
              </w:rPr>
              <w:t>.000</w:t>
            </w:r>
          </w:p>
        </w:tc>
      </w:tr>
      <w:tr w:rsidR="004F6C55" w:rsidRPr="004F6C55" w14:paraId="6FD4C74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EAEAE7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E67C85F"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 xml:space="preserve">5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2E7EC6B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09B45E2" w14:textId="77777777" w:rsidR="000A440D" w:rsidRPr="004F6C55" w:rsidRDefault="00AF2838" w:rsidP="000A440D">
            <w:pPr>
              <w:widowControl/>
              <w:autoSpaceDE/>
              <w:autoSpaceDN/>
              <w:jc w:val="right"/>
              <w:rPr>
                <w:sz w:val="26"/>
                <w:szCs w:val="26"/>
                <w:lang w:bidi="ar-SA"/>
              </w:rPr>
            </w:pPr>
            <w:r w:rsidRPr="004F6C55">
              <w:rPr>
                <w:sz w:val="26"/>
                <w:szCs w:val="26"/>
                <w:lang w:bidi="ar-SA"/>
              </w:rPr>
              <w:t>1.825</w:t>
            </w:r>
            <w:r w:rsidR="000A440D" w:rsidRPr="004F6C55">
              <w:rPr>
                <w:sz w:val="26"/>
                <w:szCs w:val="26"/>
                <w:lang w:bidi="ar-SA"/>
              </w:rPr>
              <w:t>.000</w:t>
            </w:r>
          </w:p>
        </w:tc>
      </w:tr>
      <w:tr w:rsidR="004F6C55" w:rsidRPr="004F6C55" w14:paraId="34EF382D"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50EE5A11" w14:textId="77777777" w:rsidR="000A440D" w:rsidRPr="004F6C55" w:rsidRDefault="000A440D" w:rsidP="000A440D">
            <w:pPr>
              <w:widowControl/>
              <w:autoSpaceDE/>
              <w:autoSpaceDN/>
              <w:jc w:val="center"/>
              <w:rPr>
                <w:sz w:val="26"/>
                <w:szCs w:val="26"/>
                <w:lang w:bidi="ar-SA"/>
              </w:rPr>
            </w:pPr>
            <w:r w:rsidRPr="004F6C55">
              <w:rPr>
                <w:sz w:val="26"/>
                <w:szCs w:val="26"/>
                <w:lang w:bidi="ar-SA"/>
              </w:rPr>
              <w:t>16</w:t>
            </w:r>
          </w:p>
        </w:tc>
        <w:tc>
          <w:tcPr>
            <w:tcW w:w="4806" w:type="dxa"/>
            <w:tcBorders>
              <w:top w:val="nil"/>
              <w:left w:val="nil"/>
              <w:bottom w:val="single" w:sz="4" w:space="0" w:color="auto"/>
              <w:right w:val="single" w:sz="4" w:space="0" w:color="auto"/>
            </w:tcBorders>
            <w:vAlign w:val="center"/>
            <w:hideMark/>
          </w:tcPr>
          <w:p w14:paraId="63022580" w14:textId="77777777" w:rsidR="000A440D" w:rsidRPr="004F6C55" w:rsidRDefault="000A440D" w:rsidP="000A440D">
            <w:pPr>
              <w:widowControl/>
              <w:autoSpaceDE/>
              <w:autoSpaceDN/>
              <w:rPr>
                <w:sz w:val="26"/>
                <w:szCs w:val="26"/>
                <w:lang w:bidi="ar-SA"/>
              </w:rPr>
            </w:pPr>
            <w:r w:rsidRPr="004F6C55">
              <w:rPr>
                <w:sz w:val="26"/>
                <w:szCs w:val="26"/>
                <w:lang w:bidi="ar-SA"/>
              </w:rPr>
              <w:t>Mận(roi, doi): mật độ tối đa 277 cây/ha</w:t>
            </w:r>
          </w:p>
        </w:tc>
        <w:tc>
          <w:tcPr>
            <w:tcW w:w="1411" w:type="dxa"/>
            <w:tcBorders>
              <w:top w:val="nil"/>
              <w:left w:val="nil"/>
              <w:bottom w:val="single" w:sz="4" w:space="0" w:color="auto"/>
              <w:right w:val="single" w:sz="4" w:space="0" w:color="auto"/>
            </w:tcBorders>
            <w:vAlign w:val="center"/>
            <w:hideMark/>
          </w:tcPr>
          <w:p w14:paraId="64658BD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26B2D056"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6D54D28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84AF46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E8E2BDE"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3F35BC7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B8AF7E5" w14:textId="77777777" w:rsidR="000A440D" w:rsidRPr="004F6C55" w:rsidRDefault="000A440D" w:rsidP="000A440D">
            <w:pPr>
              <w:widowControl/>
              <w:autoSpaceDE/>
              <w:autoSpaceDN/>
              <w:jc w:val="right"/>
              <w:rPr>
                <w:sz w:val="26"/>
                <w:szCs w:val="26"/>
                <w:lang w:bidi="ar-SA"/>
              </w:rPr>
            </w:pPr>
            <w:r w:rsidRPr="004F6C55">
              <w:rPr>
                <w:sz w:val="26"/>
                <w:szCs w:val="26"/>
                <w:lang w:bidi="ar-SA"/>
              </w:rPr>
              <w:t>135.000</w:t>
            </w:r>
          </w:p>
        </w:tc>
      </w:tr>
      <w:tr w:rsidR="004F6C55" w:rsidRPr="004F6C55" w14:paraId="4E0F773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A1E3433" w14:textId="77777777" w:rsidR="00AF2838" w:rsidRPr="004F6C55" w:rsidRDefault="00AF2838" w:rsidP="000A440D">
            <w:pPr>
              <w:widowControl/>
              <w:autoSpaceDE/>
              <w:autoSpaceDN/>
              <w:jc w:val="center"/>
              <w:rPr>
                <w:sz w:val="26"/>
                <w:szCs w:val="26"/>
                <w:lang w:bidi="ar-SA"/>
              </w:rPr>
            </w:pPr>
          </w:p>
        </w:tc>
        <w:tc>
          <w:tcPr>
            <w:tcW w:w="4806" w:type="dxa"/>
            <w:tcBorders>
              <w:top w:val="nil"/>
              <w:left w:val="nil"/>
              <w:bottom w:val="single" w:sz="4" w:space="0" w:color="auto"/>
              <w:right w:val="single" w:sz="4" w:space="0" w:color="auto"/>
            </w:tcBorders>
            <w:vAlign w:val="center"/>
            <w:hideMark/>
          </w:tcPr>
          <w:p w14:paraId="23C585BC" w14:textId="77777777" w:rsidR="00AF2838" w:rsidRPr="004F6C55" w:rsidRDefault="00AF2838" w:rsidP="00B60C31">
            <w:pPr>
              <w:widowControl/>
              <w:autoSpaceDE/>
              <w:autoSpaceDN/>
              <w:rPr>
                <w:sz w:val="26"/>
                <w:szCs w:val="26"/>
                <w:lang w:bidi="ar-SA"/>
              </w:rPr>
            </w:pPr>
            <w:r w:rsidRPr="004F6C55">
              <w:rPr>
                <w:sz w:val="26"/>
                <w:szCs w:val="26"/>
                <w:lang w:bidi="ar-SA"/>
              </w:rPr>
              <w:t>- Trên 1 năm đến 2 năm tuổi</w:t>
            </w:r>
          </w:p>
        </w:tc>
        <w:tc>
          <w:tcPr>
            <w:tcW w:w="1411" w:type="dxa"/>
            <w:tcBorders>
              <w:top w:val="nil"/>
              <w:left w:val="nil"/>
              <w:bottom w:val="single" w:sz="4" w:space="0" w:color="auto"/>
              <w:right w:val="single" w:sz="4" w:space="0" w:color="auto"/>
            </w:tcBorders>
            <w:vAlign w:val="center"/>
            <w:hideMark/>
          </w:tcPr>
          <w:p w14:paraId="6BA844C7" w14:textId="77777777" w:rsidR="00AF2838" w:rsidRPr="004F6C55" w:rsidRDefault="00AF2838" w:rsidP="00B60C31">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1636B13" w14:textId="77777777" w:rsidR="00AF2838" w:rsidRPr="004F6C55" w:rsidRDefault="00AF2838" w:rsidP="000A440D">
            <w:pPr>
              <w:widowControl/>
              <w:autoSpaceDE/>
              <w:autoSpaceDN/>
              <w:jc w:val="right"/>
              <w:rPr>
                <w:sz w:val="26"/>
                <w:szCs w:val="26"/>
                <w:lang w:bidi="ar-SA"/>
              </w:rPr>
            </w:pPr>
            <w:r w:rsidRPr="004F6C55">
              <w:rPr>
                <w:sz w:val="26"/>
                <w:szCs w:val="26"/>
                <w:lang w:bidi="ar-SA"/>
              </w:rPr>
              <w:t>405.000</w:t>
            </w:r>
          </w:p>
        </w:tc>
      </w:tr>
      <w:tr w:rsidR="004F6C55" w:rsidRPr="004F6C55" w14:paraId="4088E51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25D657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40AD3C3" w14:textId="77777777" w:rsidR="000A440D" w:rsidRPr="004F6C55" w:rsidRDefault="000A440D" w:rsidP="00AF2838">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00AF2838" w:rsidRPr="004F6C55">
              <w:rPr>
                <w:sz w:val="26"/>
                <w:szCs w:val="26"/>
                <w:lang w:bidi="ar-SA"/>
              </w:rPr>
              <w:t xml:space="preserve">2 </w:t>
            </w:r>
            <w:r w:rsidRPr="004F6C55">
              <w:rPr>
                <w:sz w:val="26"/>
                <w:szCs w:val="26"/>
                <w:lang w:bidi="ar-SA"/>
              </w:rPr>
              <w:t>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E6A9C8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B03EC30" w14:textId="77777777" w:rsidR="000A440D" w:rsidRPr="004F6C55" w:rsidRDefault="000A440D" w:rsidP="00AF2838">
            <w:pPr>
              <w:widowControl/>
              <w:autoSpaceDE/>
              <w:autoSpaceDN/>
              <w:jc w:val="right"/>
              <w:rPr>
                <w:sz w:val="26"/>
                <w:szCs w:val="26"/>
                <w:lang w:bidi="ar-SA"/>
              </w:rPr>
            </w:pPr>
            <w:r w:rsidRPr="004F6C55">
              <w:rPr>
                <w:sz w:val="26"/>
                <w:szCs w:val="26"/>
                <w:lang w:bidi="ar-SA"/>
              </w:rPr>
              <w:t>6</w:t>
            </w:r>
            <w:r w:rsidR="00AF2838" w:rsidRPr="004F6C55">
              <w:rPr>
                <w:sz w:val="26"/>
                <w:szCs w:val="26"/>
                <w:lang w:bidi="ar-SA"/>
              </w:rPr>
              <w:t>00</w:t>
            </w:r>
            <w:r w:rsidRPr="004F6C55">
              <w:rPr>
                <w:sz w:val="26"/>
                <w:szCs w:val="26"/>
                <w:lang w:bidi="ar-SA"/>
              </w:rPr>
              <w:t>.000</w:t>
            </w:r>
          </w:p>
        </w:tc>
      </w:tr>
      <w:tr w:rsidR="004F6C55" w:rsidRPr="004F6C55" w14:paraId="16985A3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EC9CCF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ECA0F1A"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3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28B248B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A9B65AC" w14:textId="77777777" w:rsidR="000A440D" w:rsidRPr="004F6C55" w:rsidRDefault="00AF2838" w:rsidP="000A440D">
            <w:pPr>
              <w:widowControl/>
              <w:autoSpaceDE/>
              <w:autoSpaceDN/>
              <w:jc w:val="right"/>
              <w:rPr>
                <w:sz w:val="26"/>
                <w:szCs w:val="26"/>
                <w:lang w:bidi="ar-SA"/>
              </w:rPr>
            </w:pPr>
            <w:r w:rsidRPr="004F6C55">
              <w:rPr>
                <w:sz w:val="26"/>
                <w:szCs w:val="26"/>
                <w:lang w:bidi="ar-SA"/>
              </w:rPr>
              <w:t>705</w:t>
            </w:r>
            <w:r w:rsidR="000A440D" w:rsidRPr="004F6C55">
              <w:rPr>
                <w:sz w:val="26"/>
                <w:szCs w:val="26"/>
                <w:lang w:bidi="ar-SA"/>
              </w:rPr>
              <w:t>.000</w:t>
            </w:r>
          </w:p>
        </w:tc>
      </w:tr>
      <w:tr w:rsidR="004F6C55" w:rsidRPr="004F6C55" w14:paraId="250B4CB7"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6DCABF6F" w14:textId="77777777" w:rsidR="000A440D" w:rsidRPr="004F6C55" w:rsidRDefault="000A440D" w:rsidP="000A440D">
            <w:pPr>
              <w:widowControl/>
              <w:autoSpaceDE/>
              <w:autoSpaceDN/>
              <w:jc w:val="center"/>
              <w:rPr>
                <w:sz w:val="26"/>
                <w:szCs w:val="26"/>
                <w:lang w:bidi="ar-SA"/>
              </w:rPr>
            </w:pPr>
            <w:r w:rsidRPr="004F6C55">
              <w:rPr>
                <w:sz w:val="26"/>
                <w:szCs w:val="26"/>
                <w:lang w:bidi="ar-SA"/>
              </w:rPr>
              <w:t>17</w:t>
            </w:r>
          </w:p>
        </w:tc>
        <w:tc>
          <w:tcPr>
            <w:tcW w:w="4806" w:type="dxa"/>
            <w:tcBorders>
              <w:top w:val="nil"/>
              <w:left w:val="nil"/>
              <w:bottom w:val="single" w:sz="4" w:space="0" w:color="auto"/>
              <w:right w:val="single" w:sz="4" w:space="0" w:color="auto"/>
            </w:tcBorders>
            <w:vAlign w:val="center"/>
            <w:hideMark/>
          </w:tcPr>
          <w:p w14:paraId="161EE709" w14:textId="77777777" w:rsidR="000A440D" w:rsidRPr="004F6C55" w:rsidRDefault="000A440D" w:rsidP="00690F9E">
            <w:pPr>
              <w:widowControl/>
              <w:autoSpaceDE/>
              <w:autoSpaceDN/>
              <w:jc w:val="both"/>
              <w:rPr>
                <w:sz w:val="26"/>
                <w:szCs w:val="26"/>
                <w:lang w:bidi="ar-SA"/>
              </w:rPr>
            </w:pPr>
            <w:r w:rsidRPr="004F6C55">
              <w:rPr>
                <w:sz w:val="26"/>
                <w:szCs w:val="26"/>
                <w:lang w:bidi="ar-SA"/>
              </w:rPr>
              <w:t>Sapoche/ Hồng xiêm: mật độ tối đa 277 cây/ha</w:t>
            </w:r>
          </w:p>
        </w:tc>
        <w:tc>
          <w:tcPr>
            <w:tcW w:w="1411" w:type="dxa"/>
            <w:tcBorders>
              <w:top w:val="nil"/>
              <w:left w:val="nil"/>
              <w:bottom w:val="single" w:sz="4" w:space="0" w:color="auto"/>
              <w:right w:val="single" w:sz="4" w:space="0" w:color="auto"/>
            </w:tcBorders>
            <w:vAlign w:val="center"/>
            <w:hideMark/>
          </w:tcPr>
          <w:p w14:paraId="3A91F25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0C0B3560"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0D74CE9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D8ABBB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E50D811"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4E7DC39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9C45EC7" w14:textId="77777777" w:rsidR="000A440D" w:rsidRPr="004F6C55" w:rsidRDefault="000A440D" w:rsidP="000A440D">
            <w:pPr>
              <w:widowControl/>
              <w:autoSpaceDE/>
              <w:autoSpaceDN/>
              <w:jc w:val="right"/>
              <w:rPr>
                <w:sz w:val="26"/>
                <w:szCs w:val="26"/>
                <w:lang w:bidi="ar-SA"/>
              </w:rPr>
            </w:pPr>
            <w:r w:rsidRPr="004F6C55">
              <w:rPr>
                <w:sz w:val="26"/>
                <w:szCs w:val="26"/>
                <w:lang w:bidi="ar-SA"/>
              </w:rPr>
              <w:t>162.000</w:t>
            </w:r>
          </w:p>
        </w:tc>
      </w:tr>
      <w:tr w:rsidR="004F6C55" w:rsidRPr="004F6C55" w14:paraId="47292DE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5271A1A" w14:textId="77777777" w:rsidR="00E86DAB" w:rsidRPr="004F6C55" w:rsidRDefault="00E86DAB" w:rsidP="000A440D">
            <w:pPr>
              <w:widowControl/>
              <w:autoSpaceDE/>
              <w:autoSpaceDN/>
              <w:jc w:val="center"/>
              <w:rPr>
                <w:sz w:val="26"/>
                <w:szCs w:val="26"/>
                <w:lang w:bidi="ar-SA"/>
              </w:rPr>
            </w:pPr>
          </w:p>
        </w:tc>
        <w:tc>
          <w:tcPr>
            <w:tcW w:w="4806" w:type="dxa"/>
            <w:tcBorders>
              <w:top w:val="nil"/>
              <w:left w:val="nil"/>
              <w:bottom w:val="single" w:sz="4" w:space="0" w:color="auto"/>
              <w:right w:val="single" w:sz="4" w:space="0" w:color="auto"/>
            </w:tcBorders>
            <w:vAlign w:val="center"/>
            <w:hideMark/>
          </w:tcPr>
          <w:p w14:paraId="582132B5" w14:textId="77777777" w:rsidR="00E86DAB" w:rsidRPr="004F6C55" w:rsidRDefault="00E86DAB" w:rsidP="00B60C31">
            <w:pPr>
              <w:widowControl/>
              <w:autoSpaceDE/>
              <w:autoSpaceDN/>
              <w:rPr>
                <w:sz w:val="26"/>
                <w:szCs w:val="26"/>
                <w:lang w:bidi="ar-SA"/>
              </w:rPr>
            </w:pPr>
            <w:r w:rsidRPr="004F6C55">
              <w:rPr>
                <w:sz w:val="26"/>
                <w:szCs w:val="26"/>
                <w:lang w:bidi="ar-SA"/>
              </w:rPr>
              <w:t>- Trên 1 năm đến 2 năm tuổi</w:t>
            </w:r>
          </w:p>
        </w:tc>
        <w:tc>
          <w:tcPr>
            <w:tcW w:w="1411" w:type="dxa"/>
            <w:tcBorders>
              <w:top w:val="nil"/>
              <w:left w:val="nil"/>
              <w:bottom w:val="single" w:sz="4" w:space="0" w:color="auto"/>
              <w:right w:val="single" w:sz="4" w:space="0" w:color="auto"/>
            </w:tcBorders>
            <w:vAlign w:val="center"/>
            <w:hideMark/>
          </w:tcPr>
          <w:p w14:paraId="0CA32CBD" w14:textId="77777777" w:rsidR="00E86DAB" w:rsidRPr="004F6C55" w:rsidRDefault="00E86DAB" w:rsidP="00B60C31">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AF8001C" w14:textId="77777777" w:rsidR="00E86DAB" w:rsidRPr="004F6C55" w:rsidRDefault="00153DF5" w:rsidP="000A440D">
            <w:pPr>
              <w:widowControl/>
              <w:autoSpaceDE/>
              <w:autoSpaceDN/>
              <w:jc w:val="right"/>
              <w:rPr>
                <w:sz w:val="26"/>
                <w:szCs w:val="26"/>
                <w:lang w:bidi="ar-SA"/>
              </w:rPr>
            </w:pPr>
            <w:r w:rsidRPr="004F6C55">
              <w:rPr>
                <w:sz w:val="26"/>
                <w:szCs w:val="26"/>
                <w:lang w:bidi="ar-SA"/>
              </w:rPr>
              <w:t>432.000</w:t>
            </w:r>
          </w:p>
        </w:tc>
      </w:tr>
      <w:tr w:rsidR="004F6C55" w:rsidRPr="004F6C55" w14:paraId="2B6740D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1D1E66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C8008AE" w14:textId="77777777" w:rsidR="000A440D" w:rsidRPr="004F6C55" w:rsidRDefault="000A440D" w:rsidP="00E86DAB">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00E86DAB" w:rsidRPr="004F6C55">
              <w:rPr>
                <w:sz w:val="26"/>
                <w:szCs w:val="26"/>
                <w:lang w:bidi="ar-SA"/>
              </w:rPr>
              <w:t>2</w:t>
            </w:r>
            <w:r w:rsidRPr="004F6C55">
              <w:rPr>
                <w:sz w:val="26"/>
                <w:szCs w:val="26"/>
                <w:lang w:bidi="ar-SA"/>
              </w:rPr>
              <w:t xml:space="preserve">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16D9D53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DD4E523" w14:textId="77777777" w:rsidR="000A440D" w:rsidRPr="004F6C55" w:rsidRDefault="00153DF5" w:rsidP="000A440D">
            <w:pPr>
              <w:widowControl/>
              <w:autoSpaceDE/>
              <w:autoSpaceDN/>
              <w:jc w:val="right"/>
              <w:rPr>
                <w:sz w:val="26"/>
                <w:szCs w:val="26"/>
                <w:lang w:bidi="ar-SA"/>
              </w:rPr>
            </w:pPr>
            <w:r w:rsidRPr="004F6C55">
              <w:rPr>
                <w:sz w:val="26"/>
                <w:szCs w:val="26"/>
                <w:lang w:bidi="ar-SA"/>
              </w:rPr>
              <w:t>1.032</w:t>
            </w:r>
            <w:r w:rsidR="000A440D" w:rsidRPr="004F6C55">
              <w:rPr>
                <w:sz w:val="26"/>
                <w:szCs w:val="26"/>
                <w:lang w:bidi="ar-SA"/>
              </w:rPr>
              <w:t>.000</w:t>
            </w:r>
          </w:p>
        </w:tc>
      </w:tr>
      <w:tr w:rsidR="004F6C55" w:rsidRPr="004F6C55" w14:paraId="242D045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3302D4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A45280C"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 xml:space="preserve">3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2A1E43D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61DE6D2" w14:textId="77777777" w:rsidR="000A440D" w:rsidRPr="004F6C55" w:rsidRDefault="000A440D" w:rsidP="00153DF5">
            <w:pPr>
              <w:widowControl/>
              <w:autoSpaceDE/>
              <w:autoSpaceDN/>
              <w:jc w:val="right"/>
              <w:rPr>
                <w:sz w:val="26"/>
                <w:szCs w:val="26"/>
                <w:lang w:bidi="ar-SA"/>
              </w:rPr>
            </w:pPr>
            <w:r w:rsidRPr="004F6C55">
              <w:rPr>
                <w:sz w:val="26"/>
                <w:szCs w:val="26"/>
                <w:lang w:bidi="ar-SA"/>
              </w:rPr>
              <w:t>1.2</w:t>
            </w:r>
            <w:r w:rsidR="00153DF5" w:rsidRPr="004F6C55">
              <w:rPr>
                <w:sz w:val="26"/>
                <w:szCs w:val="26"/>
                <w:lang w:bidi="ar-SA"/>
              </w:rPr>
              <w:t>12</w:t>
            </w:r>
            <w:r w:rsidRPr="004F6C55">
              <w:rPr>
                <w:sz w:val="26"/>
                <w:szCs w:val="26"/>
                <w:lang w:bidi="ar-SA"/>
              </w:rPr>
              <w:t>.000</w:t>
            </w:r>
          </w:p>
        </w:tc>
      </w:tr>
      <w:tr w:rsidR="004F6C55" w:rsidRPr="004F6C55" w14:paraId="1FDDEB5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E0B8531" w14:textId="77777777" w:rsidR="000A440D" w:rsidRPr="004F6C55" w:rsidRDefault="000A440D" w:rsidP="000A440D">
            <w:pPr>
              <w:widowControl/>
              <w:autoSpaceDE/>
              <w:autoSpaceDN/>
              <w:jc w:val="center"/>
              <w:rPr>
                <w:sz w:val="26"/>
                <w:szCs w:val="26"/>
                <w:lang w:bidi="ar-SA"/>
              </w:rPr>
            </w:pPr>
            <w:r w:rsidRPr="004F6C55">
              <w:rPr>
                <w:sz w:val="26"/>
                <w:szCs w:val="26"/>
                <w:lang w:bidi="ar-SA"/>
              </w:rPr>
              <w:t>18</w:t>
            </w:r>
          </w:p>
        </w:tc>
        <w:tc>
          <w:tcPr>
            <w:tcW w:w="4806" w:type="dxa"/>
            <w:tcBorders>
              <w:top w:val="nil"/>
              <w:left w:val="nil"/>
              <w:bottom w:val="single" w:sz="4" w:space="0" w:color="auto"/>
              <w:right w:val="single" w:sz="4" w:space="0" w:color="auto"/>
            </w:tcBorders>
            <w:vAlign w:val="center"/>
            <w:hideMark/>
          </w:tcPr>
          <w:p w14:paraId="4B01ACF9" w14:textId="77777777" w:rsidR="000A440D" w:rsidRPr="004F6C55" w:rsidRDefault="000A440D" w:rsidP="00690F9E">
            <w:pPr>
              <w:widowControl/>
              <w:autoSpaceDE/>
              <w:autoSpaceDN/>
              <w:jc w:val="both"/>
              <w:rPr>
                <w:sz w:val="26"/>
                <w:szCs w:val="26"/>
                <w:lang w:bidi="ar-SA"/>
              </w:rPr>
            </w:pPr>
            <w:r w:rsidRPr="004F6C55">
              <w:rPr>
                <w:sz w:val="26"/>
                <w:szCs w:val="26"/>
                <w:lang w:bidi="ar-SA"/>
              </w:rPr>
              <w:t xml:space="preserve">Lựu, me, hồng quân, sakê: mật độ tối đa </w:t>
            </w:r>
            <w:r w:rsidR="005B14D3" w:rsidRPr="004F6C55">
              <w:rPr>
                <w:sz w:val="26"/>
                <w:szCs w:val="26"/>
                <w:lang w:bidi="ar-SA"/>
              </w:rPr>
              <w:t>277</w:t>
            </w:r>
            <w:r w:rsidRPr="004F6C55">
              <w:rPr>
                <w:sz w:val="26"/>
                <w:szCs w:val="26"/>
                <w:lang w:bidi="ar-SA"/>
              </w:rPr>
              <w:t xml:space="preserve"> cây/ha</w:t>
            </w:r>
          </w:p>
        </w:tc>
        <w:tc>
          <w:tcPr>
            <w:tcW w:w="1411" w:type="dxa"/>
            <w:tcBorders>
              <w:top w:val="nil"/>
              <w:left w:val="nil"/>
              <w:bottom w:val="single" w:sz="4" w:space="0" w:color="auto"/>
              <w:right w:val="single" w:sz="4" w:space="0" w:color="auto"/>
            </w:tcBorders>
            <w:vAlign w:val="center"/>
            <w:hideMark/>
          </w:tcPr>
          <w:p w14:paraId="1A55B62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653AE7DD"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6C43796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F9B461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2DC00F9"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6D1E218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7F9266A" w14:textId="77777777" w:rsidR="000A440D" w:rsidRPr="004F6C55" w:rsidRDefault="000A440D" w:rsidP="000A440D">
            <w:pPr>
              <w:widowControl/>
              <w:autoSpaceDE/>
              <w:autoSpaceDN/>
              <w:jc w:val="right"/>
              <w:rPr>
                <w:sz w:val="26"/>
                <w:szCs w:val="26"/>
                <w:lang w:bidi="ar-SA"/>
              </w:rPr>
            </w:pPr>
            <w:r w:rsidRPr="004F6C55">
              <w:rPr>
                <w:sz w:val="26"/>
                <w:szCs w:val="26"/>
                <w:lang w:bidi="ar-SA"/>
              </w:rPr>
              <w:t>80.000</w:t>
            </w:r>
          </w:p>
        </w:tc>
      </w:tr>
      <w:tr w:rsidR="004F6C55" w:rsidRPr="004F6C55" w14:paraId="56F9BE6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395A73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F3D6676"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0190A99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5C6CED6" w14:textId="77777777" w:rsidR="000A440D" w:rsidRPr="004F6C55" w:rsidRDefault="000A440D" w:rsidP="000A440D">
            <w:pPr>
              <w:widowControl/>
              <w:autoSpaceDE/>
              <w:autoSpaceDN/>
              <w:jc w:val="right"/>
              <w:rPr>
                <w:sz w:val="26"/>
                <w:szCs w:val="26"/>
                <w:lang w:bidi="ar-SA"/>
              </w:rPr>
            </w:pPr>
            <w:r w:rsidRPr="004F6C55">
              <w:rPr>
                <w:sz w:val="26"/>
                <w:szCs w:val="26"/>
                <w:lang w:bidi="ar-SA"/>
              </w:rPr>
              <w:t>120.000</w:t>
            </w:r>
          </w:p>
        </w:tc>
      </w:tr>
      <w:tr w:rsidR="004F6C55" w:rsidRPr="004F6C55" w14:paraId="0C0798E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60B93BC"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52F6891"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46CB514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0F9D907" w14:textId="77777777" w:rsidR="000A440D" w:rsidRPr="004F6C55" w:rsidRDefault="000A440D" w:rsidP="000A440D">
            <w:pPr>
              <w:widowControl/>
              <w:autoSpaceDE/>
              <w:autoSpaceDN/>
              <w:jc w:val="right"/>
              <w:rPr>
                <w:sz w:val="26"/>
                <w:szCs w:val="26"/>
                <w:lang w:bidi="ar-SA"/>
              </w:rPr>
            </w:pPr>
            <w:r w:rsidRPr="004F6C55">
              <w:rPr>
                <w:sz w:val="26"/>
                <w:szCs w:val="26"/>
                <w:lang w:bidi="ar-SA"/>
              </w:rPr>
              <w:t>220.000</w:t>
            </w:r>
          </w:p>
        </w:tc>
      </w:tr>
      <w:tr w:rsidR="004F6C55" w:rsidRPr="004F6C55" w14:paraId="0F3E44E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A822BC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ED5CC9E"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B17936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27E3830" w14:textId="77777777" w:rsidR="000A440D" w:rsidRPr="004F6C55" w:rsidRDefault="000A440D" w:rsidP="000A440D">
            <w:pPr>
              <w:widowControl/>
              <w:autoSpaceDE/>
              <w:autoSpaceDN/>
              <w:jc w:val="right"/>
              <w:rPr>
                <w:sz w:val="26"/>
                <w:szCs w:val="26"/>
                <w:lang w:bidi="ar-SA"/>
              </w:rPr>
            </w:pPr>
            <w:r w:rsidRPr="004F6C55">
              <w:rPr>
                <w:sz w:val="26"/>
                <w:szCs w:val="26"/>
                <w:lang w:bidi="ar-SA"/>
              </w:rPr>
              <w:t>400.000</w:t>
            </w:r>
          </w:p>
        </w:tc>
      </w:tr>
      <w:tr w:rsidR="004F6C55" w:rsidRPr="004F6C55" w14:paraId="428028A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2E740D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CAF64E6"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4FBEC1D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4203438" w14:textId="77777777" w:rsidR="000A440D" w:rsidRPr="004F6C55" w:rsidRDefault="000A440D" w:rsidP="000A440D">
            <w:pPr>
              <w:widowControl/>
              <w:autoSpaceDE/>
              <w:autoSpaceDN/>
              <w:jc w:val="right"/>
              <w:rPr>
                <w:sz w:val="26"/>
                <w:szCs w:val="26"/>
                <w:lang w:bidi="ar-SA"/>
              </w:rPr>
            </w:pPr>
            <w:r w:rsidRPr="004F6C55">
              <w:rPr>
                <w:sz w:val="26"/>
                <w:szCs w:val="26"/>
                <w:lang w:bidi="ar-SA"/>
              </w:rPr>
              <w:t>600.000</w:t>
            </w:r>
          </w:p>
        </w:tc>
      </w:tr>
      <w:tr w:rsidR="004F6C55" w:rsidRPr="004F6C55" w14:paraId="04629879" w14:textId="77777777" w:rsidTr="006D3AD0">
        <w:trPr>
          <w:trHeight w:val="360"/>
        </w:trPr>
        <w:tc>
          <w:tcPr>
            <w:tcW w:w="761" w:type="dxa"/>
            <w:tcBorders>
              <w:top w:val="nil"/>
              <w:left w:val="single" w:sz="4" w:space="0" w:color="auto"/>
              <w:bottom w:val="single" w:sz="4" w:space="0" w:color="auto"/>
              <w:right w:val="single" w:sz="4" w:space="0" w:color="auto"/>
            </w:tcBorders>
            <w:vAlign w:val="center"/>
            <w:hideMark/>
          </w:tcPr>
          <w:p w14:paraId="49A36BA0" w14:textId="77777777" w:rsidR="000A440D" w:rsidRPr="004F6C55" w:rsidRDefault="000A440D" w:rsidP="006D3AD0">
            <w:pPr>
              <w:widowControl/>
              <w:autoSpaceDE/>
              <w:autoSpaceDN/>
              <w:jc w:val="center"/>
              <w:rPr>
                <w:sz w:val="26"/>
                <w:szCs w:val="26"/>
                <w:lang w:bidi="ar-SA"/>
              </w:rPr>
            </w:pPr>
            <w:r w:rsidRPr="004F6C55">
              <w:rPr>
                <w:sz w:val="26"/>
                <w:szCs w:val="26"/>
                <w:lang w:bidi="ar-SA"/>
              </w:rPr>
              <w:t>19</w:t>
            </w:r>
          </w:p>
        </w:tc>
        <w:tc>
          <w:tcPr>
            <w:tcW w:w="4806" w:type="dxa"/>
            <w:tcBorders>
              <w:top w:val="nil"/>
              <w:left w:val="nil"/>
              <w:bottom w:val="single" w:sz="4" w:space="0" w:color="auto"/>
              <w:right w:val="single" w:sz="4" w:space="0" w:color="auto"/>
            </w:tcBorders>
            <w:vAlign w:val="center"/>
            <w:hideMark/>
          </w:tcPr>
          <w:p w14:paraId="1D64A960" w14:textId="77777777" w:rsidR="000A440D" w:rsidRPr="004F6C55" w:rsidRDefault="000A440D" w:rsidP="00690F9E">
            <w:pPr>
              <w:widowControl/>
              <w:autoSpaceDE/>
              <w:autoSpaceDN/>
              <w:jc w:val="both"/>
              <w:rPr>
                <w:sz w:val="26"/>
                <w:szCs w:val="26"/>
                <w:lang w:bidi="ar-SA"/>
              </w:rPr>
            </w:pPr>
            <w:r w:rsidRPr="004F6C55">
              <w:rPr>
                <w:sz w:val="26"/>
                <w:szCs w:val="26"/>
                <w:lang w:bidi="ar-SA"/>
              </w:rPr>
              <w:t>Táo, thị, lý, sơ ri, si rô, sung: mật độ tối đa 277 cây/ha</w:t>
            </w:r>
          </w:p>
        </w:tc>
        <w:tc>
          <w:tcPr>
            <w:tcW w:w="1411" w:type="dxa"/>
            <w:tcBorders>
              <w:top w:val="nil"/>
              <w:left w:val="nil"/>
              <w:bottom w:val="single" w:sz="4" w:space="0" w:color="auto"/>
              <w:right w:val="single" w:sz="4" w:space="0" w:color="auto"/>
            </w:tcBorders>
            <w:vAlign w:val="center"/>
            <w:hideMark/>
          </w:tcPr>
          <w:p w14:paraId="39C28FF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781979CD"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53CBD3A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5801C1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EC393A6"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20041E9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9169E82" w14:textId="77777777" w:rsidR="000A440D" w:rsidRPr="004F6C55" w:rsidRDefault="000A440D" w:rsidP="005A2A77">
            <w:pPr>
              <w:widowControl/>
              <w:autoSpaceDE/>
              <w:autoSpaceDN/>
              <w:jc w:val="right"/>
              <w:rPr>
                <w:sz w:val="26"/>
                <w:szCs w:val="26"/>
                <w:lang w:bidi="ar-SA"/>
              </w:rPr>
            </w:pPr>
            <w:r w:rsidRPr="004F6C55">
              <w:rPr>
                <w:sz w:val="26"/>
                <w:szCs w:val="26"/>
                <w:lang w:bidi="ar-SA"/>
              </w:rPr>
              <w:t>3</w:t>
            </w:r>
            <w:r w:rsidR="005A2A77" w:rsidRPr="004F6C55">
              <w:rPr>
                <w:sz w:val="26"/>
                <w:szCs w:val="26"/>
                <w:lang w:bidi="ar-SA"/>
              </w:rPr>
              <w:t>02</w:t>
            </w:r>
            <w:r w:rsidRPr="004F6C55">
              <w:rPr>
                <w:sz w:val="26"/>
                <w:szCs w:val="26"/>
                <w:lang w:bidi="ar-SA"/>
              </w:rPr>
              <w:t>.000</w:t>
            </w:r>
          </w:p>
        </w:tc>
      </w:tr>
      <w:tr w:rsidR="004F6C55" w:rsidRPr="004F6C55" w14:paraId="47EC590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D83226E" w14:textId="77777777" w:rsidR="000A440D" w:rsidRPr="004F6C55" w:rsidRDefault="000A440D" w:rsidP="000A440D">
            <w:pPr>
              <w:widowControl/>
              <w:autoSpaceDE/>
              <w:autoSpaceDN/>
              <w:jc w:val="center"/>
              <w:rPr>
                <w:sz w:val="26"/>
                <w:szCs w:val="26"/>
                <w:lang w:bidi="ar-SA"/>
              </w:rPr>
            </w:pPr>
            <w:r w:rsidRPr="004F6C55">
              <w:rPr>
                <w:sz w:val="26"/>
                <w:szCs w:val="26"/>
                <w:lang w:bidi="ar-SA"/>
              </w:rPr>
              <w:lastRenderedPageBreak/>
              <w:t> </w:t>
            </w:r>
          </w:p>
        </w:tc>
        <w:tc>
          <w:tcPr>
            <w:tcW w:w="4806" w:type="dxa"/>
            <w:tcBorders>
              <w:top w:val="nil"/>
              <w:left w:val="nil"/>
              <w:bottom w:val="single" w:sz="4" w:space="0" w:color="auto"/>
              <w:right w:val="single" w:sz="4" w:space="0" w:color="auto"/>
            </w:tcBorders>
            <w:vAlign w:val="center"/>
            <w:hideMark/>
          </w:tcPr>
          <w:p w14:paraId="3ACCA65C"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816ED7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29FCF9D" w14:textId="77777777" w:rsidR="000A440D" w:rsidRPr="004F6C55" w:rsidRDefault="000A440D" w:rsidP="005A2A77">
            <w:pPr>
              <w:widowControl/>
              <w:autoSpaceDE/>
              <w:autoSpaceDN/>
              <w:jc w:val="right"/>
              <w:rPr>
                <w:sz w:val="26"/>
                <w:szCs w:val="26"/>
                <w:lang w:bidi="ar-SA"/>
              </w:rPr>
            </w:pPr>
            <w:r w:rsidRPr="004F6C55">
              <w:rPr>
                <w:sz w:val="26"/>
                <w:szCs w:val="26"/>
                <w:lang w:bidi="ar-SA"/>
              </w:rPr>
              <w:t>1.</w:t>
            </w:r>
            <w:r w:rsidR="005A2A77" w:rsidRPr="004F6C55">
              <w:rPr>
                <w:sz w:val="26"/>
                <w:szCs w:val="26"/>
                <w:lang w:bidi="ar-SA"/>
              </w:rPr>
              <w:t>277</w:t>
            </w:r>
            <w:r w:rsidRPr="004F6C55">
              <w:rPr>
                <w:sz w:val="26"/>
                <w:szCs w:val="26"/>
                <w:lang w:bidi="ar-SA"/>
              </w:rPr>
              <w:t>.000</w:t>
            </w:r>
          </w:p>
        </w:tc>
      </w:tr>
      <w:tr w:rsidR="004F6C55" w:rsidRPr="004F6C55" w14:paraId="052A601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1214F9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5F66A96"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 xml:space="preserve">3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5963A81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F34BC58" w14:textId="77777777" w:rsidR="000A440D" w:rsidRPr="004F6C55" w:rsidRDefault="000A440D" w:rsidP="005A2A77">
            <w:pPr>
              <w:widowControl/>
              <w:autoSpaceDE/>
              <w:autoSpaceDN/>
              <w:jc w:val="right"/>
              <w:rPr>
                <w:sz w:val="26"/>
                <w:szCs w:val="26"/>
                <w:lang w:bidi="ar-SA"/>
              </w:rPr>
            </w:pPr>
            <w:r w:rsidRPr="004F6C55">
              <w:rPr>
                <w:sz w:val="26"/>
                <w:szCs w:val="26"/>
                <w:lang w:bidi="ar-SA"/>
              </w:rPr>
              <w:t>2.</w:t>
            </w:r>
            <w:r w:rsidR="005A2A77" w:rsidRPr="004F6C55">
              <w:rPr>
                <w:sz w:val="26"/>
                <w:szCs w:val="26"/>
                <w:lang w:bidi="ar-SA"/>
              </w:rPr>
              <w:t>677</w:t>
            </w:r>
            <w:r w:rsidRPr="004F6C55">
              <w:rPr>
                <w:sz w:val="26"/>
                <w:szCs w:val="26"/>
                <w:lang w:bidi="ar-SA"/>
              </w:rPr>
              <w:t>.000</w:t>
            </w:r>
          </w:p>
        </w:tc>
      </w:tr>
      <w:tr w:rsidR="004F6C55" w:rsidRPr="004F6C55" w14:paraId="5CFD37D3" w14:textId="77777777" w:rsidTr="00690F9E">
        <w:trPr>
          <w:trHeight w:val="630"/>
        </w:trPr>
        <w:tc>
          <w:tcPr>
            <w:tcW w:w="761" w:type="dxa"/>
            <w:tcBorders>
              <w:top w:val="nil"/>
              <w:left w:val="single" w:sz="4" w:space="0" w:color="auto"/>
              <w:bottom w:val="single" w:sz="4" w:space="0" w:color="auto"/>
              <w:right w:val="single" w:sz="4" w:space="0" w:color="auto"/>
            </w:tcBorders>
            <w:vAlign w:val="center"/>
            <w:hideMark/>
          </w:tcPr>
          <w:p w14:paraId="45B48627" w14:textId="77777777" w:rsidR="000A440D" w:rsidRPr="004F6C55" w:rsidRDefault="000A440D" w:rsidP="000A440D">
            <w:pPr>
              <w:widowControl/>
              <w:autoSpaceDE/>
              <w:autoSpaceDN/>
              <w:jc w:val="center"/>
              <w:rPr>
                <w:sz w:val="26"/>
                <w:szCs w:val="26"/>
                <w:lang w:bidi="ar-SA"/>
              </w:rPr>
            </w:pPr>
            <w:r w:rsidRPr="004F6C55">
              <w:rPr>
                <w:sz w:val="26"/>
                <w:szCs w:val="26"/>
                <w:lang w:bidi="ar-SA"/>
              </w:rPr>
              <w:t>20</w:t>
            </w:r>
          </w:p>
        </w:tc>
        <w:tc>
          <w:tcPr>
            <w:tcW w:w="4806" w:type="dxa"/>
            <w:tcBorders>
              <w:top w:val="nil"/>
              <w:left w:val="nil"/>
              <w:bottom w:val="single" w:sz="4" w:space="0" w:color="auto"/>
              <w:right w:val="single" w:sz="4" w:space="0" w:color="auto"/>
            </w:tcBorders>
            <w:vAlign w:val="center"/>
            <w:hideMark/>
          </w:tcPr>
          <w:p w14:paraId="398B6A6C" w14:textId="77777777" w:rsidR="000A440D" w:rsidRPr="004F6C55" w:rsidRDefault="000A440D" w:rsidP="00690F9E">
            <w:pPr>
              <w:widowControl/>
              <w:autoSpaceDE/>
              <w:autoSpaceDN/>
              <w:jc w:val="both"/>
              <w:rPr>
                <w:sz w:val="26"/>
                <w:szCs w:val="26"/>
                <w:lang w:bidi="ar-SA"/>
              </w:rPr>
            </w:pPr>
            <w:r w:rsidRPr="004F6C55">
              <w:rPr>
                <w:sz w:val="26"/>
                <w:szCs w:val="26"/>
                <w:lang w:bidi="ar-SA"/>
              </w:rPr>
              <w:t xml:space="preserve">Ô môi, lêkima, chùm ruột, bình bát, đào tiên, trâm, nhàu: mật độ tối đa 400 cây/ha </w:t>
            </w:r>
          </w:p>
        </w:tc>
        <w:tc>
          <w:tcPr>
            <w:tcW w:w="1411" w:type="dxa"/>
            <w:tcBorders>
              <w:top w:val="nil"/>
              <w:left w:val="nil"/>
              <w:bottom w:val="single" w:sz="4" w:space="0" w:color="auto"/>
              <w:right w:val="single" w:sz="4" w:space="0" w:color="auto"/>
            </w:tcBorders>
            <w:vAlign w:val="center"/>
            <w:hideMark/>
          </w:tcPr>
          <w:p w14:paraId="347E8C6C"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75DDE73E"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740446B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9536EB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0CA82BA"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4405C7F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CD49FD4" w14:textId="77777777" w:rsidR="000A440D" w:rsidRPr="004F6C55" w:rsidRDefault="000A440D" w:rsidP="000A440D">
            <w:pPr>
              <w:widowControl/>
              <w:autoSpaceDE/>
              <w:autoSpaceDN/>
              <w:jc w:val="right"/>
              <w:rPr>
                <w:sz w:val="26"/>
                <w:szCs w:val="26"/>
                <w:lang w:bidi="ar-SA"/>
              </w:rPr>
            </w:pPr>
            <w:r w:rsidRPr="004F6C55">
              <w:rPr>
                <w:sz w:val="26"/>
                <w:szCs w:val="26"/>
                <w:lang w:bidi="ar-SA"/>
              </w:rPr>
              <w:t>20.000</w:t>
            </w:r>
          </w:p>
        </w:tc>
      </w:tr>
      <w:tr w:rsidR="004F6C55" w:rsidRPr="004F6C55" w14:paraId="3A86C49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31A4F0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3575468"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484DD37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CB6C3E9" w14:textId="77777777" w:rsidR="000A440D" w:rsidRPr="004F6C55" w:rsidRDefault="000A440D" w:rsidP="000A440D">
            <w:pPr>
              <w:widowControl/>
              <w:autoSpaceDE/>
              <w:autoSpaceDN/>
              <w:jc w:val="right"/>
              <w:rPr>
                <w:sz w:val="26"/>
                <w:szCs w:val="26"/>
                <w:lang w:bidi="ar-SA"/>
              </w:rPr>
            </w:pPr>
            <w:r w:rsidRPr="004F6C55">
              <w:rPr>
                <w:sz w:val="26"/>
                <w:szCs w:val="26"/>
                <w:lang w:bidi="ar-SA"/>
              </w:rPr>
              <w:t>40.000</w:t>
            </w:r>
          </w:p>
        </w:tc>
      </w:tr>
      <w:tr w:rsidR="004F6C55" w:rsidRPr="004F6C55" w14:paraId="53BE727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F31CEB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4D44336"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2E23245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5360084" w14:textId="77777777" w:rsidR="000A440D" w:rsidRPr="004F6C55" w:rsidRDefault="000A440D" w:rsidP="000A440D">
            <w:pPr>
              <w:widowControl/>
              <w:autoSpaceDE/>
              <w:autoSpaceDN/>
              <w:jc w:val="right"/>
              <w:rPr>
                <w:sz w:val="26"/>
                <w:szCs w:val="26"/>
                <w:lang w:bidi="ar-SA"/>
              </w:rPr>
            </w:pPr>
            <w:r w:rsidRPr="004F6C55">
              <w:rPr>
                <w:sz w:val="26"/>
                <w:szCs w:val="26"/>
                <w:lang w:bidi="ar-SA"/>
              </w:rPr>
              <w:t>60.000</w:t>
            </w:r>
          </w:p>
        </w:tc>
      </w:tr>
      <w:tr w:rsidR="004F6C55" w:rsidRPr="004F6C55" w14:paraId="2A2DA51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C390C2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394095D"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5 năm đến 8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2137FC6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BDB6138" w14:textId="77777777" w:rsidR="000A440D" w:rsidRPr="004F6C55" w:rsidRDefault="000A440D" w:rsidP="000A440D">
            <w:pPr>
              <w:widowControl/>
              <w:autoSpaceDE/>
              <w:autoSpaceDN/>
              <w:jc w:val="right"/>
              <w:rPr>
                <w:sz w:val="26"/>
                <w:szCs w:val="26"/>
                <w:lang w:bidi="ar-SA"/>
              </w:rPr>
            </w:pPr>
            <w:r w:rsidRPr="004F6C55">
              <w:rPr>
                <w:sz w:val="26"/>
                <w:szCs w:val="26"/>
                <w:lang w:bidi="ar-SA"/>
              </w:rPr>
              <w:t>80.000</w:t>
            </w:r>
          </w:p>
        </w:tc>
      </w:tr>
      <w:tr w:rsidR="004F6C55" w:rsidRPr="004F6C55" w14:paraId="1D6D4AF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422639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653F066"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D3A50A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134B0BE" w14:textId="77777777" w:rsidR="000A440D" w:rsidRPr="004F6C55" w:rsidRDefault="000A440D" w:rsidP="000A440D">
            <w:pPr>
              <w:widowControl/>
              <w:autoSpaceDE/>
              <w:autoSpaceDN/>
              <w:jc w:val="right"/>
              <w:rPr>
                <w:sz w:val="26"/>
                <w:szCs w:val="26"/>
                <w:lang w:bidi="ar-SA"/>
              </w:rPr>
            </w:pPr>
            <w:r w:rsidRPr="004F6C55">
              <w:rPr>
                <w:sz w:val="26"/>
                <w:szCs w:val="26"/>
                <w:lang w:bidi="ar-SA"/>
              </w:rPr>
              <w:t>100.000</w:t>
            </w:r>
          </w:p>
        </w:tc>
      </w:tr>
      <w:tr w:rsidR="004F6C55" w:rsidRPr="004F6C55" w14:paraId="72F7617F"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04E15BFE" w14:textId="77777777" w:rsidR="000A440D" w:rsidRPr="004F6C55" w:rsidRDefault="000A440D" w:rsidP="006D3AD0">
            <w:pPr>
              <w:widowControl/>
              <w:autoSpaceDE/>
              <w:autoSpaceDN/>
              <w:jc w:val="center"/>
              <w:rPr>
                <w:sz w:val="26"/>
                <w:szCs w:val="26"/>
                <w:lang w:bidi="ar-SA"/>
              </w:rPr>
            </w:pPr>
            <w:r w:rsidRPr="004F6C55">
              <w:rPr>
                <w:sz w:val="26"/>
                <w:szCs w:val="26"/>
                <w:lang w:bidi="ar-SA"/>
              </w:rPr>
              <w:t>21</w:t>
            </w:r>
          </w:p>
        </w:tc>
        <w:tc>
          <w:tcPr>
            <w:tcW w:w="4806" w:type="dxa"/>
            <w:tcBorders>
              <w:top w:val="nil"/>
              <w:left w:val="nil"/>
              <w:bottom w:val="single" w:sz="4" w:space="0" w:color="auto"/>
              <w:right w:val="single" w:sz="4" w:space="0" w:color="auto"/>
            </w:tcBorders>
            <w:vAlign w:val="center"/>
            <w:hideMark/>
          </w:tcPr>
          <w:p w14:paraId="5492E196" w14:textId="77777777" w:rsidR="000A440D" w:rsidRPr="004F6C55" w:rsidRDefault="000A440D" w:rsidP="000A440D">
            <w:pPr>
              <w:widowControl/>
              <w:autoSpaceDE/>
              <w:autoSpaceDN/>
              <w:rPr>
                <w:sz w:val="26"/>
                <w:szCs w:val="26"/>
                <w:lang w:bidi="ar-SA"/>
              </w:rPr>
            </w:pPr>
            <w:r w:rsidRPr="004F6C55">
              <w:rPr>
                <w:sz w:val="26"/>
                <w:szCs w:val="26"/>
                <w:lang w:bidi="ar-SA"/>
              </w:rPr>
              <w:t>Đu đủ: mật độ tối đa 2.000 cây/ha</w:t>
            </w:r>
          </w:p>
        </w:tc>
        <w:tc>
          <w:tcPr>
            <w:tcW w:w="1411" w:type="dxa"/>
            <w:tcBorders>
              <w:top w:val="nil"/>
              <w:left w:val="nil"/>
              <w:bottom w:val="single" w:sz="4" w:space="0" w:color="auto"/>
              <w:right w:val="single" w:sz="4" w:space="0" w:color="auto"/>
            </w:tcBorders>
            <w:vAlign w:val="center"/>
            <w:hideMark/>
          </w:tcPr>
          <w:p w14:paraId="21E507D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6A69ABF9"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60195B5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764308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9A5D04D" w14:textId="77777777" w:rsidR="000A440D" w:rsidRPr="004F6C55" w:rsidRDefault="000A440D" w:rsidP="000A440D">
            <w:pPr>
              <w:widowControl/>
              <w:autoSpaceDE/>
              <w:autoSpaceDN/>
              <w:rPr>
                <w:sz w:val="26"/>
                <w:szCs w:val="26"/>
                <w:lang w:bidi="ar-SA"/>
              </w:rPr>
            </w:pPr>
            <w:r w:rsidRPr="004F6C55">
              <w:rPr>
                <w:sz w:val="26"/>
                <w:szCs w:val="26"/>
                <w:lang w:bidi="ar-SA"/>
              </w:rPr>
              <w:t>- Chưa có trái</w:t>
            </w:r>
          </w:p>
        </w:tc>
        <w:tc>
          <w:tcPr>
            <w:tcW w:w="1411" w:type="dxa"/>
            <w:tcBorders>
              <w:top w:val="nil"/>
              <w:left w:val="nil"/>
              <w:bottom w:val="single" w:sz="4" w:space="0" w:color="auto"/>
              <w:right w:val="single" w:sz="4" w:space="0" w:color="auto"/>
            </w:tcBorders>
            <w:vAlign w:val="center"/>
            <w:hideMark/>
          </w:tcPr>
          <w:p w14:paraId="69351B72"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56ADFD2" w14:textId="77777777" w:rsidR="000A440D" w:rsidRPr="004F6C55" w:rsidRDefault="000A440D" w:rsidP="000A440D">
            <w:pPr>
              <w:widowControl/>
              <w:autoSpaceDE/>
              <w:autoSpaceDN/>
              <w:jc w:val="right"/>
              <w:rPr>
                <w:sz w:val="26"/>
                <w:szCs w:val="26"/>
                <w:lang w:bidi="ar-SA"/>
              </w:rPr>
            </w:pPr>
            <w:r w:rsidRPr="004F6C55">
              <w:rPr>
                <w:sz w:val="26"/>
                <w:szCs w:val="26"/>
                <w:lang w:bidi="ar-SA"/>
              </w:rPr>
              <w:t>73.000</w:t>
            </w:r>
          </w:p>
        </w:tc>
      </w:tr>
      <w:tr w:rsidR="004F6C55" w:rsidRPr="004F6C55" w14:paraId="25E9B1C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7D239E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70515B5" w14:textId="77777777" w:rsidR="000A440D" w:rsidRPr="004F6C55" w:rsidRDefault="000A440D" w:rsidP="000A440D">
            <w:pPr>
              <w:widowControl/>
              <w:autoSpaceDE/>
              <w:autoSpaceDN/>
              <w:rPr>
                <w:sz w:val="26"/>
                <w:szCs w:val="26"/>
                <w:lang w:bidi="ar-SA"/>
              </w:rPr>
            </w:pPr>
            <w:r w:rsidRPr="004F6C55">
              <w:rPr>
                <w:sz w:val="26"/>
                <w:szCs w:val="26"/>
                <w:lang w:bidi="ar-SA"/>
              </w:rPr>
              <w:t>- Có trái</w:t>
            </w:r>
          </w:p>
        </w:tc>
        <w:tc>
          <w:tcPr>
            <w:tcW w:w="1411" w:type="dxa"/>
            <w:tcBorders>
              <w:top w:val="nil"/>
              <w:left w:val="nil"/>
              <w:bottom w:val="single" w:sz="4" w:space="0" w:color="auto"/>
              <w:right w:val="single" w:sz="4" w:space="0" w:color="auto"/>
            </w:tcBorders>
            <w:vAlign w:val="center"/>
            <w:hideMark/>
          </w:tcPr>
          <w:p w14:paraId="491EAE1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908E944" w14:textId="77777777" w:rsidR="000A440D" w:rsidRPr="004F6C55" w:rsidRDefault="000A440D" w:rsidP="000A440D">
            <w:pPr>
              <w:widowControl/>
              <w:autoSpaceDE/>
              <w:autoSpaceDN/>
              <w:jc w:val="right"/>
              <w:rPr>
                <w:sz w:val="26"/>
                <w:szCs w:val="26"/>
                <w:lang w:bidi="ar-SA"/>
              </w:rPr>
            </w:pPr>
            <w:r w:rsidRPr="004F6C55">
              <w:rPr>
                <w:sz w:val="26"/>
                <w:szCs w:val="26"/>
                <w:lang w:bidi="ar-SA"/>
              </w:rPr>
              <w:t>373.000</w:t>
            </w:r>
          </w:p>
        </w:tc>
      </w:tr>
      <w:tr w:rsidR="004F6C55" w:rsidRPr="004F6C55" w14:paraId="2B1363E2"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1156754B" w14:textId="77777777" w:rsidR="000A440D" w:rsidRPr="004F6C55" w:rsidRDefault="000A440D" w:rsidP="000A440D">
            <w:pPr>
              <w:widowControl/>
              <w:autoSpaceDE/>
              <w:autoSpaceDN/>
              <w:jc w:val="center"/>
              <w:rPr>
                <w:sz w:val="26"/>
                <w:szCs w:val="26"/>
                <w:lang w:bidi="ar-SA"/>
              </w:rPr>
            </w:pPr>
            <w:r w:rsidRPr="004F6C55">
              <w:rPr>
                <w:sz w:val="26"/>
                <w:szCs w:val="26"/>
                <w:lang w:bidi="ar-SA"/>
              </w:rPr>
              <w:t>22</w:t>
            </w:r>
          </w:p>
        </w:tc>
        <w:tc>
          <w:tcPr>
            <w:tcW w:w="4806" w:type="dxa"/>
            <w:tcBorders>
              <w:top w:val="nil"/>
              <w:left w:val="nil"/>
              <w:bottom w:val="single" w:sz="4" w:space="0" w:color="auto"/>
              <w:right w:val="single" w:sz="4" w:space="0" w:color="auto"/>
            </w:tcBorders>
            <w:vAlign w:val="center"/>
            <w:hideMark/>
          </w:tcPr>
          <w:p w14:paraId="3CDE68BB" w14:textId="77777777" w:rsidR="000A440D" w:rsidRPr="004F6C55" w:rsidRDefault="000A440D" w:rsidP="000A440D">
            <w:pPr>
              <w:widowControl/>
              <w:autoSpaceDE/>
              <w:autoSpaceDN/>
              <w:rPr>
                <w:sz w:val="26"/>
                <w:szCs w:val="26"/>
                <w:lang w:bidi="ar-SA"/>
              </w:rPr>
            </w:pPr>
            <w:r w:rsidRPr="004F6C55">
              <w:rPr>
                <w:sz w:val="26"/>
                <w:szCs w:val="26"/>
                <w:lang w:bidi="ar-SA"/>
              </w:rPr>
              <w:t>Gấc: mật độ tối đa 400 cây/ha</w:t>
            </w:r>
          </w:p>
        </w:tc>
        <w:tc>
          <w:tcPr>
            <w:tcW w:w="1411" w:type="dxa"/>
            <w:tcBorders>
              <w:top w:val="nil"/>
              <w:left w:val="nil"/>
              <w:bottom w:val="single" w:sz="4" w:space="0" w:color="auto"/>
              <w:right w:val="single" w:sz="4" w:space="0" w:color="auto"/>
            </w:tcBorders>
            <w:vAlign w:val="center"/>
            <w:hideMark/>
          </w:tcPr>
          <w:p w14:paraId="3B64A76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1F76C940"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6AA9AA0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1EBA17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79DBC80" w14:textId="77777777" w:rsidR="000A440D" w:rsidRPr="004F6C55" w:rsidRDefault="000A440D" w:rsidP="000A440D">
            <w:pPr>
              <w:widowControl/>
              <w:autoSpaceDE/>
              <w:autoSpaceDN/>
              <w:rPr>
                <w:sz w:val="26"/>
                <w:szCs w:val="26"/>
                <w:lang w:bidi="ar-SA"/>
              </w:rPr>
            </w:pPr>
            <w:r w:rsidRPr="004F6C55">
              <w:rPr>
                <w:sz w:val="26"/>
                <w:szCs w:val="26"/>
                <w:lang w:bidi="ar-SA"/>
              </w:rPr>
              <w:t>- Chưa có trái</w:t>
            </w:r>
          </w:p>
        </w:tc>
        <w:tc>
          <w:tcPr>
            <w:tcW w:w="1411" w:type="dxa"/>
            <w:tcBorders>
              <w:top w:val="nil"/>
              <w:left w:val="nil"/>
              <w:bottom w:val="single" w:sz="4" w:space="0" w:color="auto"/>
              <w:right w:val="single" w:sz="4" w:space="0" w:color="auto"/>
            </w:tcBorders>
            <w:vAlign w:val="center"/>
            <w:hideMark/>
          </w:tcPr>
          <w:p w14:paraId="295560C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đồng/gốc</w:t>
            </w:r>
          </w:p>
        </w:tc>
        <w:tc>
          <w:tcPr>
            <w:tcW w:w="2803" w:type="dxa"/>
            <w:tcBorders>
              <w:top w:val="nil"/>
              <w:left w:val="nil"/>
              <w:bottom w:val="single" w:sz="4" w:space="0" w:color="auto"/>
              <w:right w:val="single" w:sz="4" w:space="0" w:color="auto"/>
            </w:tcBorders>
            <w:vAlign w:val="center"/>
            <w:hideMark/>
          </w:tcPr>
          <w:p w14:paraId="4B6E89CF" w14:textId="77777777" w:rsidR="000A440D" w:rsidRPr="004F6C55" w:rsidRDefault="000A440D" w:rsidP="005A2A77">
            <w:pPr>
              <w:widowControl/>
              <w:autoSpaceDE/>
              <w:autoSpaceDN/>
              <w:jc w:val="right"/>
              <w:rPr>
                <w:sz w:val="26"/>
                <w:szCs w:val="26"/>
                <w:lang w:bidi="ar-SA"/>
              </w:rPr>
            </w:pPr>
            <w:r w:rsidRPr="004F6C55">
              <w:rPr>
                <w:sz w:val="26"/>
                <w:szCs w:val="26"/>
                <w:lang w:bidi="ar-SA"/>
              </w:rPr>
              <w:t>3</w:t>
            </w:r>
            <w:r w:rsidR="005A2A77" w:rsidRPr="004F6C55">
              <w:rPr>
                <w:sz w:val="26"/>
                <w:szCs w:val="26"/>
                <w:lang w:bidi="ar-SA"/>
              </w:rPr>
              <w:t>50</w:t>
            </w:r>
            <w:r w:rsidRPr="004F6C55">
              <w:rPr>
                <w:sz w:val="26"/>
                <w:szCs w:val="26"/>
                <w:lang w:bidi="ar-SA"/>
              </w:rPr>
              <w:t>.000</w:t>
            </w:r>
          </w:p>
        </w:tc>
      </w:tr>
      <w:tr w:rsidR="004F6C55" w:rsidRPr="004F6C55" w14:paraId="59A112C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9ECDAF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E98D1FA" w14:textId="77777777" w:rsidR="000A440D" w:rsidRPr="004F6C55" w:rsidRDefault="000A440D" w:rsidP="000A440D">
            <w:pPr>
              <w:widowControl/>
              <w:autoSpaceDE/>
              <w:autoSpaceDN/>
              <w:rPr>
                <w:sz w:val="26"/>
                <w:szCs w:val="26"/>
                <w:lang w:bidi="ar-SA"/>
              </w:rPr>
            </w:pPr>
            <w:r w:rsidRPr="004F6C55">
              <w:rPr>
                <w:sz w:val="26"/>
                <w:szCs w:val="26"/>
                <w:lang w:bidi="ar-SA"/>
              </w:rPr>
              <w:t>- Có trái</w:t>
            </w:r>
          </w:p>
        </w:tc>
        <w:tc>
          <w:tcPr>
            <w:tcW w:w="1411" w:type="dxa"/>
            <w:tcBorders>
              <w:top w:val="nil"/>
              <w:left w:val="nil"/>
              <w:bottom w:val="single" w:sz="4" w:space="0" w:color="auto"/>
              <w:right w:val="single" w:sz="4" w:space="0" w:color="auto"/>
            </w:tcBorders>
            <w:vAlign w:val="center"/>
            <w:hideMark/>
          </w:tcPr>
          <w:p w14:paraId="27BC5005"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đồng/gốc</w:t>
            </w:r>
          </w:p>
        </w:tc>
        <w:tc>
          <w:tcPr>
            <w:tcW w:w="2803" w:type="dxa"/>
            <w:tcBorders>
              <w:top w:val="nil"/>
              <w:left w:val="nil"/>
              <w:bottom w:val="single" w:sz="4" w:space="0" w:color="auto"/>
              <w:right w:val="single" w:sz="4" w:space="0" w:color="auto"/>
            </w:tcBorders>
            <w:vAlign w:val="center"/>
            <w:hideMark/>
          </w:tcPr>
          <w:p w14:paraId="7E568E61" w14:textId="77777777" w:rsidR="000A440D" w:rsidRPr="004F6C55" w:rsidRDefault="000A440D" w:rsidP="005A2A77">
            <w:pPr>
              <w:widowControl/>
              <w:autoSpaceDE/>
              <w:autoSpaceDN/>
              <w:jc w:val="right"/>
              <w:rPr>
                <w:sz w:val="26"/>
                <w:szCs w:val="26"/>
                <w:lang w:bidi="ar-SA"/>
              </w:rPr>
            </w:pPr>
            <w:r w:rsidRPr="004F6C55">
              <w:rPr>
                <w:sz w:val="26"/>
                <w:szCs w:val="26"/>
                <w:lang w:bidi="ar-SA"/>
              </w:rPr>
              <w:t>6</w:t>
            </w:r>
            <w:r w:rsidR="005A2A77" w:rsidRPr="004F6C55">
              <w:rPr>
                <w:sz w:val="26"/>
                <w:szCs w:val="26"/>
                <w:lang w:bidi="ar-SA"/>
              </w:rPr>
              <w:t>50</w:t>
            </w:r>
            <w:r w:rsidRPr="004F6C55">
              <w:rPr>
                <w:sz w:val="26"/>
                <w:szCs w:val="26"/>
                <w:lang w:bidi="ar-SA"/>
              </w:rPr>
              <w:t>.000</w:t>
            </w:r>
          </w:p>
        </w:tc>
      </w:tr>
      <w:tr w:rsidR="004F6C55" w:rsidRPr="004F6C55" w14:paraId="7C2A902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35A39BB" w14:textId="77777777" w:rsidR="000A440D" w:rsidRPr="004F6C55" w:rsidRDefault="000A440D" w:rsidP="000A440D">
            <w:pPr>
              <w:widowControl/>
              <w:autoSpaceDE/>
              <w:autoSpaceDN/>
              <w:jc w:val="center"/>
              <w:rPr>
                <w:sz w:val="26"/>
                <w:szCs w:val="26"/>
                <w:lang w:bidi="ar-SA"/>
              </w:rPr>
            </w:pPr>
            <w:r w:rsidRPr="004F6C55">
              <w:rPr>
                <w:sz w:val="26"/>
                <w:szCs w:val="26"/>
                <w:lang w:bidi="ar-SA"/>
              </w:rPr>
              <w:t>23</w:t>
            </w:r>
          </w:p>
        </w:tc>
        <w:tc>
          <w:tcPr>
            <w:tcW w:w="4806" w:type="dxa"/>
            <w:tcBorders>
              <w:top w:val="nil"/>
              <w:left w:val="nil"/>
              <w:bottom w:val="single" w:sz="4" w:space="0" w:color="auto"/>
              <w:right w:val="single" w:sz="4" w:space="0" w:color="auto"/>
            </w:tcBorders>
            <w:vAlign w:val="center"/>
            <w:hideMark/>
          </w:tcPr>
          <w:p w14:paraId="076581D2" w14:textId="77777777" w:rsidR="000A440D" w:rsidRPr="004F6C55" w:rsidRDefault="000A440D" w:rsidP="000A440D">
            <w:pPr>
              <w:widowControl/>
              <w:autoSpaceDE/>
              <w:autoSpaceDN/>
              <w:rPr>
                <w:sz w:val="26"/>
                <w:szCs w:val="26"/>
                <w:lang w:bidi="ar-SA"/>
              </w:rPr>
            </w:pPr>
            <w:r w:rsidRPr="004F6C55">
              <w:rPr>
                <w:sz w:val="26"/>
                <w:szCs w:val="26"/>
                <w:lang w:bidi="ar-SA"/>
              </w:rPr>
              <w:t>Chuối các loại: mật độ tối đa 2.000 cây</w:t>
            </w:r>
          </w:p>
        </w:tc>
        <w:tc>
          <w:tcPr>
            <w:tcW w:w="1411" w:type="dxa"/>
            <w:tcBorders>
              <w:top w:val="nil"/>
              <w:left w:val="nil"/>
              <w:bottom w:val="single" w:sz="4" w:space="0" w:color="auto"/>
              <w:right w:val="single" w:sz="4" w:space="0" w:color="auto"/>
            </w:tcBorders>
            <w:vAlign w:val="center"/>
            <w:hideMark/>
          </w:tcPr>
          <w:p w14:paraId="5C32025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058FE400"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7013EA8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7E995F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72BF922" w14:textId="77777777" w:rsidR="000A440D" w:rsidRPr="004F6C55" w:rsidRDefault="000A440D" w:rsidP="000A440D">
            <w:pPr>
              <w:widowControl/>
              <w:autoSpaceDE/>
              <w:autoSpaceDN/>
              <w:rPr>
                <w:sz w:val="26"/>
                <w:szCs w:val="26"/>
                <w:lang w:bidi="ar-SA"/>
              </w:rPr>
            </w:pPr>
            <w:r w:rsidRPr="004F6C55">
              <w:rPr>
                <w:sz w:val="26"/>
                <w:szCs w:val="26"/>
                <w:lang w:bidi="ar-SA"/>
              </w:rPr>
              <w:t xml:space="preserve">- Bụi nhỏ hơn 3 cây </w:t>
            </w:r>
          </w:p>
        </w:tc>
        <w:tc>
          <w:tcPr>
            <w:tcW w:w="1411" w:type="dxa"/>
            <w:tcBorders>
              <w:top w:val="nil"/>
              <w:left w:val="nil"/>
              <w:bottom w:val="single" w:sz="4" w:space="0" w:color="auto"/>
              <w:right w:val="single" w:sz="4" w:space="0" w:color="auto"/>
            </w:tcBorders>
            <w:vAlign w:val="center"/>
            <w:hideMark/>
          </w:tcPr>
          <w:p w14:paraId="5D01483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153D69E3" w14:textId="77777777" w:rsidR="000A440D" w:rsidRPr="004F6C55" w:rsidRDefault="000A440D" w:rsidP="000A440D">
            <w:pPr>
              <w:widowControl/>
              <w:autoSpaceDE/>
              <w:autoSpaceDN/>
              <w:jc w:val="right"/>
              <w:rPr>
                <w:sz w:val="26"/>
                <w:szCs w:val="26"/>
                <w:lang w:bidi="ar-SA"/>
              </w:rPr>
            </w:pPr>
            <w:r w:rsidRPr="004F6C55">
              <w:rPr>
                <w:sz w:val="26"/>
                <w:szCs w:val="26"/>
                <w:lang w:bidi="ar-SA"/>
              </w:rPr>
              <w:t>96.000</w:t>
            </w:r>
          </w:p>
        </w:tc>
      </w:tr>
      <w:tr w:rsidR="004F6C55" w:rsidRPr="004F6C55" w14:paraId="46681A6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71823D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422D163" w14:textId="77777777" w:rsidR="000A440D" w:rsidRPr="004F6C55" w:rsidRDefault="000A440D" w:rsidP="000A440D">
            <w:pPr>
              <w:widowControl/>
              <w:autoSpaceDE/>
              <w:autoSpaceDN/>
              <w:rPr>
                <w:sz w:val="26"/>
                <w:szCs w:val="26"/>
                <w:lang w:bidi="ar-SA"/>
              </w:rPr>
            </w:pPr>
            <w:r w:rsidRPr="004F6C55">
              <w:rPr>
                <w:sz w:val="26"/>
                <w:szCs w:val="26"/>
                <w:lang w:bidi="ar-SA"/>
              </w:rPr>
              <w:t>- Bụi từ 3 – 5 cây</w:t>
            </w:r>
          </w:p>
        </w:tc>
        <w:tc>
          <w:tcPr>
            <w:tcW w:w="1411" w:type="dxa"/>
            <w:tcBorders>
              <w:top w:val="nil"/>
              <w:left w:val="nil"/>
              <w:bottom w:val="single" w:sz="4" w:space="0" w:color="auto"/>
              <w:right w:val="single" w:sz="4" w:space="0" w:color="auto"/>
            </w:tcBorders>
            <w:vAlign w:val="center"/>
            <w:hideMark/>
          </w:tcPr>
          <w:p w14:paraId="46C768E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6B0F5621" w14:textId="77777777" w:rsidR="000A440D" w:rsidRPr="004F6C55" w:rsidRDefault="000A440D" w:rsidP="000A440D">
            <w:pPr>
              <w:widowControl/>
              <w:autoSpaceDE/>
              <w:autoSpaceDN/>
              <w:jc w:val="right"/>
              <w:rPr>
                <w:sz w:val="26"/>
                <w:szCs w:val="26"/>
                <w:lang w:bidi="ar-SA"/>
              </w:rPr>
            </w:pPr>
            <w:r w:rsidRPr="004F6C55">
              <w:rPr>
                <w:sz w:val="26"/>
                <w:szCs w:val="26"/>
                <w:lang w:bidi="ar-SA"/>
              </w:rPr>
              <w:t>160.000</w:t>
            </w:r>
          </w:p>
        </w:tc>
      </w:tr>
      <w:tr w:rsidR="004F6C55" w:rsidRPr="004F6C55" w14:paraId="7544809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2C91F1C"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8BB322B" w14:textId="77777777" w:rsidR="000A440D" w:rsidRPr="004F6C55" w:rsidRDefault="000A440D" w:rsidP="000A440D">
            <w:pPr>
              <w:widowControl/>
              <w:autoSpaceDE/>
              <w:autoSpaceDN/>
              <w:rPr>
                <w:sz w:val="26"/>
                <w:szCs w:val="26"/>
                <w:lang w:bidi="ar-SA"/>
              </w:rPr>
            </w:pPr>
            <w:r w:rsidRPr="004F6C55">
              <w:rPr>
                <w:sz w:val="26"/>
                <w:szCs w:val="26"/>
                <w:lang w:bidi="ar-SA"/>
              </w:rPr>
              <w:t>- Bụi lớn hơn 5 cây</w:t>
            </w:r>
          </w:p>
        </w:tc>
        <w:tc>
          <w:tcPr>
            <w:tcW w:w="1411" w:type="dxa"/>
            <w:tcBorders>
              <w:top w:val="nil"/>
              <w:left w:val="nil"/>
              <w:bottom w:val="single" w:sz="4" w:space="0" w:color="auto"/>
              <w:right w:val="single" w:sz="4" w:space="0" w:color="auto"/>
            </w:tcBorders>
            <w:vAlign w:val="center"/>
            <w:hideMark/>
          </w:tcPr>
          <w:p w14:paraId="6080498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34928D53" w14:textId="77777777" w:rsidR="000A440D" w:rsidRPr="004F6C55" w:rsidRDefault="000A440D" w:rsidP="000A440D">
            <w:pPr>
              <w:widowControl/>
              <w:autoSpaceDE/>
              <w:autoSpaceDN/>
              <w:jc w:val="right"/>
              <w:rPr>
                <w:sz w:val="26"/>
                <w:szCs w:val="26"/>
                <w:lang w:bidi="ar-SA"/>
              </w:rPr>
            </w:pPr>
            <w:r w:rsidRPr="004F6C55">
              <w:rPr>
                <w:sz w:val="26"/>
                <w:szCs w:val="26"/>
                <w:lang w:bidi="ar-SA"/>
              </w:rPr>
              <w:t>240.000</w:t>
            </w:r>
          </w:p>
        </w:tc>
      </w:tr>
      <w:tr w:rsidR="004F6C55" w:rsidRPr="004F6C55" w14:paraId="3E70058E" w14:textId="77777777" w:rsidTr="006D3AD0">
        <w:trPr>
          <w:trHeight w:val="420"/>
        </w:trPr>
        <w:tc>
          <w:tcPr>
            <w:tcW w:w="761" w:type="dxa"/>
            <w:tcBorders>
              <w:top w:val="nil"/>
              <w:left w:val="single" w:sz="4" w:space="0" w:color="auto"/>
              <w:bottom w:val="single" w:sz="4" w:space="0" w:color="auto"/>
              <w:right w:val="single" w:sz="4" w:space="0" w:color="auto"/>
            </w:tcBorders>
            <w:vAlign w:val="center"/>
            <w:hideMark/>
          </w:tcPr>
          <w:p w14:paraId="60062015" w14:textId="77777777" w:rsidR="000A440D" w:rsidRPr="004F6C55" w:rsidRDefault="000A440D" w:rsidP="000A440D">
            <w:pPr>
              <w:widowControl/>
              <w:autoSpaceDE/>
              <w:autoSpaceDN/>
              <w:jc w:val="center"/>
              <w:rPr>
                <w:sz w:val="26"/>
                <w:szCs w:val="26"/>
                <w:lang w:bidi="ar-SA"/>
              </w:rPr>
            </w:pPr>
            <w:r w:rsidRPr="004F6C55">
              <w:rPr>
                <w:sz w:val="26"/>
                <w:szCs w:val="26"/>
                <w:lang w:bidi="ar-SA"/>
              </w:rPr>
              <w:t>24</w:t>
            </w:r>
          </w:p>
        </w:tc>
        <w:tc>
          <w:tcPr>
            <w:tcW w:w="4806" w:type="dxa"/>
            <w:tcBorders>
              <w:top w:val="nil"/>
              <w:left w:val="nil"/>
              <w:bottom w:val="single" w:sz="4" w:space="0" w:color="auto"/>
              <w:right w:val="single" w:sz="4" w:space="0" w:color="auto"/>
            </w:tcBorders>
            <w:vAlign w:val="center"/>
            <w:hideMark/>
          </w:tcPr>
          <w:p w14:paraId="6609AFF3" w14:textId="77777777" w:rsidR="000A440D" w:rsidRPr="004F6C55" w:rsidRDefault="000A440D" w:rsidP="00814263">
            <w:pPr>
              <w:widowControl/>
              <w:autoSpaceDE/>
              <w:autoSpaceDN/>
              <w:jc w:val="both"/>
              <w:rPr>
                <w:sz w:val="26"/>
                <w:szCs w:val="26"/>
                <w:lang w:bidi="ar-SA"/>
              </w:rPr>
            </w:pPr>
            <w:r w:rsidRPr="004F6C55">
              <w:rPr>
                <w:sz w:val="26"/>
                <w:szCs w:val="26"/>
                <w:lang w:bidi="ar-SA"/>
              </w:rPr>
              <w:t>Thanh long các loại trồng trụ: mật độ tối đa 1.3</w:t>
            </w:r>
            <w:r w:rsidR="00814263" w:rsidRPr="004F6C55">
              <w:rPr>
                <w:sz w:val="26"/>
                <w:szCs w:val="26"/>
                <w:lang w:bidi="ar-SA"/>
              </w:rPr>
              <w:t>2</w:t>
            </w:r>
            <w:r w:rsidRPr="004F6C55">
              <w:rPr>
                <w:sz w:val="26"/>
                <w:szCs w:val="26"/>
                <w:lang w:bidi="ar-SA"/>
              </w:rPr>
              <w:t>0 trụ/ha</w:t>
            </w:r>
          </w:p>
        </w:tc>
        <w:tc>
          <w:tcPr>
            <w:tcW w:w="1411" w:type="dxa"/>
            <w:tcBorders>
              <w:top w:val="nil"/>
              <w:left w:val="nil"/>
              <w:bottom w:val="single" w:sz="4" w:space="0" w:color="auto"/>
              <w:right w:val="single" w:sz="4" w:space="0" w:color="auto"/>
            </w:tcBorders>
            <w:vAlign w:val="center"/>
            <w:hideMark/>
          </w:tcPr>
          <w:p w14:paraId="1CAFF3D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25295A0A"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2135AA4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A91DCD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8D23683"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33823CF2"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đồng/trụ</w:t>
            </w:r>
          </w:p>
        </w:tc>
        <w:tc>
          <w:tcPr>
            <w:tcW w:w="2803" w:type="dxa"/>
            <w:tcBorders>
              <w:top w:val="nil"/>
              <w:left w:val="nil"/>
              <w:bottom w:val="single" w:sz="4" w:space="0" w:color="auto"/>
              <w:right w:val="single" w:sz="4" w:space="0" w:color="auto"/>
            </w:tcBorders>
            <w:vAlign w:val="center"/>
            <w:hideMark/>
          </w:tcPr>
          <w:p w14:paraId="2668E569" w14:textId="77777777" w:rsidR="000A440D" w:rsidRPr="004F6C55" w:rsidRDefault="005A2A77" w:rsidP="00814263">
            <w:pPr>
              <w:widowControl/>
              <w:autoSpaceDE/>
              <w:autoSpaceDN/>
              <w:jc w:val="right"/>
              <w:rPr>
                <w:sz w:val="26"/>
                <w:szCs w:val="26"/>
                <w:lang w:bidi="ar-SA"/>
              </w:rPr>
            </w:pPr>
            <w:r w:rsidRPr="004F6C55">
              <w:rPr>
                <w:sz w:val="26"/>
                <w:szCs w:val="26"/>
                <w:lang w:bidi="ar-SA"/>
              </w:rPr>
              <w:t>310</w:t>
            </w:r>
            <w:r w:rsidR="000A440D" w:rsidRPr="004F6C55">
              <w:rPr>
                <w:sz w:val="26"/>
                <w:szCs w:val="26"/>
                <w:lang w:bidi="ar-SA"/>
              </w:rPr>
              <w:t>.000</w:t>
            </w:r>
          </w:p>
        </w:tc>
      </w:tr>
      <w:tr w:rsidR="004F6C55" w:rsidRPr="004F6C55" w14:paraId="0490232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2D294C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3A1689D"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Trên </w:t>
            </w:r>
            <w:r w:rsidRPr="004F6C55">
              <w:rPr>
                <w:sz w:val="26"/>
                <w:szCs w:val="26"/>
                <w:lang w:bidi="ar-SA"/>
              </w:rPr>
              <w:t>1 năm đến 2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23700D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đồng/trụ</w:t>
            </w:r>
          </w:p>
        </w:tc>
        <w:tc>
          <w:tcPr>
            <w:tcW w:w="2803" w:type="dxa"/>
            <w:tcBorders>
              <w:top w:val="nil"/>
              <w:left w:val="nil"/>
              <w:bottom w:val="single" w:sz="4" w:space="0" w:color="auto"/>
              <w:right w:val="single" w:sz="4" w:space="0" w:color="auto"/>
            </w:tcBorders>
            <w:vAlign w:val="center"/>
            <w:hideMark/>
          </w:tcPr>
          <w:p w14:paraId="7328F01B" w14:textId="77777777" w:rsidR="000A440D" w:rsidRPr="004F6C55" w:rsidRDefault="00BA0BD5" w:rsidP="005A2A77">
            <w:pPr>
              <w:widowControl/>
              <w:autoSpaceDE/>
              <w:autoSpaceDN/>
              <w:jc w:val="right"/>
              <w:rPr>
                <w:sz w:val="26"/>
                <w:szCs w:val="26"/>
                <w:lang w:bidi="ar-SA"/>
              </w:rPr>
            </w:pPr>
            <w:r w:rsidRPr="004F6C55">
              <w:rPr>
                <w:sz w:val="26"/>
                <w:szCs w:val="26"/>
                <w:lang w:bidi="ar-SA"/>
              </w:rPr>
              <w:t>3</w:t>
            </w:r>
            <w:r w:rsidR="005A2A77" w:rsidRPr="004F6C55">
              <w:rPr>
                <w:sz w:val="26"/>
                <w:szCs w:val="26"/>
                <w:lang w:bidi="ar-SA"/>
              </w:rPr>
              <w:t>71</w:t>
            </w:r>
            <w:r w:rsidR="000A440D" w:rsidRPr="004F6C55">
              <w:rPr>
                <w:sz w:val="26"/>
                <w:szCs w:val="26"/>
                <w:lang w:bidi="ar-SA"/>
              </w:rPr>
              <w:t>.000</w:t>
            </w:r>
          </w:p>
        </w:tc>
      </w:tr>
      <w:tr w:rsidR="004F6C55" w:rsidRPr="004F6C55" w14:paraId="3201CA3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8A0BBC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9506E67" w14:textId="77777777" w:rsidR="000A440D" w:rsidRPr="004F6C55" w:rsidRDefault="000A440D" w:rsidP="000A440D">
            <w:pPr>
              <w:widowControl/>
              <w:autoSpaceDE/>
              <w:autoSpaceDN/>
              <w:rPr>
                <w:sz w:val="26"/>
                <w:szCs w:val="26"/>
                <w:lang w:bidi="ar-SA"/>
              </w:rPr>
            </w:pPr>
            <w:r w:rsidRPr="004F6C55">
              <w:rPr>
                <w:sz w:val="26"/>
                <w:szCs w:val="26"/>
                <w:lang w:bidi="ar-SA"/>
              </w:rPr>
              <w:t>- Trên 2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DA8263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đồng/trụ</w:t>
            </w:r>
          </w:p>
        </w:tc>
        <w:tc>
          <w:tcPr>
            <w:tcW w:w="2803" w:type="dxa"/>
            <w:tcBorders>
              <w:top w:val="nil"/>
              <w:left w:val="nil"/>
              <w:bottom w:val="single" w:sz="4" w:space="0" w:color="auto"/>
              <w:right w:val="single" w:sz="4" w:space="0" w:color="auto"/>
            </w:tcBorders>
            <w:vAlign w:val="center"/>
            <w:hideMark/>
          </w:tcPr>
          <w:p w14:paraId="16CF83D9" w14:textId="77777777" w:rsidR="000A440D" w:rsidRPr="004F6C55" w:rsidRDefault="005A2A77" w:rsidP="00814263">
            <w:pPr>
              <w:widowControl/>
              <w:autoSpaceDE/>
              <w:autoSpaceDN/>
              <w:jc w:val="right"/>
              <w:rPr>
                <w:sz w:val="26"/>
                <w:szCs w:val="26"/>
                <w:lang w:bidi="ar-SA"/>
              </w:rPr>
            </w:pPr>
            <w:r w:rsidRPr="004F6C55">
              <w:rPr>
                <w:sz w:val="26"/>
                <w:szCs w:val="26"/>
                <w:lang w:bidi="ar-SA"/>
              </w:rPr>
              <w:t>716</w:t>
            </w:r>
            <w:r w:rsidR="000A440D" w:rsidRPr="004F6C55">
              <w:rPr>
                <w:sz w:val="26"/>
                <w:szCs w:val="26"/>
                <w:lang w:bidi="ar-SA"/>
              </w:rPr>
              <w:t>.000</w:t>
            </w:r>
          </w:p>
        </w:tc>
      </w:tr>
      <w:tr w:rsidR="004F6C55" w:rsidRPr="004F6C55" w14:paraId="38CF1F9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9B7642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B8A8456"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4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C03B25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đồng/trụ</w:t>
            </w:r>
          </w:p>
        </w:tc>
        <w:tc>
          <w:tcPr>
            <w:tcW w:w="2803" w:type="dxa"/>
            <w:tcBorders>
              <w:top w:val="nil"/>
              <w:left w:val="nil"/>
              <w:bottom w:val="single" w:sz="4" w:space="0" w:color="auto"/>
              <w:right w:val="single" w:sz="4" w:space="0" w:color="auto"/>
            </w:tcBorders>
            <w:vAlign w:val="center"/>
            <w:hideMark/>
          </w:tcPr>
          <w:p w14:paraId="64DE221A" w14:textId="77777777" w:rsidR="000A440D" w:rsidRPr="004F6C55" w:rsidRDefault="005A2A77" w:rsidP="00477935">
            <w:pPr>
              <w:widowControl/>
              <w:autoSpaceDE/>
              <w:autoSpaceDN/>
              <w:jc w:val="right"/>
              <w:rPr>
                <w:sz w:val="26"/>
                <w:szCs w:val="26"/>
                <w:lang w:bidi="ar-SA"/>
              </w:rPr>
            </w:pPr>
            <w:r w:rsidRPr="004F6C55">
              <w:rPr>
                <w:sz w:val="26"/>
                <w:szCs w:val="26"/>
                <w:lang w:bidi="ar-SA"/>
              </w:rPr>
              <w:t>770</w:t>
            </w:r>
            <w:r w:rsidR="000A440D" w:rsidRPr="004F6C55">
              <w:rPr>
                <w:sz w:val="26"/>
                <w:szCs w:val="26"/>
                <w:lang w:bidi="ar-SA"/>
              </w:rPr>
              <w:t>.000</w:t>
            </w:r>
          </w:p>
        </w:tc>
      </w:tr>
      <w:tr w:rsidR="004F6C55" w:rsidRPr="004F6C55" w14:paraId="741A579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CFB4C5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FAC0B01"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4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162F132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đồng/trụ</w:t>
            </w:r>
          </w:p>
        </w:tc>
        <w:tc>
          <w:tcPr>
            <w:tcW w:w="2803" w:type="dxa"/>
            <w:tcBorders>
              <w:top w:val="nil"/>
              <w:left w:val="nil"/>
              <w:bottom w:val="single" w:sz="4" w:space="0" w:color="auto"/>
              <w:right w:val="single" w:sz="4" w:space="0" w:color="auto"/>
            </w:tcBorders>
            <w:vAlign w:val="center"/>
            <w:hideMark/>
          </w:tcPr>
          <w:p w14:paraId="26FDDD2A" w14:textId="77777777" w:rsidR="000A440D" w:rsidRPr="004F6C55" w:rsidRDefault="005A2A77" w:rsidP="00477935">
            <w:pPr>
              <w:widowControl/>
              <w:autoSpaceDE/>
              <w:autoSpaceDN/>
              <w:jc w:val="right"/>
              <w:rPr>
                <w:sz w:val="26"/>
                <w:szCs w:val="26"/>
                <w:lang w:bidi="ar-SA"/>
              </w:rPr>
            </w:pPr>
            <w:r w:rsidRPr="004F6C55">
              <w:rPr>
                <w:sz w:val="26"/>
                <w:szCs w:val="26"/>
                <w:lang w:bidi="ar-SA"/>
              </w:rPr>
              <w:t>656</w:t>
            </w:r>
            <w:r w:rsidR="000A440D" w:rsidRPr="004F6C55">
              <w:rPr>
                <w:sz w:val="26"/>
                <w:szCs w:val="26"/>
                <w:lang w:bidi="ar-SA"/>
              </w:rPr>
              <w:t>.000</w:t>
            </w:r>
          </w:p>
        </w:tc>
      </w:tr>
      <w:tr w:rsidR="004F6C55" w:rsidRPr="004F6C55" w14:paraId="1F6E76A0" w14:textId="77777777" w:rsidTr="006D3AD0">
        <w:trPr>
          <w:trHeight w:val="390"/>
        </w:trPr>
        <w:tc>
          <w:tcPr>
            <w:tcW w:w="761" w:type="dxa"/>
            <w:tcBorders>
              <w:top w:val="nil"/>
              <w:left w:val="single" w:sz="4" w:space="0" w:color="auto"/>
              <w:bottom w:val="single" w:sz="4" w:space="0" w:color="auto"/>
              <w:right w:val="single" w:sz="4" w:space="0" w:color="auto"/>
            </w:tcBorders>
            <w:vAlign w:val="center"/>
            <w:hideMark/>
          </w:tcPr>
          <w:p w14:paraId="31A02D8E" w14:textId="77777777" w:rsidR="000A440D" w:rsidRPr="004F6C55" w:rsidRDefault="000A440D" w:rsidP="000A440D">
            <w:pPr>
              <w:widowControl/>
              <w:autoSpaceDE/>
              <w:autoSpaceDN/>
              <w:jc w:val="center"/>
              <w:rPr>
                <w:sz w:val="26"/>
                <w:szCs w:val="26"/>
                <w:lang w:bidi="ar-SA"/>
              </w:rPr>
            </w:pPr>
            <w:r w:rsidRPr="004F6C55">
              <w:rPr>
                <w:sz w:val="26"/>
                <w:szCs w:val="26"/>
                <w:lang w:bidi="ar-SA"/>
              </w:rPr>
              <w:t>25</w:t>
            </w:r>
          </w:p>
        </w:tc>
        <w:tc>
          <w:tcPr>
            <w:tcW w:w="4806" w:type="dxa"/>
            <w:tcBorders>
              <w:top w:val="nil"/>
              <w:left w:val="nil"/>
              <w:bottom w:val="single" w:sz="4" w:space="0" w:color="auto"/>
              <w:right w:val="single" w:sz="4" w:space="0" w:color="auto"/>
            </w:tcBorders>
            <w:vAlign w:val="center"/>
            <w:hideMark/>
          </w:tcPr>
          <w:p w14:paraId="69005C74" w14:textId="77777777" w:rsidR="000A440D" w:rsidRPr="004F6C55" w:rsidRDefault="000A440D" w:rsidP="00477935">
            <w:pPr>
              <w:widowControl/>
              <w:autoSpaceDE/>
              <w:autoSpaceDN/>
              <w:jc w:val="both"/>
              <w:rPr>
                <w:sz w:val="26"/>
                <w:szCs w:val="26"/>
                <w:lang w:bidi="ar-SA"/>
              </w:rPr>
            </w:pPr>
            <w:r w:rsidRPr="004F6C55">
              <w:rPr>
                <w:sz w:val="26"/>
                <w:szCs w:val="26"/>
                <w:lang w:bidi="ar-SA"/>
              </w:rPr>
              <w:t xml:space="preserve">Thanh long các loại trồng giàn: mật độ tối đa </w:t>
            </w:r>
            <w:r w:rsidR="00477935" w:rsidRPr="004F6C55">
              <w:rPr>
                <w:sz w:val="26"/>
                <w:szCs w:val="26"/>
                <w:lang w:bidi="ar-SA"/>
              </w:rPr>
              <w:t>6.000</w:t>
            </w:r>
            <w:r w:rsidRPr="004F6C55">
              <w:rPr>
                <w:sz w:val="26"/>
                <w:szCs w:val="26"/>
                <w:lang w:bidi="ar-SA"/>
              </w:rPr>
              <w:t xml:space="preserve"> cây/ha</w:t>
            </w:r>
          </w:p>
        </w:tc>
        <w:tc>
          <w:tcPr>
            <w:tcW w:w="1411" w:type="dxa"/>
            <w:tcBorders>
              <w:top w:val="nil"/>
              <w:left w:val="nil"/>
              <w:bottom w:val="single" w:sz="4" w:space="0" w:color="auto"/>
              <w:right w:val="single" w:sz="4" w:space="0" w:color="auto"/>
            </w:tcBorders>
            <w:vAlign w:val="center"/>
            <w:hideMark/>
          </w:tcPr>
          <w:p w14:paraId="4DE7AD0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4BE4B131"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6CEE7FC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BC9991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002CD57"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768C4F4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FC969D8" w14:textId="77777777" w:rsidR="000A440D" w:rsidRPr="004F6C55" w:rsidRDefault="005A2A77" w:rsidP="000A440D">
            <w:pPr>
              <w:widowControl/>
              <w:autoSpaceDE/>
              <w:autoSpaceDN/>
              <w:jc w:val="right"/>
              <w:rPr>
                <w:sz w:val="26"/>
                <w:szCs w:val="26"/>
                <w:lang w:bidi="ar-SA"/>
              </w:rPr>
            </w:pPr>
            <w:r w:rsidRPr="004F6C55">
              <w:rPr>
                <w:sz w:val="26"/>
                <w:szCs w:val="26"/>
                <w:lang w:bidi="ar-SA"/>
              </w:rPr>
              <w:t>413</w:t>
            </w:r>
            <w:r w:rsidR="000A440D" w:rsidRPr="004F6C55">
              <w:rPr>
                <w:sz w:val="26"/>
                <w:szCs w:val="26"/>
                <w:lang w:bidi="ar-SA"/>
              </w:rPr>
              <w:t>.000</w:t>
            </w:r>
          </w:p>
        </w:tc>
      </w:tr>
      <w:tr w:rsidR="004F6C55" w:rsidRPr="004F6C55" w14:paraId="5EEDBBA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4A8B5F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759488E"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362D88" w:rsidRPr="004F6C55">
              <w:rPr>
                <w:sz w:val="26"/>
                <w:szCs w:val="26"/>
                <w:lang w:bidi="ar-SA"/>
              </w:rPr>
              <w:t xml:space="preserve">Trên </w:t>
            </w:r>
            <w:r w:rsidRPr="004F6C55">
              <w:rPr>
                <w:sz w:val="26"/>
                <w:szCs w:val="26"/>
                <w:lang w:bidi="ar-SA"/>
              </w:rPr>
              <w:t>1 năm đến 2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27412D2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A6EFD07" w14:textId="77777777" w:rsidR="000A440D" w:rsidRPr="004F6C55" w:rsidRDefault="005A2A77" w:rsidP="000A440D">
            <w:pPr>
              <w:widowControl/>
              <w:autoSpaceDE/>
              <w:autoSpaceDN/>
              <w:jc w:val="right"/>
              <w:rPr>
                <w:sz w:val="26"/>
                <w:szCs w:val="26"/>
                <w:lang w:bidi="ar-SA"/>
              </w:rPr>
            </w:pPr>
            <w:r w:rsidRPr="004F6C55">
              <w:rPr>
                <w:sz w:val="26"/>
                <w:szCs w:val="26"/>
                <w:lang w:bidi="ar-SA"/>
              </w:rPr>
              <w:t>477</w:t>
            </w:r>
            <w:r w:rsidR="000A440D" w:rsidRPr="004F6C55">
              <w:rPr>
                <w:sz w:val="26"/>
                <w:szCs w:val="26"/>
                <w:lang w:bidi="ar-SA"/>
              </w:rPr>
              <w:t>.000</w:t>
            </w:r>
          </w:p>
        </w:tc>
      </w:tr>
      <w:tr w:rsidR="004F6C55" w:rsidRPr="004F6C55" w14:paraId="595E2E5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145B64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A6EF193" w14:textId="77777777" w:rsidR="000A440D" w:rsidRPr="004F6C55" w:rsidRDefault="000A440D" w:rsidP="000A440D">
            <w:pPr>
              <w:widowControl/>
              <w:autoSpaceDE/>
              <w:autoSpaceDN/>
              <w:rPr>
                <w:sz w:val="26"/>
                <w:szCs w:val="26"/>
                <w:lang w:bidi="ar-SA"/>
              </w:rPr>
            </w:pPr>
            <w:r w:rsidRPr="004F6C55">
              <w:rPr>
                <w:sz w:val="26"/>
                <w:szCs w:val="26"/>
                <w:lang w:bidi="ar-SA"/>
              </w:rPr>
              <w:t>- Trên 2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1D36733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CEDC9A9" w14:textId="77777777" w:rsidR="000A440D" w:rsidRPr="004F6C55" w:rsidRDefault="005A2A77" w:rsidP="000A440D">
            <w:pPr>
              <w:widowControl/>
              <w:autoSpaceDE/>
              <w:autoSpaceDN/>
              <w:jc w:val="right"/>
              <w:rPr>
                <w:sz w:val="26"/>
                <w:szCs w:val="26"/>
                <w:lang w:bidi="ar-SA"/>
              </w:rPr>
            </w:pPr>
            <w:r w:rsidRPr="004F6C55">
              <w:rPr>
                <w:sz w:val="26"/>
                <w:szCs w:val="26"/>
                <w:lang w:bidi="ar-SA"/>
              </w:rPr>
              <w:t>987</w:t>
            </w:r>
            <w:r w:rsidR="000A440D" w:rsidRPr="004F6C55">
              <w:rPr>
                <w:sz w:val="26"/>
                <w:szCs w:val="26"/>
                <w:lang w:bidi="ar-SA"/>
              </w:rPr>
              <w:t>.000</w:t>
            </w:r>
          </w:p>
        </w:tc>
      </w:tr>
      <w:tr w:rsidR="004F6C55" w:rsidRPr="004F6C55" w14:paraId="7276EF6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D24803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C56C7AB"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4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836CC3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945B67F" w14:textId="77777777" w:rsidR="000A440D" w:rsidRPr="004F6C55" w:rsidRDefault="005A2A77" w:rsidP="000A440D">
            <w:pPr>
              <w:widowControl/>
              <w:autoSpaceDE/>
              <w:autoSpaceDN/>
              <w:jc w:val="right"/>
              <w:rPr>
                <w:sz w:val="26"/>
                <w:szCs w:val="26"/>
                <w:lang w:bidi="ar-SA"/>
              </w:rPr>
            </w:pPr>
            <w:r w:rsidRPr="004F6C55">
              <w:rPr>
                <w:sz w:val="26"/>
                <w:szCs w:val="26"/>
                <w:lang w:bidi="ar-SA"/>
              </w:rPr>
              <w:t>1.047</w:t>
            </w:r>
            <w:r w:rsidR="000A440D" w:rsidRPr="004F6C55">
              <w:rPr>
                <w:sz w:val="26"/>
                <w:szCs w:val="26"/>
                <w:lang w:bidi="ar-SA"/>
              </w:rPr>
              <w:t>.000</w:t>
            </w:r>
          </w:p>
        </w:tc>
      </w:tr>
      <w:tr w:rsidR="004F6C55" w:rsidRPr="004F6C55" w14:paraId="3273155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7CBA81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AFBB067"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4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4AB2E8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6255D25" w14:textId="77777777" w:rsidR="000A440D" w:rsidRPr="004F6C55" w:rsidRDefault="005A2A77" w:rsidP="00477935">
            <w:pPr>
              <w:widowControl/>
              <w:autoSpaceDE/>
              <w:autoSpaceDN/>
              <w:jc w:val="right"/>
              <w:rPr>
                <w:sz w:val="26"/>
                <w:szCs w:val="26"/>
                <w:lang w:bidi="ar-SA"/>
              </w:rPr>
            </w:pPr>
            <w:r w:rsidRPr="004F6C55">
              <w:rPr>
                <w:sz w:val="26"/>
                <w:szCs w:val="26"/>
                <w:lang w:bidi="ar-SA"/>
              </w:rPr>
              <w:t>927</w:t>
            </w:r>
            <w:r w:rsidR="000A440D" w:rsidRPr="004F6C55">
              <w:rPr>
                <w:sz w:val="26"/>
                <w:szCs w:val="26"/>
                <w:lang w:bidi="ar-SA"/>
              </w:rPr>
              <w:t>.000</w:t>
            </w:r>
          </w:p>
        </w:tc>
      </w:tr>
      <w:tr w:rsidR="004F6C55" w:rsidRPr="004F6C55" w14:paraId="37E885B0"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04061CE6" w14:textId="77777777" w:rsidR="000A440D" w:rsidRPr="004F6C55" w:rsidRDefault="000A440D" w:rsidP="000A440D">
            <w:pPr>
              <w:widowControl/>
              <w:autoSpaceDE/>
              <w:autoSpaceDN/>
              <w:jc w:val="center"/>
              <w:rPr>
                <w:sz w:val="26"/>
                <w:szCs w:val="26"/>
                <w:lang w:bidi="ar-SA"/>
              </w:rPr>
            </w:pPr>
            <w:r w:rsidRPr="004F6C55">
              <w:rPr>
                <w:sz w:val="26"/>
                <w:szCs w:val="26"/>
                <w:lang w:bidi="ar-SA"/>
              </w:rPr>
              <w:t>26</w:t>
            </w:r>
          </w:p>
        </w:tc>
        <w:tc>
          <w:tcPr>
            <w:tcW w:w="4806" w:type="dxa"/>
            <w:tcBorders>
              <w:top w:val="nil"/>
              <w:left w:val="nil"/>
              <w:bottom w:val="single" w:sz="4" w:space="0" w:color="auto"/>
              <w:right w:val="single" w:sz="4" w:space="0" w:color="auto"/>
            </w:tcBorders>
            <w:vAlign w:val="center"/>
            <w:hideMark/>
          </w:tcPr>
          <w:p w14:paraId="798F4DD0" w14:textId="77777777" w:rsidR="000A440D" w:rsidRPr="004F6C55" w:rsidRDefault="000A440D" w:rsidP="000A440D">
            <w:pPr>
              <w:widowControl/>
              <w:autoSpaceDE/>
              <w:autoSpaceDN/>
              <w:rPr>
                <w:sz w:val="26"/>
                <w:szCs w:val="26"/>
                <w:lang w:bidi="ar-SA"/>
              </w:rPr>
            </w:pPr>
            <w:r w:rsidRPr="004F6C55">
              <w:rPr>
                <w:sz w:val="26"/>
                <w:szCs w:val="26"/>
                <w:lang w:bidi="ar-SA"/>
              </w:rPr>
              <w:t>Ổi các loại: mật độ tối đa 500 cây/ha</w:t>
            </w:r>
          </w:p>
        </w:tc>
        <w:tc>
          <w:tcPr>
            <w:tcW w:w="1411" w:type="dxa"/>
            <w:tcBorders>
              <w:top w:val="nil"/>
              <w:left w:val="nil"/>
              <w:bottom w:val="single" w:sz="4" w:space="0" w:color="auto"/>
              <w:right w:val="single" w:sz="4" w:space="0" w:color="auto"/>
            </w:tcBorders>
            <w:vAlign w:val="center"/>
            <w:hideMark/>
          </w:tcPr>
          <w:p w14:paraId="09A90F7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35C3E9AE"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52D997A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E5D83B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4939220"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7C598C65"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26BF66E" w14:textId="77777777" w:rsidR="000A440D" w:rsidRPr="004F6C55" w:rsidRDefault="000A440D" w:rsidP="005A2A77">
            <w:pPr>
              <w:widowControl/>
              <w:autoSpaceDE/>
              <w:autoSpaceDN/>
              <w:jc w:val="right"/>
              <w:rPr>
                <w:sz w:val="26"/>
                <w:szCs w:val="26"/>
                <w:lang w:bidi="ar-SA"/>
              </w:rPr>
            </w:pPr>
            <w:r w:rsidRPr="004F6C55">
              <w:rPr>
                <w:sz w:val="26"/>
                <w:szCs w:val="26"/>
                <w:lang w:bidi="ar-SA"/>
              </w:rPr>
              <w:t>11</w:t>
            </w:r>
            <w:r w:rsidR="005A2A77" w:rsidRPr="004F6C55">
              <w:rPr>
                <w:sz w:val="26"/>
                <w:szCs w:val="26"/>
                <w:lang w:bidi="ar-SA"/>
              </w:rPr>
              <w:t>5</w:t>
            </w:r>
            <w:r w:rsidRPr="004F6C55">
              <w:rPr>
                <w:sz w:val="26"/>
                <w:szCs w:val="26"/>
                <w:lang w:bidi="ar-SA"/>
              </w:rPr>
              <w:t>.000</w:t>
            </w:r>
          </w:p>
        </w:tc>
      </w:tr>
      <w:tr w:rsidR="004F6C55" w:rsidRPr="004F6C55" w14:paraId="5ECD7D2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09AC1C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C088AF1"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362D88" w:rsidRPr="004F6C55">
              <w:rPr>
                <w:sz w:val="26"/>
                <w:szCs w:val="26"/>
                <w:lang w:bidi="ar-SA"/>
              </w:rPr>
              <w:t xml:space="preserve">Trên </w:t>
            </w:r>
            <w:r w:rsidRPr="004F6C55">
              <w:rPr>
                <w:sz w:val="26"/>
                <w:szCs w:val="26"/>
                <w:lang w:bidi="ar-SA"/>
              </w:rPr>
              <w:t>1 năm đến 2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EC71A5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74B4CC9" w14:textId="77777777" w:rsidR="000A440D" w:rsidRPr="004F6C55" w:rsidRDefault="000A440D" w:rsidP="005A2A77">
            <w:pPr>
              <w:widowControl/>
              <w:autoSpaceDE/>
              <w:autoSpaceDN/>
              <w:jc w:val="right"/>
              <w:rPr>
                <w:sz w:val="26"/>
                <w:szCs w:val="26"/>
                <w:lang w:bidi="ar-SA"/>
              </w:rPr>
            </w:pPr>
            <w:r w:rsidRPr="004F6C55">
              <w:rPr>
                <w:sz w:val="26"/>
                <w:szCs w:val="26"/>
                <w:lang w:bidi="ar-SA"/>
              </w:rPr>
              <w:t>1</w:t>
            </w:r>
            <w:r w:rsidR="005A2A77" w:rsidRPr="004F6C55">
              <w:rPr>
                <w:sz w:val="26"/>
                <w:szCs w:val="26"/>
                <w:lang w:bidi="ar-SA"/>
              </w:rPr>
              <w:t>90</w:t>
            </w:r>
            <w:r w:rsidRPr="004F6C55">
              <w:rPr>
                <w:sz w:val="26"/>
                <w:szCs w:val="26"/>
                <w:lang w:bidi="ar-SA"/>
              </w:rPr>
              <w:t>.000</w:t>
            </w:r>
          </w:p>
        </w:tc>
      </w:tr>
      <w:tr w:rsidR="004F6C55" w:rsidRPr="004F6C55" w14:paraId="464DBE3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C48367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95E2429" w14:textId="77777777" w:rsidR="000A440D" w:rsidRPr="004F6C55" w:rsidRDefault="000A440D" w:rsidP="000A440D">
            <w:pPr>
              <w:widowControl/>
              <w:autoSpaceDE/>
              <w:autoSpaceDN/>
              <w:rPr>
                <w:sz w:val="26"/>
                <w:szCs w:val="26"/>
                <w:lang w:bidi="ar-SA"/>
              </w:rPr>
            </w:pPr>
            <w:r w:rsidRPr="004F6C55">
              <w:rPr>
                <w:sz w:val="26"/>
                <w:szCs w:val="26"/>
                <w:lang w:bidi="ar-SA"/>
              </w:rPr>
              <w:t>- Trên 2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B9E03D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80581B5" w14:textId="77777777" w:rsidR="000A440D" w:rsidRPr="004F6C55" w:rsidRDefault="005A2A77" w:rsidP="000A440D">
            <w:pPr>
              <w:widowControl/>
              <w:autoSpaceDE/>
              <w:autoSpaceDN/>
              <w:jc w:val="right"/>
              <w:rPr>
                <w:sz w:val="26"/>
                <w:szCs w:val="26"/>
                <w:lang w:bidi="ar-SA"/>
              </w:rPr>
            </w:pPr>
            <w:r w:rsidRPr="004F6C55">
              <w:rPr>
                <w:sz w:val="26"/>
                <w:szCs w:val="26"/>
                <w:lang w:bidi="ar-SA"/>
              </w:rPr>
              <w:t>640</w:t>
            </w:r>
            <w:r w:rsidR="000A440D" w:rsidRPr="004F6C55">
              <w:rPr>
                <w:sz w:val="26"/>
                <w:szCs w:val="26"/>
                <w:lang w:bidi="ar-SA"/>
              </w:rPr>
              <w:t>.000</w:t>
            </w:r>
          </w:p>
        </w:tc>
      </w:tr>
      <w:tr w:rsidR="004F6C55" w:rsidRPr="004F6C55" w14:paraId="26804F2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F8820EC"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463D3C1"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 xml:space="preserve">3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54BF5AA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C063DDE" w14:textId="77777777" w:rsidR="000A440D" w:rsidRPr="004F6C55" w:rsidRDefault="005A2A77" w:rsidP="000A440D">
            <w:pPr>
              <w:widowControl/>
              <w:autoSpaceDE/>
              <w:autoSpaceDN/>
              <w:jc w:val="right"/>
              <w:rPr>
                <w:sz w:val="26"/>
                <w:szCs w:val="26"/>
                <w:lang w:bidi="ar-SA"/>
              </w:rPr>
            </w:pPr>
            <w:r w:rsidRPr="004F6C55">
              <w:rPr>
                <w:sz w:val="26"/>
                <w:szCs w:val="26"/>
                <w:lang w:bidi="ar-SA"/>
              </w:rPr>
              <w:t>865</w:t>
            </w:r>
            <w:r w:rsidR="000A440D" w:rsidRPr="004F6C55">
              <w:rPr>
                <w:sz w:val="26"/>
                <w:szCs w:val="26"/>
                <w:lang w:bidi="ar-SA"/>
              </w:rPr>
              <w:t>.000</w:t>
            </w:r>
          </w:p>
        </w:tc>
      </w:tr>
      <w:tr w:rsidR="004F6C55" w:rsidRPr="004F6C55" w14:paraId="635857EC"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23688AE5" w14:textId="77777777" w:rsidR="000A440D" w:rsidRPr="004F6C55" w:rsidRDefault="000A440D" w:rsidP="000A440D">
            <w:pPr>
              <w:widowControl/>
              <w:autoSpaceDE/>
              <w:autoSpaceDN/>
              <w:jc w:val="center"/>
              <w:rPr>
                <w:sz w:val="26"/>
                <w:szCs w:val="26"/>
                <w:lang w:bidi="ar-SA"/>
              </w:rPr>
            </w:pPr>
            <w:r w:rsidRPr="004F6C55">
              <w:rPr>
                <w:sz w:val="26"/>
                <w:szCs w:val="26"/>
                <w:lang w:bidi="ar-SA"/>
              </w:rPr>
              <w:t>27</w:t>
            </w:r>
          </w:p>
        </w:tc>
        <w:tc>
          <w:tcPr>
            <w:tcW w:w="4806" w:type="dxa"/>
            <w:tcBorders>
              <w:top w:val="nil"/>
              <w:left w:val="nil"/>
              <w:bottom w:val="single" w:sz="4" w:space="0" w:color="auto"/>
              <w:right w:val="single" w:sz="4" w:space="0" w:color="auto"/>
            </w:tcBorders>
            <w:vAlign w:val="center"/>
            <w:hideMark/>
          </w:tcPr>
          <w:p w14:paraId="7CA527DD" w14:textId="77777777" w:rsidR="000A440D" w:rsidRPr="004F6C55" w:rsidRDefault="000A440D" w:rsidP="000A440D">
            <w:pPr>
              <w:widowControl/>
              <w:autoSpaceDE/>
              <w:autoSpaceDN/>
              <w:rPr>
                <w:sz w:val="26"/>
                <w:szCs w:val="26"/>
                <w:lang w:bidi="ar-SA"/>
              </w:rPr>
            </w:pPr>
            <w:r w:rsidRPr="004F6C55">
              <w:rPr>
                <w:sz w:val="26"/>
                <w:szCs w:val="26"/>
                <w:lang w:bidi="ar-SA"/>
              </w:rPr>
              <w:t>Dâu, nho thân gỗ: mật độ tối đa 277 cây/ha</w:t>
            </w:r>
          </w:p>
        </w:tc>
        <w:tc>
          <w:tcPr>
            <w:tcW w:w="1411" w:type="dxa"/>
            <w:tcBorders>
              <w:top w:val="nil"/>
              <w:left w:val="nil"/>
              <w:bottom w:val="single" w:sz="4" w:space="0" w:color="auto"/>
              <w:right w:val="single" w:sz="4" w:space="0" w:color="auto"/>
            </w:tcBorders>
            <w:vAlign w:val="center"/>
            <w:hideMark/>
          </w:tcPr>
          <w:p w14:paraId="66F73DB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3607C689"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4CF33B0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F31F6F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ADD2439"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20C3702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4B27305" w14:textId="77777777" w:rsidR="000A440D" w:rsidRPr="004F6C55" w:rsidRDefault="000A440D" w:rsidP="005A2A77">
            <w:pPr>
              <w:widowControl/>
              <w:autoSpaceDE/>
              <w:autoSpaceDN/>
              <w:jc w:val="right"/>
              <w:rPr>
                <w:sz w:val="26"/>
                <w:szCs w:val="26"/>
                <w:lang w:bidi="ar-SA"/>
              </w:rPr>
            </w:pPr>
            <w:r w:rsidRPr="004F6C55">
              <w:rPr>
                <w:sz w:val="26"/>
                <w:szCs w:val="26"/>
                <w:lang w:bidi="ar-SA"/>
              </w:rPr>
              <w:t>1</w:t>
            </w:r>
            <w:r w:rsidR="005A2A77" w:rsidRPr="004F6C55">
              <w:rPr>
                <w:sz w:val="26"/>
                <w:szCs w:val="26"/>
                <w:lang w:bidi="ar-SA"/>
              </w:rPr>
              <w:t>10</w:t>
            </w:r>
            <w:r w:rsidRPr="004F6C55">
              <w:rPr>
                <w:sz w:val="26"/>
                <w:szCs w:val="26"/>
                <w:lang w:bidi="ar-SA"/>
              </w:rPr>
              <w:t>.000</w:t>
            </w:r>
          </w:p>
        </w:tc>
      </w:tr>
      <w:tr w:rsidR="004F6C55" w:rsidRPr="004F6C55" w14:paraId="37509D8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A2CDFA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68BD3AC"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362D88"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0D44191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8837C9F" w14:textId="77777777" w:rsidR="000A440D" w:rsidRPr="004F6C55" w:rsidRDefault="000A440D" w:rsidP="000A440D">
            <w:pPr>
              <w:widowControl/>
              <w:autoSpaceDE/>
              <w:autoSpaceDN/>
              <w:jc w:val="right"/>
              <w:rPr>
                <w:sz w:val="26"/>
                <w:szCs w:val="26"/>
                <w:lang w:bidi="ar-SA"/>
              </w:rPr>
            </w:pPr>
            <w:r w:rsidRPr="004F6C55">
              <w:rPr>
                <w:sz w:val="26"/>
                <w:szCs w:val="26"/>
                <w:lang w:bidi="ar-SA"/>
              </w:rPr>
              <w:t>650.000</w:t>
            </w:r>
          </w:p>
        </w:tc>
      </w:tr>
      <w:tr w:rsidR="004F6C55" w:rsidRPr="004F6C55" w14:paraId="0E44DEA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AB72B1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FFDDBCA"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8E5AF92"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E8D500C" w14:textId="77777777" w:rsidR="000A440D" w:rsidRPr="004F6C55" w:rsidRDefault="000A440D" w:rsidP="000A440D">
            <w:pPr>
              <w:widowControl/>
              <w:autoSpaceDE/>
              <w:autoSpaceDN/>
              <w:jc w:val="right"/>
              <w:rPr>
                <w:sz w:val="26"/>
                <w:szCs w:val="26"/>
                <w:lang w:bidi="ar-SA"/>
              </w:rPr>
            </w:pPr>
            <w:r w:rsidRPr="004F6C55">
              <w:rPr>
                <w:sz w:val="26"/>
                <w:szCs w:val="26"/>
                <w:lang w:bidi="ar-SA"/>
              </w:rPr>
              <w:t>950.000</w:t>
            </w:r>
          </w:p>
        </w:tc>
      </w:tr>
      <w:tr w:rsidR="004F6C55" w:rsidRPr="004F6C55" w14:paraId="1438875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31ECE7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FE27EBF"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F2539F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22E45CD" w14:textId="77777777" w:rsidR="000A440D" w:rsidRPr="004F6C55" w:rsidRDefault="000A0F3D" w:rsidP="005A2A77">
            <w:pPr>
              <w:widowControl/>
              <w:autoSpaceDE/>
              <w:autoSpaceDN/>
              <w:jc w:val="right"/>
              <w:rPr>
                <w:sz w:val="26"/>
                <w:szCs w:val="26"/>
                <w:lang w:bidi="ar-SA"/>
              </w:rPr>
            </w:pPr>
            <w:r w:rsidRPr="004F6C55">
              <w:rPr>
                <w:sz w:val="26"/>
                <w:szCs w:val="26"/>
                <w:lang w:bidi="ar-SA"/>
              </w:rPr>
              <w:t>1.</w:t>
            </w:r>
            <w:r w:rsidR="005A2A77" w:rsidRPr="004F6C55">
              <w:rPr>
                <w:sz w:val="26"/>
                <w:szCs w:val="26"/>
                <w:lang w:bidi="ar-SA"/>
              </w:rPr>
              <w:t>25</w:t>
            </w:r>
            <w:r w:rsidR="000A440D" w:rsidRPr="004F6C55">
              <w:rPr>
                <w:sz w:val="26"/>
                <w:szCs w:val="26"/>
                <w:lang w:bidi="ar-SA"/>
              </w:rPr>
              <w:t>0.000</w:t>
            </w:r>
          </w:p>
        </w:tc>
      </w:tr>
      <w:tr w:rsidR="004F6C55" w:rsidRPr="004F6C55" w14:paraId="011A69F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7ADD5F9" w14:textId="77777777" w:rsidR="000A440D" w:rsidRPr="004F6C55" w:rsidRDefault="000A440D" w:rsidP="000A440D">
            <w:pPr>
              <w:widowControl/>
              <w:autoSpaceDE/>
              <w:autoSpaceDN/>
              <w:jc w:val="center"/>
              <w:rPr>
                <w:sz w:val="26"/>
                <w:szCs w:val="26"/>
                <w:lang w:bidi="ar-SA"/>
              </w:rPr>
            </w:pPr>
            <w:r w:rsidRPr="004F6C55">
              <w:rPr>
                <w:sz w:val="26"/>
                <w:szCs w:val="26"/>
                <w:lang w:bidi="ar-SA"/>
              </w:rPr>
              <w:t>28</w:t>
            </w:r>
          </w:p>
        </w:tc>
        <w:tc>
          <w:tcPr>
            <w:tcW w:w="4806" w:type="dxa"/>
            <w:tcBorders>
              <w:top w:val="nil"/>
              <w:left w:val="nil"/>
              <w:bottom w:val="single" w:sz="4" w:space="0" w:color="auto"/>
              <w:right w:val="single" w:sz="4" w:space="0" w:color="auto"/>
            </w:tcBorders>
            <w:vAlign w:val="center"/>
            <w:hideMark/>
          </w:tcPr>
          <w:p w14:paraId="42F68D78" w14:textId="77777777" w:rsidR="000A440D" w:rsidRPr="004F6C55" w:rsidRDefault="000A440D" w:rsidP="000A440D">
            <w:pPr>
              <w:widowControl/>
              <w:autoSpaceDE/>
              <w:autoSpaceDN/>
              <w:rPr>
                <w:sz w:val="26"/>
                <w:szCs w:val="26"/>
                <w:lang w:bidi="ar-SA"/>
              </w:rPr>
            </w:pPr>
            <w:r w:rsidRPr="004F6C55">
              <w:rPr>
                <w:sz w:val="26"/>
                <w:szCs w:val="26"/>
                <w:lang w:bidi="ar-SA"/>
              </w:rPr>
              <w:t>Nho thân leo: mật độ tối đa 2000 cây/ha</w:t>
            </w:r>
          </w:p>
        </w:tc>
        <w:tc>
          <w:tcPr>
            <w:tcW w:w="1411" w:type="dxa"/>
            <w:tcBorders>
              <w:top w:val="nil"/>
              <w:left w:val="nil"/>
              <w:bottom w:val="single" w:sz="4" w:space="0" w:color="auto"/>
              <w:right w:val="single" w:sz="4" w:space="0" w:color="auto"/>
            </w:tcBorders>
            <w:vAlign w:val="center"/>
            <w:hideMark/>
          </w:tcPr>
          <w:p w14:paraId="079E108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55ED0660"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3934A46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D60017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7244EA8"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66EA32C2"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1AA315D" w14:textId="77777777" w:rsidR="000A440D" w:rsidRPr="004F6C55" w:rsidRDefault="000A440D" w:rsidP="000A440D">
            <w:pPr>
              <w:widowControl/>
              <w:autoSpaceDE/>
              <w:autoSpaceDN/>
              <w:jc w:val="right"/>
              <w:rPr>
                <w:sz w:val="26"/>
                <w:szCs w:val="26"/>
                <w:lang w:bidi="ar-SA"/>
              </w:rPr>
            </w:pPr>
            <w:r w:rsidRPr="004F6C55">
              <w:rPr>
                <w:sz w:val="26"/>
                <w:szCs w:val="26"/>
                <w:lang w:bidi="ar-SA"/>
              </w:rPr>
              <w:t>80.000</w:t>
            </w:r>
          </w:p>
        </w:tc>
      </w:tr>
      <w:tr w:rsidR="004F6C55" w:rsidRPr="004F6C55" w14:paraId="7BE8FDE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3943201" w14:textId="77777777" w:rsidR="000A440D" w:rsidRPr="004F6C55" w:rsidRDefault="000A440D" w:rsidP="000A440D">
            <w:pPr>
              <w:widowControl/>
              <w:autoSpaceDE/>
              <w:autoSpaceDN/>
              <w:jc w:val="center"/>
              <w:rPr>
                <w:sz w:val="26"/>
                <w:szCs w:val="26"/>
                <w:lang w:bidi="ar-SA"/>
              </w:rPr>
            </w:pPr>
            <w:r w:rsidRPr="004F6C55">
              <w:rPr>
                <w:sz w:val="26"/>
                <w:szCs w:val="26"/>
                <w:lang w:bidi="ar-SA"/>
              </w:rPr>
              <w:lastRenderedPageBreak/>
              <w:t> </w:t>
            </w:r>
          </w:p>
        </w:tc>
        <w:tc>
          <w:tcPr>
            <w:tcW w:w="4806" w:type="dxa"/>
            <w:tcBorders>
              <w:top w:val="nil"/>
              <w:left w:val="nil"/>
              <w:bottom w:val="single" w:sz="4" w:space="0" w:color="auto"/>
              <w:right w:val="single" w:sz="4" w:space="0" w:color="auto"/>
            </w:tcBorders>
            <w:vAlign w:val="center"/>
            <w:hideMark/>
          </w:tcPr>
          <w:p w14:paraId="574F0C61"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362D88"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0E9AD20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4787337" w14:textId="77777777" w:rsidR="000A440D" w:rsidRPr="004F6C55" w:rsidRDefault="000A440D" w:rsidP="000A440D">
            <w:pPr>
              <w:widowControl/>
              <w:autoSpaceDE/>
              <w:autoSpaceDN/>
              <w:jc w:val="right"/>
              <w:rPr>
                <w:sz w:val="26"/>
                <w:szCs w:val="26"/>
                <w:lang w:bidi="ar-SA"/>
              </w:rPr>
            </w:pPr>
            <w:r w:rsidRPr="004F6C55">
              <w:rPr>
                <w:sz w:val="26"/>
                <w:szCs w:val="26"/>
                <w:lang w:bidi="ar-SA"/>
              </w:rPr>
              <w:t>95.000</w:t>
            </w:r>
          </w:p>
        </w:tc>
      </w:tr>
      <w:tr w:rsidR="004F6C55" w:rsidRPr="004F6C55" w14:paraId="3D633BC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461DA4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9003275"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079C89B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B5C422B" w14:textId="77777777" w:rsidR="000A440D" w:rsidRPr="004F6C55" w:rsidRDefault="000A440D" w:rsidP="000A440D">
            <w:pPr>
              <w:widowControl/>
              <w:autoSpaceDE/>
              <w:autoSpaceDN/>
              <w:jc w:val="right"/>
              <w:rPr>
                <w:sz w:val="26"/>
                <w:szCs w:val="26"/>
                <w:lang w:bidi="ar-SA"/>
              </w:rPr>
            </w:pPr>
            <w:r w:rsidRPr="004F6C55">
              <w:rPr>
                <w:sz w:val="26"/>
                <w:szCs w:val="26"/>
                <w:lang w:bidi="ar-SA"/>
              </w:rPr>
              <w:t>175.000</w:t>
            </w:r>
          </w:p>
        </w:tc>
      </w:tr>
      <w:tr w:rsidR="004F6C55" w:rsidRPr="004F6C55" w14:paraId="49F2345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2F9C23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29CD8A0"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62F5CC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205F76F" w14:textId="77777777" w:rsidR="000A440D" w:rsidRPr="004F6C55" w:rsidRDefault="000A440D" w:rsidP="000A440D">
            <w:pPr>
              <w:widowControl/>
              <w:autoSpaceDE/>
              <w:autoSpaceDN/>
              <w:jc w:val="right"/>
              <w:rPr>
                <w:sz w:val="26"/>
                <w:szCs w:val="26"/>
                <w:lang w:bidi="ar-SA"/>
              </w:rPr>
            </w:pPr>
            <w:r w:rsidRPr="004F6C55">
              <w:rPr>
                <w:sz w:val="26"/>
                <w:szCs w:val="26"/>
                <w:lang w:bidi="ar-SA"/>
              </w:rPr>
              <w:t>250.000</w:t>
            </w:r>
          </w:p>
        </w:tc>
      </w:tr>
      <w:tr w:rsidR="004F6C55" w:rsidRPr="004F6C55" w14:paraId="0AC05A7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BCDDCD7" w14:textId="77777777" w:rsidR="000A440D" w:rsidRPr="004F6C55" w:rsidRDefault="000A440D" w:rsidP="000A440D">
            <w:pPr>
              <w:widowControl/>
              <w:autoSpaceDE/>
              <w:autoSpaceDN/>
              <w:jc w:val="center"/>
              <w:rPr>
                <w:sz w:val="26"/>
                <w:szCs w:val="26"/>
                <w:lang w:bidi="ar-SA"/>
              </w:rPr>
            </w:pPr>
            <w:r w:rsidRPr="004F6C55">
              <w:rPr>
                <w:sz w:val="26"/>
                <w:szCs w:val="26"/>
                <w:lang w:bidi="ar-SA"/>
              </w:rPr>
              <w:t>29</w:t>
            </w:r>
          </w:p>
        </w:tc>
        <w:tc>
          <w:tcPr>
            <w:tcW w:w="4806" w:type="dxa"/>
            <w:tcBorders>
              <w:top w:val="nil"/>
              <w:left w:val="nil"/>
              <w:bottom w:val="single" w:sz="4" w:space="0" w:color="auto"/>
              <w:right w:val="single" w:sz="4" w:space="0" w:color="auto"/>
            </w:tcBorders>
            <w:vAlign w:val="center"/>
            <w:hideMark/>
          </w:tcPr>
          <w:p w14:paraId="539E2701" w14:textId="77777777" w:rsidR="000A440D" w:rsidRPr="004F6C55" w:rsidRDefault="000A440D" w:rsidP="00690F9E">
            <w:pPr>
              <w:widowControl/>
              <w:autoSpaceDE/>
              <w:autoSpaceDN/>
              <w:jc w:val="both"/>
              <w:rPr>
                <w:sz w:val="26"/>
                <w:szCs w:val="26"/>
                <w:lang w:bidi="ar-SA"/>
              </w:rPr>
            </w:pPr>
            <w:r w:rsidRPr="004F6C55">
              <w:rPr>
                <w:sz w:val="26"/>
                <w:szCs w:val="26"/>
                <w:lang w:bidi="ar-SA"/>
              </w:rPr>
              <w:t>Chanh dây (dây gùi tây): mật độ tối đa 1300 cây/ha</w:t>
            </w:r>
          </w:p>
        </w:tc>
        <w:tc>
          <w:tcPr>
            <w:tcW w:w="1411" w:type="dxa"/>
            <w:tcBorders>
              <w:top w:val="nil"/>
              <w:left w:val="nil"/>
              <w:bottom w:val="single" w:sz="4" w:space="0" w:color="auto"/>
              <w:right w:val="single" w:sz="4" w:space="0" w:color="auto"/>
            </w:tcBorders>
            <w:vAlign w:val="center"/>
            <w:hideMark/>
          </w:tcPr>
          <w:p w14:paraId="754B37C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61A825D6"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6C85C59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05C156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7AEA9ED"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42B9ACD5"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8284902" w14:textId="77777777" w:rsidR="000A440D" w:rsidRPr="004F6C55" w:rsidRDefault="000A440D" w:rsidP="000A440D">
            <w:pPr>
              <w:widowControl/>
              <w:autoSpaceDE/>
              <w:autoSpaceDN/>
              <w:jc w:val="right"/>
              <w:rPr>
                <w:sz w:val="26"/>
                <w:szCs w:val="26"/>
                <w:lang w:bidi="ar-SA"/>
              </w:rPr>
            </w:pPr>
            <w:r w:rsidRPr="004F6C55">
              <w:rPr>
                <w:sz w:val="26"/>
                <w:szCs w:val="26"/>
                <w:lang w:bidi="ar-SA"/>
              </w:rPr>
              <w:t>70.000</w:t>
            </w:r>
          </w:p>
        </w:tc>
      </w:tr>
      <w:tr w:rsidR="004F6C55" w:rsidRPr="004F6C55" w14:paraId="129146F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2F91E7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A12D6DC"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362D88"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0FC973A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E670E02" w14:textId="77777777" w:rsidR="000A440D" w:rsidRPr="004F6C55" w:rsidRDefault="000A440D" w:rsidP="000A440D">
            <w:pPr>
              <w:widowControl/>
              <w:autoSpaceDE/>
              <w:autoSpaceDN/>
              <w:jc w:val="right"/>
              <w:rPr>
                <w:sz w:val="26"/>
                <w:szCs w:val="26"/>
                <w:lang w:bidi="ar-SA"/>
              </w:rPr>
            </w:pPr>
            <w:r w:rsidRPr="004F6C55">
              <w:rPr>
                <w:sz w:val="26"/>
                <w:szCs w:val="26"/>
                <w:lang w:bidi="ar-SA"/>
              </w:rPr>
              <w:t>85.000</w:t>
            </w:r>
          </w:p>
        </w:tc>
      </w:tr>
      <w:tr w:rsidR="004F6C55" w:rsidRPr="004F6C55" w14:paraId="015FD73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A5CE65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8FEA687"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2C473E9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43A085E" w14:textId="77777777" w:rsidR="000A440D" w:rsidRPr="004F6C55" w:rsidRDefault="000A440D" w:rsidP="000A440D">
            <w:pPr>
              <w:widowControl/>
              <w:autoSpaceDE/>
              <w:autoSpaceDN/>
              <w:jc w:val="right"/>
              <w:rPr>
                <w:sz w:val="26"/>
                <w:szCs w:val="26"/>
                <w:lang w:bidi="ar-SA"/>
              </w:rPr>
            </w:pPr>
            <w:r w:rsidRPr="004F6C55">
              <w:rPr>
                <w:sz w:val="26"/>
                <w:szCs w:val="26"/>
                <w:lang w:bidi="ar-SA"/>
              </w:rPr>
              <w:t>155.000</w:t>
            </w:r>
          </w:p>
        </w:tc>
      </w:tr>
      <w:tr w:rsidR="004F6C55" w:rsidRPr="004F6C55" w14:paraId="24C4426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4D117E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48DC89C"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7E5604F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509D1D9" w14:textId="77777777" w:rsidR="000A440D" w:rsidRPr="004F6C55" w:rsidRDefault="000A440D" w:rsidP="000A440D">
            <w:pPr>
              <w:widowControl/>
              <w:autoSpaceDE/>
              <w:autoSpaceDN/>
              <w:jc w:val="right"/>
              <w:rPr>
                <w:sz w:val="26"/>
                <w:szCs w:val="26"/>
                <w:lang w:bidi="ar-SA"/>
              </w:rPr>
            </w:pPr>
            <w:r w:rsidRPr="004F6C55">
              <w:rPr>
                <w:sz w:val="26"/>
                <w:szCs w:val="26"/>
                <w:lang w:bidi="ar-SA"/>
              </w:rPr>
              <w:t>225.000</w:t>
            </w:r>
          </w:p>
        </w:tc>
      </w:tr>
      <w:tr w:rsidR="004F6C55" w:rsidRPr="004F6C55" w14:paraId="1807EAD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8336732" w14:textId="77777777" w:rsidR="000A440D" w:rsidRPr="004F6C55" w:rsidRDefault="000A440D" w:rsidP="000A440D">
            <w:pPr>
              <w:widowControl/>
              <w:autoSpaceDE/>
              <w:autoSpaceDN/>
              <w:jc w:val="center"/>
              <w:rPr>
                <w:sz w:val="26"/>
                <w:szCs w:val="26"/>
                <w:lang w:bidi="ar-SA"/>
              </w:rPr>
            </w:pPr>
            <w:r w:rsidRPr="004F6C55">
              <w:rPr>
                <w:sz w:val="26"/>
                <w:szCs w:val="26"/>
                <w:lang w:bidi="ar-SA"/>
              </w:rPr>
              <w:t>30</w:t>
            </w:r>
          </w:p>
        </w:tc>
        <w:tc>
          <w:tcPr>
            <w:tcW w:w="4806" w:type="dxa"/>
            <w:tcBorders>
              <w:top w:val="nil"/>
              <w:left w:val="nil"/>
              <w:bottom w:val="single" w:sz="4" w:space="0" w:color="auto"/>
              <w:right w:val="single" w:sz="4" w:space="0" w:color="auto"/>
            </w:tcBorders>
            <w:vAlign w:val="center"/>
            <w:hideMark/>
          </w:tcPr>
          <w:p w14:paraId="070AA87B" w14:textId="77777777" w:rsidR="000A440D" w:rsidRPr="004F6C55" w:rsidRDefault="000A440D" w:rsidP="000A440D">
            <w:pPr>
              <w:widowControl/>
              <w:autoSpaceDE/>
              <w:autoSpaceDN/>
              <w:rPr>
                <w:sz w:val="26"/>
                <w:szCs w:val="26"/>
                <w:lang w:bidi="ar-SA"/>
              </w:rPr>
            </w:pPr>
            <w:r w:rsidRPr="004F6C55">
              <w:rPr>
                <w:sz w:val="26"/>
                <w:szCs w:val="26"/>
                <w:lang w:bidi="ar-SA"/>
              </w:rPr>
              <w:t>Vú sữa: mật độ tối đa 200 cây/ha</w:t>
            </w:r>
          </w:p>
        </w:tc>
        <w:tc>
          <w:tcPr>
            <w:tcW w:w="1411" w:type="dxa"/>
            <w:tcBorders>
              <w:top w:val="nil"/>
              <w:left w:val="nil"/>
              <w:bottom w:val="single" w:sz="4" w:space="0" w:color="auto"/>
              <w:right w:val="single" w:sz="4" w:space="0" w:color="auto"/>
            </w:tcBorders>
            <w:vAlign w:val="center"/>
            <w:hideMark/>
          </w:tcPr>
          <w:p w14:paraId="3EEE3CD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549FF85D"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2DADF3E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2C918E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7CCB40C"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03242CA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DD273B7" w14:textId="77777777" w:rsidR="000A440D" w:rsidRPr="004F6C55" w:rsidRDefault="000A440D" w:rsidP="000A440D">
            <w:pPr>
              <w:widowControl/>
              <w:autoSpaceDE/>
              <w:autoSpaceDN/>
              <w:jc w:val="right"/>
              <w:rPr>
                <w:sz w:val="26"/>
                <w:szCs w:val="26"/>
                <w:lang w:bidi="ar-SA"/>
              </w:rPr>
            </w:pPr>
            <w:r w:rsidRPr="004F6C55">
              <w:rPr>
                <w:sz w:val="26"/>
                <w:szCs w:val="26"/>
                <w:lang w:bidi="ar-SA"/>
              </w:rPr>
              <w:t>70.000</w:t>
            </w:r>
          </w:p>
        </w:tc>
      </w:tr>
      <w:tr w:rsidR="004F6C55" w:rsidRPr="004F6C55" w14:paraId="6C7A2EE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573774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9B4CB9F"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362D88"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7F455E5"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39028CE" w14:textId="77777777" w:rsidR="000A440D" w:rsidRPr="004F6C55" w:rsidRDefault="000A440D" w:rsidP="000A440D">
            <w:pPr>
              <w:widowControl/>
              <w:autoSpaceDE/>
              <w:autoSpaceDN/>
              <w:jc w:val="right"/>
              <w:rPr>
                <w:sz w:val="26"/>
                <w:szCs w:val="26"/>
                <w:lang w:bidi="ar-SA"/>
              </w:rPr>
            </w:pPr>
            <w:r w:rsidRPr="004F6C55">
              <w:rPr>
                <w:sz w:val="26"/>
                <w:szCs w:val="26"/>
                <w:lang w:bidi="ar-SA"/>
              </w:rPr>
              <w:t>200.000</w:t>
            </w:r>
          </w:p>
        </w:tc>
      </w:tr>
      <w:tr w:rsidR="004F6C55" w:rsidRPr="004F6C55" w14:paraId="713F408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666BD2C"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E7405B1"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40B46C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FA7BE60" w14:textId="77777777" w:rsidR="000A440D" w:rsidRPr="004F6C55" w:rsidRDefault="000A440D" w:rsidP="000A440D">
            <w:pPr>
              <w:widowControl/>
              <w:autoSpaceDE/>
              <w:autoSpaceDN/>
              <w:jc w:val="right"/>
              <w:rPr>
                <w:sz w:val="26"/>
                <w:szCs w:val="26"/>
                <w:lang w:bidi="ar-SA"/>
              </w:rPr>
            </w:pPr>
            <w:r w:rsidRPr="004F6C55">
              <w:rPr>
                <w:sz w:val="26"/>
                <w:szCs w:val="26"/>
                <w:lang w:bidi="ar-SA"/>
              </w:rPr>
              <w:t>400.000</w:t>
            </w:r>
          </w:p>
        </w:tc>
      </w:tr>
      <w:tr w:rsidR="004F6C55" w:rsidRPr="004F6C55" w14:paraId="4903D85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29BDBE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0500ACD" w14:textId="77777777" w:rsidR="000A440D" w:rsidRPr="004F6C55" w:rsidRDefault="000A440D" w:rsidP="000A440D">
            <w:pPr>
              <w:widowControl/>
              <w:autoSpaceDE/>
              <w:autoSpaceDN/>
              <w:rPr>
                <w:sz w:val="26"/>
                <w:szCs w:val="26"/>
                <w:lang w:bidi="ar-SA"/>
              </w:rPr>
            </w:pPr>
            <w:r w:rsidRPr="004F6C55">
              <w:rPr>
                <w:sz w:val="26"/>
                <w:szCs w:val="26"/>
                <w:lang w:bidi="ar-SA"/>
              </w:rPr>
              <w:t>- Trên 5 năm đến 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29BB4B2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13F6B4B" w14:textId="77777777" w:rsidR="000A440D" w:rsidRPr="004F6C55" w:rsidRDefault="000A440D" w:rsidP="000A440D">
            <w:pPr>
              <w:widowControl/>
              <w:autoSpaceDE/>
              <w:autoSpaceDN/>
              <w:jc w:val="right"/>
              <w:rPr>
                <w:sz w:val="26"/>
                <w:szCs w:val="26"/>
                <w:lang w:bidi="ar-SA"/>
              </w:rPr>
            </w:pPr>
            <w:r w:rsidRPr="004F6C55">
              <w:rPr>
                <w:sz w:val="26"/>
                <w:szCs w:val="26"/>
                <w:lang w:bidi="ar-SA"/>
              </w:rPr>
              <w:t>600.000</w:t>
            </w:r>
          </w:p>
        </w:tc>
      </w:tr>
      <w:tr w:rsidR="004F6C55" w:rsidRPr="004F6C55" w14:paraId="711D2D8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38F4F0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BD6CB8E"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8 năm đến 10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1A4BD98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AE5132A" w14:textId="77777777" w:rsidR="000A440D" w:rsidRPr="004F6C55" w:rsidRDefault="000A440D" w:rsidP="000A440D">
            <w:pPr>
              <w:widowControl/>
              <w:autoSpaceDE/>
              <w:autoSpaceDN/>
              <w:jc w:val="right"/>
              <w:rPr>
                <w:sz w:val="26"/>
                <w:szCs w:val="26"/>
                <w:lang w:bidi="ar-SA"/>
              </w:rPr>
            </w:pPr>
            <w:r w:rsidRPr="004F6C55">
              <w:rPr>
                <w:sz w:val="26"/>
                <w:szCs w:val="26"/>
                <w:lang w:bidi="ar-SA"/>
              </w:rPr>
              <w:t>800.000</w:t>
            </w:r>
          </w:p>
        </w:tc>
      </w:tr>
      <w:tr w:rsidR="004F6C55" w:rsidRPr="004F6C55" w14:paraId="28363BF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767F32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9E7DCAF" w14:textId="77777777" w:rsidR="000A440D" w:rsidRPr="004F6C55" w:rsidRDefault="000A440D" w:rsidP="000A440D">
            <w:pPr>
              <w:widowControl/>
              <w:autoSpaceDE/>
              <w:autoSpaceDN/>
              <w:rPr>
                <w:sz w:val="26"/>
                <w:szCs w:val="26"/>
                <w:lang w:bidi="ar-SA"/>
              </w:rPr>
            </w:pPr>
            <w:r w:rsidRPr="004F6C55">
              <w:rPr>
                <w:sz w:val="26"/>
                <w:szCs w:val="26"/>
                <w:lang w:bidi="ar-SA"/>
              </w:rPr>
              <w:t>- Trên 10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0F0A044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E532EC7" w14:textId="77777777" w:rsidR="000A440D" w:rsidRPr="004F6C55" w:rsidRDefault="000A440D" w:rsidP="000A440D">
            <w:pPr>
              <w:widowControl/>
              <w:autoSpaceDE/>
              <w:autoSpaceDN/>
              <w:jc w:val="right"/>
              <w:rPr>
                <w:sz w:val="26"/>
                <w:szCs w:val="26"/>
                <w:lang w:bidi="ar-SA"/>
              </w:rPr>
            </w:pPr>
            <w:r w:rsidRPr="004F6C55">
              <w:rPr>
                <w:sz w:val="26"/>
                <w:szCs w:val="26"/>
                <w:lang w:bidi="ar-SA"/>
              </w:rPr>
              <w:t>1.000.000</w:t>
            </w:r>
          </w:p>
        </w:tc>
      </w:tr>
      <w:tr w:rsidR="004F6C55" w:rsidRPr="004F6C55" w14:paraId="698EBF1A" w14:textId="77777777" w:rsidTr="006D3AD0">
        <w:trPr>
          <w:trHeight w:val="315"/>
        </w:trPr>
        <w:tc>
          <w:tcPr>
            <w:tcW w:w="761" w:type="dxa"/>
            <w:tcBorders>
              <w:top w:val="nil"/>
              <w:left w:val="single" w:sz="4" w:space="0" w:color="auto"/>
              <w:bottom w:val="single" w:sz="4" w:space="0" w:color="auto"/>
              <w:right w:val="single" w:sz="4" w:space="0" w:color="auto"/>
            </w:tcBorders>
            <w:vAlign w:val="center"/>
            <w:hideMark/>
          </w:tcPr>
          <w:p w14:paraId="43A865DA" w14:textId="77777777" w:rsidR="000A440D" w:rsidRPr="004F6C55" w:rsidRDefault="000A440D" w:rsidP="000A440D">
            <w:pPr>
              <w:widowControl/>
              <w:autoSpaceDE/>
              <w:autoSpaceDN/>
              <w:jc w:val="center"/>
              <w:rPr>
                <w:sz w:val="26"/>
                <w:szCs w:val="26"/>
                <w:lang w:bidi="ar-SA"/>
              </w:rPr>
            </w:pPr>
            <w:r w:rsidRPr="004F6C55">
              <w:rPr>
                <w:sz w:val="26"/>
                <w:szCs w:val="26"/>
                <w:lang w:bidi="ar-SA"/>
              </w:rPr>
              <w:t>31</w:t>
            </w:r>
          </w:p>
        </w:tc>
        <w:tc>
          <w:tcPr>
            <w:tcW w:w="4806" w:type="dxa"/>
            <w:tcBorders>
              <w:top w:val="nil"/>
              <w:left w:val="nil"/>
              <w:bottom w:val="single" w:sz="4" w:space="0" w:color="auto"/>
              <w:right w:val="single" w:sz="4" w:space="0" w:color="auto"/>
            </w:tcBorders>
            <w:vAlign w:val="center"/>
            <w:hideMark/>
          </w:tcPr>
          <w:p w14:paraId="2E582939" w14:textId="77777777" w:rsidR="000A440D" w:rsidRPr="004F6C55" w:rsidRDefault="000A440D" w:rsidP="000A440D">
            <w:pPr>
              <w:widowControl/>
              <w:autoSpaceDE/>
              <w:autoSpaceDN/>
              <w:rPr>
                <w:sz w:val="26"/>
                <w:szCs w:val="26"/>
                <w:lang w:bidi="ar-SA"/>
              </w:rPr>
            </w:pPr>
            <w:r w:rsidRPr="004F6C55">
              <w:rPr>
                <w:sz w:val="26"/>
                <w:szCs w:val="26"/>
                <w:lang w:bidi="ar-SA"/>
              </w:rPr>
              <w:t>Cóc, khế, cà na: mật độ tối đa 500 cây/ha</w:t>
            </w:r>
          </w:p>
        </w:tc>
        <w:tc>
          <w:tcPr>
            <w:tcW w:w="1411" w:type="dxa"/>
            <w:tcBorders>
              <w:top w:val="nil"/>
              <w:left w:val="nil"/>
              <w:bottom w:val="single" w:sz="4" w:space="0" w:color="auto"/>
              <w:right w:val="single" w:sz="4" w:space="0" w:color="auto"/>
            </w:tcBorders>
            <w:vAlign w:val="center"/>
            <w:hideMark/>
          </w:tcPr>
          <w:p w14:paraId="07323F0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2DA9E3A3"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1B2FD8A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4462EF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383E656"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662844B6"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1E0E14B" w14:textId="77777777" w:rsidR="000A440D" w:rsidRPr="004F6C55" w:rsidRDefault="000A440D" w:rsidP="000A440D">
            <w:pPr>
              <w:widowControl/>
              <w:autoSpaceDE/>
              <w:autoSpaceDN/>
              <w:jc w:val="right"/>
              <w:rPr>
                <w:sz w:val="26"/>
                <w:szCs w:val="26"/>
                <w:lang w:bidi="ar-SA"/>
              </w:rPr>
            </w:pPr>
            <w:r w:rsidRPr="004F6C55">
              <w:rPr>
                <w:sz w:val="26"/>
                <w:szCs w:val="26"/>
                <w:lang w:bidi="ar-SA"/>
              </w:rPr>
              <w:t>73.000</w:t>
            </w:r>
          </w:p>
        </w:tc>
      </w:tr>
      <w:tr w:rsidR="004F6C55" w:rsidRPr="004F6C55" w14:paraId="25B8468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59779C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F278B7A"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362D88" w:rsidRPr="004F6C55">
              <w:rPr>
                <w:sz w:val="26"/>
                <w:szCs w:val="26"/>
                <w:lang w:bidi="ar-SA"/>
              </w:rPr>
              <w:t xml:space="preserve">Trên </w:t>
            </w:r>
            <w:r w:rsidRPr="004F6C55">
              <w:rPr>
                <w:sz w:val="26"/>
                <w:szCs w:val="26"/>
                <w:lang w:bidi="ar-SA"/>
              </w:rPr>
              <w:t>1 năm đến 2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B1EAC66"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2C8A03E" w14:textId="77777777" w:rsidR="000A440D" w:rsidRPr="004F6C55" w:rsidRDefault="000A440D" w:rsidP="005A2A77">
            <w:pPr>
              <w:widowControl/>
              <w:autoSpaceDE/>
              <w:autoSpaceDN/>
              <w:jc w:val="right"/>
              <w:rPr>
                <w:sz w:val="26"/>
                <w:szCs w:val="26"/>
                <w:lang w:bidi="ar-SA"/>
              </w:rPr>
            </w:pPr>
            <w:r w:rsidRPr="004F6C55">
              <w:rPr>
                <w:sz w:val="26"/>
                <w:szCs w:val="26"/>
                <w:lang w:bidi="ar-SA"/>
              </w:rPr>
              <w:t>13</w:t>
            </w:r>
            <w:r w:rsidR="005A2A77" w:rsidRPr="004F6C55">
              <w:rPr>
                <w:sz w:val="26"/>
                <w:szCs w:val="26"/>
                <w:lang w:bidi="ar-SA"/>
              </w:rPr>
              <w:t>5</w:t>
            </w:r>
            <w:r w:rsidRPr="004F6C55">
              <w:rPr>
                <w:sz w:val="26"/>
                <w:szCs w:val="26"/>
                <w:lang w:bidi="ar-SA"/>
              </w:rPr>
              <w:t>.000</w:t>
            </w:r>
          </w:p>
        </w:tc>
      </w:tr>
      <w:tr w:rsidR="004F6C55" w:rsidRPr="004F6C55" w14:paraId="62F31F6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976D1B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E57E1B9" w14:textId="77777777" w:rsidR="000A440D" w:rsidRPr="004F6C55" w:rsidRDefault="000A440D" w:rsidP="000A440D">
            <w:pPr>
              <w:widowControl/>
              <w:autoSpaceDE/>
              <w:autoSpaceDN/>
              <w:rPr>
                <w:sz w:val="26"/>
                <w:szCs w:val="26"/>
                <w:lang w:bidi="ar-SA"/>
              </w:rPr>
            </w:pPr>
            <w:r w:rsidRPr="004F6C55">
              <w:rPr>
                <w:sz w:val="26"/>
                <w:szCs w:val="26"/>
                <w:lang w:bidi="ar-SA"/>
              </w:rPr>
              <w:t>- Trên 2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1C7B4F4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19DEF53" w14:textId="77777777" w:rsidR="000A440D" w:rsidRPr="004F6C55" w:rsidRDefault="000A440D" w:rsidP="005A2A77">
            <w:pPr>
              <w:widowControl/>
              <w:autoSpaceDE/>
              <w:autoSpaceDN/>
              <w:jc w:val="right"/>
              <w:rPr>
                <w:sz w:val="26"/>
                <w:szCs w:val="26"/>
                <w:lang w:bidi="ar-SA"/>
              </w:rPr>
            </w:pPr>
            <w:r w:rsidRPr="004F6C55">
              <w:rPr>
                <w:sz w:val="26"/>
                <w:szCs w:val="26"/>
                <w:lang w:bidi="ar-SA"/>
              </w:rPr>
              <w:t>33</w:t>
            </w:r>
            <w:r w:rsidR="005A2A77" w:rsidRPr="004F6C55">
              <w:rPr>
                <w:sz w:val="26"/>
                <w:szCs w:val="26"/>
                <w:lang w:bidi="ar-SA"/>
              </w:rPr>
              <w:t>5</w:t>
            </w:r>
            <w:r w:rsidRPr="004F6C55">
              <w:rPr>
                <w:sz w:val="26"/>
                <w:szCs w:val="26"/>
                <w:lang w:bidi="ar-SA"/>
              </w:rPr>
              <w:t>.000</w:t>
            </w:r>
          </w:p>
        </w:tc>
      </w:tr>
      <w:tr w:rsidR="004F6C55" w:rsidRPr="004F6C55" w14:paraId="4124B12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40809C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36D12CE"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3 năm đến 5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6A77430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C5417DF" w14:textId="77777777" w:rsidR="000A440D" w:rsidRPr="004F6C55" w:rsidRDefault="000A440D" w:rsidP="005A2A77">
            <w:pPr>
              <w:widowControl/>
              <w:autoSpaceDE/>
              <w:autoSpaceDN/>
              <w:jc w:val="right"/>
              <w:rPr>
                <w:sz w:val="26"/>
                <w:szCs w:val="26"/>
                <w:lang w:bidi="ar-SA"/>
              </w:rPr>
            </w:pPr>
            <w:r w:rsidRPr="004F6C55">
              <w:rPr>
                <w:sz w:val="26"/>
                <w:szCs w:val="26"/>
                <w:lang w:bidi="ar-SA"/>
              </w:rPr>
              <w:t>45</w:t>
            </w:r>
            <w:r w:rsidR="005A2A77" w:rsidRPr="004F6C55">
              <w:rPr>
                <w:sz w:val="26"/>
                <w:szCs w:val="26"/>
                <w:lang w:bidi="ar-SA"/>
              </w:rPr>
              <w:t>5</w:t>
            </w:r>
            <w:r w:rsidRPr="004F6C55">
              <w:rPr>
                <w:sz w:val="26"/>
                <w:szCs w:val="26"/>
                <w:lang w:bidi="ar-SA"/>
              </w:rPr>
              <w:t>.000</w:t>
            </w:r>
          </w:p>
        </w:tc>
      </w:tr>
      <w:tr w:rsidR="004F6C55" w:rsidRPr="004F6C55" w14:paraId="735C17F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7AD422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CCF4D87"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5 năm đến 8 năm </w:t>
            </w:r>
            <w:r w:rsidR="00E777E0" w:rsidRPr="004F6C55">
              <w:rPr>
                <w:sz w:val="26"/>
                <w:szCs w:val="26"/>
                <w:lang w:bidi="ar-SA"/>
              </w:rPr>
              <w:t>tuổi</w:t>
            </w:r>
          </w:p>
        </w:tc>
        <w:tc>
          <w:tcPr>
            <w:tcW w:w="1411" w:type="dxa"/>
            <w:tcBorders>
              <w:top w:val="nil"/>
              <w:left w:val="nil"/>
              <w:bottom w:val="single" w:sz="4" w:space="0" w:color="auto"/>
              <w:right w:val="single" w:sz="4" w:space="0" w:color="auto"/>
            </w:tcBorders>
            <w:vAlign w:val="center"/>
            <w:hideMark/>
          </w:tcPr>
          <w:p w14:paraId="07DDDD7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5867C51" w14:textId="77777777" w:rsidR="000A440D" w:rsidRPr="004F6C55" w:rsidRDefault="000A440D" w:rsidP="005A2A77">
            <w:pPr>
              <w:widowControl/>
              <w:autoSpaceDE/>
              <w:autoSpaceDN/>
              <w:jc w:val="right"/>
              <w:rPr>
                <w:sz w:val="26"/>
                <w:szCs w:val="26"/>
                <w:lang w:bidi="ar-SA"/>
              </w:rPr>
            </w:pPr>
            <w:r w:rsidRPr="004F6C55">
              <w:rPr>
                <w:sz w:val="26"/>
                <w:szCs w:val="26"/>
                <w:lang w:bidi="ar-SA"/>
              </w:rPr>
              <w:t>53</w:t>
            </w:r>
            <w:r w:rsidR="005A2A77" w:rsidRPr="004F6C55">
              <w:rPr>
                <w:sz w:val="26"/>
                <w:szCs w:val="26"/>
                <w:lang w:bidi="ar-SA"/>
              </w:rPr>
              <w:t>5</w:t>
            </w:r>
            <w:r w:rsidRPr="004F6C55">
              <w:rPr>
                <w:sz w:val="26"/>
                <w:szCs w:val="26"/>
                <w:lang w:bidi="ar-SA"/>
              </w:rPr>
              <w:t>.000</w:t>
            </w:r>
          </w:p>
        </w:tc>
      </w:tr>
      <w:tr w:rsidR="004F6C55" w:rsidRPr="004F6C55" w14:paraId="457A530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F0FAE0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79419FD"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8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7B5B16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063F351" w14:textId="77777777" w:rsidR="000A440D" w:rsidRPr="004F6C55" w:rsidRDefault="000A440D" w:rsidP="005A2A77">
            <w:pPr>
              <w:widowControl/>
              <w:autoSpaceDE/>
              <w:autoSpaceDN/>
              <w:jc w:val="right"/>
              <w:rPr>
                <w:sz w:val="26"/>
                <w:szCs w:val="26"/>
                <w:lang w:bidi="ar-SA"/>
              </w:rPr>
            </w:pPr>
            <w:r w:rsidRPr="004F6C55">
              <w:rPr>
                <w:sz w:val="26"/>
                <w:szCs w:val="26"/>
                <w:lang w:bidi="ar-SA"/>
              </w:rPr>
              <w:t>61</w:t>
            </w:r>
            <w:r w:rsidR="005A2A77" w:rsidRPr="004F6C55">
              <w:rPr>
                <w:sz w:val="26"/>
                <w:szCs w:val="26"/>
                <w:lang w:bidi="ar-SA"/>
              </w:rPr>
              <w:t>5</w:t>
            </w:r>
            <w:r w:rsidRPr="004F6C55">
              <w:rPr>
                <w:sz w:val="26"/>
                <w:szCs w:val="26"/>
                <w:lang w:bidi="ar-SA"/>
              </w:rPr>
              <w:t>.000</w:t>
            </w:r>
          </w:p>
        </w:tc>
      </w:tr>
      <w:tr w:rsidR="004F6C55" w:rsidRPr="004F6C55" w14:paraId="5C5060B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0CFFCE7" w14:textId="77777777" w:rsidR="000A440D" w:rsidRPr="004F6C55" w:rsidRDefault="000A440D" w:rsidP="000A440D">
            <w:pPr>
              <w:widowControl/>
              <w:autoSpaceDE/>
              <w:autoSpaceDN/>
              <w:jc w:val="center"/>
              <w:rPr>
                <w:sz w:val="26"/>
                <w:szCs w:val="26"/>
                <w:lang w:bidi="ar-SA"/>
              </w:rPr>
            </w:pPr>
            <w:r w:rsidRPr="004F6C55">
              <w:rPr>
                <w:sz w:val="26"/>
                <w:szCs w:val="26"/>
                <w:lang w:bidi="ar-SA"/>
              </w:rPr>
              <w:t>32</w:t>
            </w:r>
          </w:p>
        </w:tc>
        <w:tc>
          <w:tcPr>
            <w:tcW w:w="4806" w:type="dxa"/>
            <w:tcBorders>
              <w:top w:val="nil"/>
              <w:left w:val="nil"/>
              <w:bottom w:val="single" w:sz="4" w:space="0" w:color="auto"/>
              <w:right w:val="single" w:sz="4" w:space="0" w:color="auto"/>
            </w:tcBorders>
            <w:vAlign w:val="center"/>
            <w:hideMark/>
          </w:tcPr>
          <w:p w14:paraId="4625D6BA" w14:textId="77777777" w:rsidR="000A440D" w:rsidRPr="004F6C55" w:rsidRDefault="000A440D" w:rsidP="000A440D">
            <w:pPr>
              <w:widowControl/>
              <w:autoSpaceDE/>
              <w:autoSpaceDN/>
              <w:rPr>
                <w:sz w:val="26"/>
                <w:szCs w:val="26"/>
                <w:lang w:bidi="ar-SA"/>
              </w:rPr>
            </w:pPr>
            <w:r w:rsidRPr="004F6C55">
              <w:rPr>
                <w:sz w:val="26"/>
                <w:szCs w:val="26"/>
                <w:lang w:bidi="ar-SA"/>
              </w:rPr>
              <w:t>Dừa, thốt nốt: mật độ tối đa 300 cây/ha</w:t>
            </w:r>
          </w:p>
        </w:tc>
        <w:tc>
          <w:tcPr>
            <w:tcW w:w="1411" w:type="dxa"/>
            <w:tcBorders>
              <w:top w:val="nil"/>
              <w:left w:val="nil"/>
              <w:bottom w:val="single" w:sz="4" w:space="0" w:color="auto"/>
              <w:right w:val="single" w:sz="4" w:space="0" w:color="auto"/>
            </w:tcBorders>
            <w:vAlign w:val="center"/>
            <w:hideMark/>
          </w:tcPr>
          <w:p w14:paraId="34AB68E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2EE32D5F"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48E02C9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29C1A9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9B4C3DD"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76CAA0D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6886038" w14:textId="77777777" w:rsidR="000A440D" w:rsidRPr="004F6C55" w:rsidRDefault="000A440D" w:rsidP="000A440D">
            <w:pPr>
              <w:widowControl/>
              <w:autoSpaceDE/>
              <w:autoSpaceDN/>
              <w:jc w:val="right"/>
              <w:rPr>
                <w:sz w:val="26"/>
                <w:szCs w:val="26"/>
                <w:lang w:bidi="ar-SA"/>
              </w:rPr>
            </w:pPr>
            <w:r w:rsidRPr="004F6C55">
              <w:rPr>
                <w:sz w:val="26"/>
                <w:szCs w:val="26"/>
                <w:lang w:bidi="ar-SA"/>
              </w:rPr>
              <w:t>150.000</w:t>
            </w:r>
          </w:p>
        </w:tc>
      </w:tr>
      <w:tr w:rsidR="004F6C55" w:rsidRPr="004F6C55" w14:paraId="2AA6988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B1AA9E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8F55DC9"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362D88" w:rsidRPr="004F6C55">
              <w:rPr>
                <w:sz w:val="26"/>
                <w:szCs w:val="26"/>
                <w:lang w:bidi="ar-SA"/>
              </w:rPr>
              <w:t>Trên</w:t>
            </w:r>
            <w:r w:rsidRPr="004F6C55">
              <w:rPr>
                <w:sz w:val="26"/>
                <w:szCs w:val="26"/>
                <w:lang w:bidi="ar-SA"/>
              </w:rPr>
              <w:t xml:space="preserve"> 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681BB172"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97362EB" w14:textId="77777777" w:rsidR="000A440D" w:rsidRPr="004F6C55" w:rsidRDefault="000A440D" w:rsidP="000A440D">
            <w:pPr>
              <w:widowControl/>
              <w:autoSpaceDE/>
              <w:autoSpaceDN/>
              <w:jc w:val="right"/>
              <w:rPr>
                <w:sz w:val="26"/>
                <w:szCs w:val="26"/>
                <w:lang w:bidi="ar-SA"/>
              </w:rPr>
            </w:pPr>
            <w:r w:rsidRPr="004F6C55">
              <w:rPr>
                <w:sz w:val="26"/>
                <w:szCs w:val="26"/>
                <w:lang w:bidi="ar-SA"/>
              </w:rPr>
              <w:t>950.000</w:t>
            </w:r>
          </w:p>
        </w:tc>
      </w:tr>
      <w:tr w:rsidR="004F6C55" w:rsidRPr="004F6C55" w14:paraId="68A10A4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437487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7E4D97F"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178C12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09754E8" w14:textId="77777777" w:rsidR="000A440D" w:rsidRPr="004F6C55" w:rsidRDefault="000A440D" w:rsidP="000A440D">
            <w:pPr>
              <w:widowControl/>
              <w:autoSpaceDE/>
              <w:autoSpaceDN/>
              <w:jc w:val="right"/>
              <w:rPr>
                <w:sz w:val="26"/>
                <w:szCs w:val="26"/>
                <w:lang w:bidi="ar-SA"/>
              </w:rPr>
            </w:pPr>
            <w:r w:rsidRPr="004F6C55">
              <w:rPr>
                <w:sz w:val="26"/>
                <w:szCs w:val="26"/>
                <w:lang w:bidi="ar-SA"/>
              </w:rPr>
              <w:t>1.450.000</w:t>
            </w:r>
          </w:p>
        </w:tc>
      </w:tr>
      <w:tr w:rsidR="004F6C55" w:rsidRPr="004F6C55" w14:paraId="30A2337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514BA1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732B0FD"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EBC7DB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0301BAA" w14:textId="77777777" w:rsidR="000A440D" w:rsidRPr="004F6C55" w:rsidRDefault="000A440D" w:rsidP="000A440D">
            <w:pPr>
              <w:widowControl/>
              <w:autoSpaceDE/>
              <w:autoSpaceDN/>
              <w:jc w:val="right"/>
              <w:rPr>
                <w:sz w:val="26"/>
                <w:szCs w:val="26"/>
                <w:lang w:bidi="ar-SA"/>
              </w:rPr>
            </w:pPr>
            <w:r w:rsidRPr="004F6C55">
              <w:rPr>
                <w:sz w:val="26"/>
                <w:szCs w:val="26"/>
                <w:lang w:bidi="ar-SA"/>
              </w:rPr>
              <w:t>1.800.000</w:t>
            </w:r>
          </w:p>
        </w:tc>
      </w:tr>
      <w:tr w:rsidR="004F6C55" w:rsidRPr="004F6C55" w14:paraId="73C0067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99CDC28" w14:textId="77777777" w:rsidR="000A440D" w:rsidRPr="004F6C55" w:rsidRDefault="000A440D" w:rsidP="000A440D">
            <w:pPr>
              <w:widowControl/>
              <w:autoSpaceDE/>
              <w:autoSpaceDN/>
              <w:jc w:val="center"/>
              <w:rPr>
                <w:sz w:val="26"/>
                <w:szCs w:val="26"/>
                <w:lang w:bidi="ar-SA"/>
              </w:rPr>
            </w:pPr>
            <w:r w:rsidRPr="004F6C55">
              <w:rPr>
                <w:sz w:val="26"/>
                <w:szCs w:val="26"/>
                <w:lang w:bidi="ar-SA"/>
              </w:rPr>
              <w:t>33</w:t>
            </w:r>
          </w:p>
        </w:tc>
        <w:tc>
          <w:tcPr>
            <w:tcW w:w="4806" w:type="dxa"/>
            <w:tcBorders>
              <w:top w:val="nil"/>
              <w:left w:val="nil"/>
              <w:bottom w:val="single" w:sz="4" w:space="0" w:color="auto"/>
              <w:right w:val="single" w:sz="4" w:space="0" w:color="auto"/>
            </w:tcBorders>
            <w:vAlign w:val="center"/>
            <w:hideMark/>
          </w:tcPr>
          <w:p w14:paraId="71B6BD66" w14:textId="77777777" w:rsidR="000A440D" w:rsidRPr="004F6C55" w:rsidRDefault="000A440D" w:rsidP="000A440D">
            <w:pPr>
              <w:widowControl/>
              <w:autoSpaceDE/>
              <w:autoSpaceDN/>
              <w:rPr>
                <w:sz w:val="26"/>
                <w:szCs w:val="26"/>
                <w:lang w:bidi="ar-SA"/>
              </w:rPr>
            </w:pPr>
            <w:r w:rsidRPr="004F6C55">
              <w:rPr>
                <w:sz w:val="26"/>
                <w:szCs w:val="26"/>
                <w:lang w:bidi="ar-SA"/>
              </w:rPr>
              <w:t>Chà là: mật độ tối đa 500 cây/ha</w:t>
            </w:r>
          </w:p>
        </w:tc>
        <w:tc>
          <w:tcPr>
            <w:tcW w:w="1411" w:type="dxa"/>
            <w:tcBorders>
              <w:top w:val="nil"/>
              <w:left w:val="nil"/>
              <w:bottom w:val="single" w:sz="4" w:space="0" w:color="auto"/>
              <w:right w:val="single" w:sz="4" w:space="0" w:color="auto"/>
            </w:tcBorders>
            <w:vAlign w:val="center"/>
            <w:hideMark/>
          </w:tcPr>
          <w:p w14:paraId="0A8CEE3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5B9B66B5"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1255015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8C505D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97D86EF"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280980" w:rsidRPr="004F6C55">
              <w:rPr>
                <w:sz w:val="26"/>
                <w:szCs w:val="26"/>
                <w:lang w:bidi="ar-SA"/>
              </w:rPr>
              <w:t xml:space="preserve">Mới </w:t>
            </w:r>
            <w:r w:rsidR="00E777E0" w:rsidRPr="004F6C55">
              <w:rPr>
                <w:sz w:val="26"/>
                <w:szCs w:val="26"/>
                <w:lang w:bidi="ar-SA"/>
              </w:rPr>
              <w:t>trồng đến 1 năm tuổi</w:t>
            </w:r>
          </w:p>
        </w:tc>
        <w:tc>
          <w:tcPr>
            <w:tcW w:w="1411" w:type="dxa"/>
            <w:tcBorders>
              <w:top w:val="nil"/>
              <w:left w:val="nil"/>
              <w:bottom w:val="single" w:sz="4" w:space="0" w:color="auto"/>
              <w:right w:val="single" w:sz="4" w:space="0" w:color="auto"/>
            </w:tcBorders>
            <w:vAlign w:val="center"/>
            <w:hideMark/>
          </w:tcPr>
          <w:p w14:paraId="4FAE4E66"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D027525" w14:textId="77777777" w:rsidR="000A440D" w:rsidRPr="004F6C55" w:rsidRDefault="000A440D" w:rsidP="000A440D">
            <w:pPr>
              <w:widowControl/>
              <w:autoSpaceDE/>
              <w:autoSpaceDN/>
              <w:jc w:val="right"/>
              <w:rPr>
                <w:sz w:val="26"/>
                <w:szCs w:val="26"/>
                <w:lang w:bidi="ar-SA"/>
              </w:rPr>
            </w:pPr>
            <w:r w:rsidRPr="004F6C55">
              <w:rPr>
                <w:sz w:val="26"/>
                <w:szCs w:val="26"/>
                <w:lang w:bidi="ar-SA"/>
              </w:rPr>
              <w:t>250.000</w:t>
            </w:r>
          </w:p>
        </w:tc>
      </w:tr>
      <w:tr w:rsidR="004F6C55" w:rsidRPr="004F6C55" w14:paraId="14365EE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220DB2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183D5F0" w14:textId="77777777" w:rsidR="000A440D" w:rsidRPr="004F6C55" w:rsidRDefault="000A440D" w:rsidP="000A440D">
            <w:pPr>
              <w:widowControl/>
              <w:autoSpaceDE/>
              <w:autoSpaceDN/>
              <w:rPr>
                <w:sz w:val="26"/>
                <w:szCs w:val="26"/>
                <w:lang w:bidi="ar-SA"/>
              </w:rPr>
            </w:pPr>
            <w:r w:rsidRPr="004F6C55">
              <w:rPr>
                <w:sz w:val="26"/>
                <w:szCs w:val="26"/>
                <w:lang w:bidi="ar-SA"/>
              </w:rPr>
              <w:t xml:space="preserve">- </w:t>
            </w:r>
            <w:r w:rsidR="00362D88" w:rsidRPr="004F6C55">
              <w:rPr>
                <w:sz w:val="26"/>
                <w:szCs w:val="26"/>
                <w:lang w:bidi="ar-SA"/>
              </w:rPr>
              <w:t xml:space="preserve">Trên </w:t>
            </w:r>
            <w:r w:rsidRPr="004F6C55">
              <w:rPr>
                <w:sz w:val="26"/>
                <w:szCs w:val="26"/>
                <w:lang w:bidi="ar-SA"/>
              </w:rPr>
              <w:t>1 năm đến 3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59B3143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61AFBB0" w14:textId="77777777" w:rsidR="000A440D" w:rsidRPr="004F6C55" w:rsidRDefault="000A440D" w:rsidP="000A440D">
            <w:pPr>
              <w:widowControl/>
              <w:autoSpaceDE/>
              <w:autoSpaceDN/>
              <w:jc w:val="right"/>
              <w:rPr>
                <w:sz w:val="26"/>
                <w:szCs w:val="26"/>
                <w:lang w:bidi="ar-SA"/>
              </w:rPr>
            </w:pPr>
            <w:r w:rsidRPr="004F6C55">
              <w:rPr>
                <w:sz w:val="26"/>
                <w:szCs w:val="26"/>
                <w:lang w:bidi="ar-SA"/>
              </w:rPr>
              <w:t>450.000</w:t>
            </w:r>
          </w:p>
        </w:tc>
      </w:tr>
      <w:tr w:rsidR="004F6C55" w:rsidRPr="004F6C55" w14:paraId="7234999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4E2FD0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312228E" w14:textId="77777777" w:rsidR="000A440D" w:rsidRPr="004F6C55" w:rsidRDefault="000A440D" w:rsidP="000A440D">
            <w:pPr>
              <w:widowControl/>
              <w:autoSpaceDE/>
              <w:autoSpaceDN/>
              <w:rPr>
                <w:sz w:val="26"/>
                <w:szCs w:val="26"/>
                <w:lang w:bidi="ar-SA"/>
              </w:rPr>
            </w:pPr>
            <w:r w:rsidRPr="004F6C55">
              <w:rPr>
                <w:sz w:val="26"/>
                <w:szCs w:val="26"/>
                <w:lang w:bidi="ar-SA"/>
              </w:rPr>
              <w:t>- Trên 3 năm đến 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39C464B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E58DD75" w14:textId="77777777" w:rsidR="000A440D" w:rsidRPr="004F6C55" w:rsidRDefault="000A440D" w:rsidP="000A440D">
            <w:pPr>
              <w:widowControl/>
              <w:autoSpaceDE/>
              <w:autoSpaceDN/>
              <w:jc w:val="right"/>
              <w:rPr>
                <w:sz w:val="26"/>
                <w:szCs w:val="26"/>
                <w:lang w:bidi="ar-SA"/>
              </w:rPr>
            </w:pPr>
            <w:r w:rsidRPr="004F6C55">
              <w:rPr>
                <w:sz w:val="26"/>
                <w:szCs w:val="26"/>
                <w:lang w:bidi="ar-SA"/>
              </w:rPr>
              <w:t>750.000</w:t>
            </w:r>
          </w:p>
        </w:tc>
      </w:tr>
      <w:tr w:rsidR="004F6C55" w:rsidRPr="004F6C55" w14:paraId="106394D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6F4DF4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B2704F4" w14:textId="77777777" w:rsidR="000A440D" w:rsidRPr="004F6C55" w:rsidRDefault="000A440D" w:rsidP="000A440D">
            <w:pPr>
              <w:widowControl/>
              <w:autoSpaceDE/>
              <w:autoSpaceDN/>
              <w:rPr>
                <w:sz w:val="26"/>
                <w:szCs w:val="26"/>
                <w:lang w:bidi="ar-SA"/>
              </w:rPr>
            </w:pPr>
            <w:r w:rsidRPr="004F6C55">
              <w:rPr>
                <w:sz w:val="26"/>
                <w:szCs w:val="26"/>
                <w:lang w:bidi="ar-SA"/>
              </w:rPr>
              <w:t xml:space="preserve">- Trên </w:t>
            </w:r>
            <w:r w:rsidR="00AF2838" w:rsidRPr="004F6C55">
              <w:rPr>
                <w:sz w:val="26"/>
                <w:szCs w:val="26"/>
                <w:lang w:bidi="ar-SA"/>
              </w:rPr>
              <w:t>0</w:t>
            </w:r>
            <w:r w:rsidRPr="004F6C55">
              <w:rPr>
                <w:sz w:val="26"/>
                <w:szCs w:val="26"/>
                <w:lang w:bidi="ar-SA"/>
              </w:rPr>
              <w:t>5 năm</w:t>
            </w:r>
            <w:r w:rsidR="00E777E0" w:rsidRPr="004F6C55">
              <w:rPr>
                <w:sz w:val="26"/>
                <w:szCs w:val="26"/>
                <w:lang w:bidi="ar-SA"/>
              </w:rPr>
              <w:t xml:space="preserve"> tuổi</w:t>
            </w:r>
          </w:p>
        </w:tc>
        <w:tc>
          <w:tcPr>
            <w:tcW w:w="1411" w:type="dxa"/>
            <w:tcBorders>
              <w:top w:val="nil"/>
              <w:left w:val="nil"/>
              <w:bottom w:val="single" w:sz="4" w:space="0" w:color="auto"/>
              <w:right w:val="single" w:sz="4" w:space="0" w:color="auto"/>
            </w:tcBorders>
            <w:vAlign w:val="center"/>
            <w:hideMark/>
          </w:tcPr>
          <w:p w14:paraId="02F5F42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0A3A0FB" w14:textId="77777777" w:rsidR="000A440D" w:rsidRPr="004F6C55" w:rsidRDefault="000A440D" w:rsidP="000A440D">
            <w:pPr>
              <w:widowControl/>
              <w:autoSpaceDE/>
              <w:autoSpaceDN/>
              <w:jc w:val="right"/>
              <w:rPr>
                <w:sz w:val="26"/>
                <w:szCs w:val="26"/>
                <w:lang w:bidi="ar-SA"/>
              </w:rPr>
            </w:pPr>
            <w:r w:rsidRPr="004F6C55">
              <w:rPr>
                <w:sz w:val="26"/>
                <w:szCs w:val="26"/>
                <w:lang w:bidi="ar-SA"/>
              </w:rPr>
              <w:t>1</w:t>
            </w:r>
            <w:r w:rsidR="009A2E37" w:rsidRPr="004F6C55">
              <w:rPr>
                <w:sz w:val="26"/>
                <w:szCs w:val="26"/>
                <w:lang w:bidi="ar-SA"/>
              </w:rPr>
              <w:t>.</w:t>
            </w:r>
            <w:r w:rsidRPr="004F6C55">
              <w:rPr>
                <w:sz w:val="26"/>
                <w:szCs w:val="26"/>
                <w:lang w:bidi="ar-SA"/>
              </w:rPr>
              <w:t>200</w:t>
            </w:r>
            <w:r w:rsidR="009A2E37" w:rsidRPr="004F6C55">
              <w:rPr>
                <w:sz w:val="26"/>
                <w:szCs w:val="26"/>
                <w:lang w:bidi="ar-SA"/>
              </w:rPr>
              <w:t>.</w:t>
            </w:r>
            <w:r w:rsidRPr="004F6C55">
              <w:rPr>
                <w:sz w:val="26"/>
                <w:szCs w:val="26"/>
                <w:lang w:bidi="ar-SA"/>
              </w:rPr>
              <w:t>000</w:t>
            </w:r>
          </w:p>
        </w:tc>
      </w:tr>
      <w:tr w:rsidR="004F6C55" w:rsidRPr="004F6C55" w14:paraId="17D7DF8F" w14:textId="77777777" w:rsidTr="00690F9E">
        <w:trPr>
          <w:trHeight w:val="630"/>
        </w:trPr>
        <w:tc>
          <w:tcPr>
            <w:tcW w:w="761" w:type="dxa"/>
            <w:tcBorders>
              <w:top w:val="nil"/>
              <w:left w:val="single" w:sz="4" w:space="0" w:color="auto"/>
              <w:bottom w:val="single" w:sz="4" w:space="0" w:color="auto"/>
              <w:right w:val="single" w:sz="4" w:space="0" w:color="auto"/>
            </w:tcBorders>
            <w:vAlign w:val="center"/>
            <w:hideMark/>
          </w:tcPr>
          <w:p w14:paraId="57524D9B" w14:textId="77777777" w:rsidR="000A440D" w:rsidRPr="004F6C55" w:rsidRDefault="000A440D" w:rsidP="000A440D">
            <w:pPr>
              <w:widowControl/>
              <w:autoSpaceDE/>
              <w:autoSpaceDN/>
              <w:jc w:val="center"/>
              <w:rPr>
                <w:sz w:val="26"/>
                <w:szCs w:val="26"/>
                <w:lang w:bidi="ar-SA"/>
              </w:rPr>
            </w:pPr>
            <w:r w:rsidRPr="004F6C55">
              <w:rPr>
                <w:sz w:val="26"/>
                <w:szCs w:val="26"/>
                <w:lang w:bidi="ar-SA"/>
              </w:rPr>
              <w:t>34</w:t>
            </w:r>
          </w:p>
        </w:tc>
        <w:tc>
          <w:tcPr>
            <w:tcW w:w="4806" w:type="dxa"/>
            <w:tcBorders>
              <w:top w:val="nil"/>
              <w:left w:val="nil"/>
              <w:bottom w:val="single" w:sz="4" w:space="0" w:color="auto"/>
              <w:right w:val="single" w:sz="4" w:space="0" w:color="auto"/>
            </w:tcBorders>
            <w:vAlign w:val="center"/>
            <w:hideMark/>
          </w:tcPr>
          <w:p w14:paraId="0B78080E" w14:textId="77777777" w:rsidR="000A440D" w:rsidRPr="004F6C55" w:rsidRDefault="000A440D" w:rsidP="00690F9E">
            <w:pPr>
              <w:widowControl/>
              <w:autoSpaceDE/>
              <w:autoSpaceDN/>
              <w:jc w:val="both"/>
              <w:rPr>
                <w:sz w:val="26"/>
                <w:szCs w:val="26"/>
                <w:lang w:bidi="ar-SA"/>
              </w:rPr>
            </w:pPr>
            <w:r w:rsidRPr="004F6C55">
              <w:rPr>
                <w:sz w:val="26"/>
                <w:szCs w:val="26"/>
                <w:lang w:bidi="ar-SA"/>
              </w:rPr>
              <w:t>Tre (bao gồm tre lấy măng và tre lấy cây), trải, trúc, tầm vong : mật độ 500 cây/ha</w:t>
            </w:r>
          </w:p>
        </w:tc>
        <w:tc>
          <w:tcPr>
            <w:tcW w:w="1411" w:type="dxa"/>
            <w:tcBorders>
              <w:top w:val="nil"/>
              <w:left w:val="nil"/>
              <w:bottom w:val="single" w:sz="4" w:space="0" w:color="auto"/>
              <w:right w:val="single" w:sz="4" w:space="0" w:color="auto"/>
            </w:tcBorders>
            <w:vAlign w:val="center"/>
            <w:hideMark/>
          </w:tcPr>
          <w:p w14:paraId="16D9C54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3B71CD25"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232EEEF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FA81FA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FD2438B" w14:textId="77777777" w:rsidR="000A440D" w:rsidRPr="004F6C55" w:rsidRDefault="000A440D" w:rsidP="000A440D">
            <w:pPr>
              <w:widowControl/>
              <w:autoSpaceDE/>
              <w:autoSpaceDN/>
              <w:rPr>
                <w:sz w:val="26"/>
                <w:szCs w:val="26"/>
                <w:lang w:bidi="ar-SA"/>
              </w:rPr>
            </w:pPr>
            <w:r w:rsidRPr="004F6C55">
              <w:rPr>
                <w:sz w:val="26"/>
                <w:szCs w:val="26"/>
                <w:lang w:bidi="ar-SA"/>
              </w:rPr>
              <w:t>Bụi dưới 3 cây.</w:t>
            </w:r>
          </w:p>
        </w:tc>
        <w:tc>
          <w:tcPr>
            <w:tcW w:w="1411" w:type="dxa"/>
            <w:tcBorders>
              <w:top w:val="nil"/>
              <w:left w:val="nil"/>
              <w:bottom w:val="single" w:sz="4" w:space="0" w:color="auto"/>
              <w:right w:val="single" w:sz="4" w:space="0" w:color="auto"/>
            </w:tcBorders>
            <w:vAlign w:val="center"/>
            <w:hideMark/>
          </w:tcPr>
          <w:p w14:paraId="4076267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0FAE0CD5" w14:textId="77777777" w:rsidR="000A440D" w:rsidRPr="004F6C55" w:rsidRDefault="000A440D" w:rsidP="000A440D">
            <w:pPr>
              <w:widowControl/>
              <w:autoSpaceDE/>
              <w:autoSpaceDN/>
              <w:jc w:val="right"/>
              <w:rPr>
                <w:sz w:val="26"/>
                <w:szCs w:val="26"/>
                <w:lang w:bidi="ar-SA"/>
              </w:rPr>
            </w:pPr>
            <w:r w:rsidRPr="004F6C55">
              <w:rPr>
                <w:sz w:val="26"/>
                <w:szCs w:val="26"/>
                <w:lang w:bidi="ar-SA"/>
              </w:rPr>
              <w:t>60</w:t>
            </w:r>
            <w:r w:rsidR="00EA459B" w:rsidRPr="004F6C55">
              <w:rPr>
                <w:sz w:val="26"/>
                <w:szCs w:val="26"/>
                <w:lang w:bidi="ar-SA"/>
              </w:rPr>
              <w:t>.</w:t>
            </w:r>
            <w:r w:rsidRPr="004F6C55">
              <w:rPr>
                <w:sz w:val="26"/>
                <w:szCs w:val="26"/>
                <w:lang w:bidi="ar-SA"/>
              </w:rPr>
              <w:t>000</w:t>
            </w:r>
          </w:p>
        </w:tc>
      </w:tr>
      <w:tr w:rsidR="004F6C55" w:rsidRPr="004F6C55" w14:paraId="146977A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A9169C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7946D36" w14:textId="77777777" w:rsidR="000A440D" w:rsidRPr="004F6C55" w:rsidRDefault="000A440D" w:rsidP="000A440D">
            <w:pPr>
              <w:widowControl/>
              <w:autoSpaceDE/>
              <w:autoSpaceDN/>
              <w:rPr>
                <w:sz w:val="26"/>
                <w:szCs w:val="26"/>
                <w:lang w:bidi="ar-SA"/>
              </w:rPr>
            </w:pPr>
            <w:r w:rsidRPr="004F6C55">
              <w:rPr>
                <w:sz w:val="26"/>
                <w:szCs w:val="26"/>
                <w:lang w:bidi="ar-SA"/>
              </w:rPr>
              <w:t>Bụi từ 3 cây đến 9 cây.</w:t>
            </w:r>
          </w:p>
        </w:tc>
        <w:tc>
          <w:tcPr>
            <w:tcW w:w="1411" w:type="dxa"/>
            <w:tcBorders>
              <w:top w:val="nil"/>
              <w:left w:val="nil"/>
              <w:bottom w:val="single" w:sz="4" w:space="0" w:color="auto"/>
              <w:right w:val="single" w:sz="4" w:space="0" w:color="auto"/>
            </w:tcBorders>
            <w:vAlign w:val="center"/>
            <w:hideMark/>
          </w:tcPr>
          <w:p w14:paraId="342E69A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739774D1" w14:textId="77777777" w:rsidR="000A440D" w:rsidRPr="004F6C55" w:rsidRDefault="000A440D" w:rsidP="000A440D">
            <w:pPr>
              <w:widowControl/>
              <w:autoSpaceDE/>
              <w:autoSpaceDN/>
              <w:jc w:val="right"/>
              <w:rPr>
                <w:sz w:val="26"/>
                <w:szCs w:val="26"/>
                <w:lang w:bidi="ar-SA"/>
              </w:rPr>
            </w:pPr>
            <w:r w:rsidRPr="004F6C55">
              <w:rPr>
                <w:sz w:val="26"/>
                <w:szCs w:val="26"/>
                <w:lang w:bidi="ar-SA"/>
              </w:rPr>
              <w:t>250</w:t>
            </w:r>
            <w:r w:rsidR="00EA459B" w:rsidRPr="004F6C55">
              <w:rPr>
                <w:sz w:val="26"/>
                <w:szCs w:val="26"/>
                <w:lang w:bidi="ar-SA"/>
              </w:rPr>
              <w:t>.</w:t>
            </w:r>
            <w:r w:rsidRPr="004F6C55">
              <w:rPr>
                <w:sz w:val="26"/>
                <w:szCs w:val="26"/>
                <w:lang w:bidi="ar-SA"/>
              </w:rPr>
              <w:t>000</w:t>
            </w:r>
          </w:p>
        </w:tc>
      </w:tr>
      <w:tr w:rsidR="004F6C55" w:rsidRPr="004F6C55" w14:paraId="0FCA9F0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D1F1F2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DFACF78" w14:textId="77777777" w:rsidR="000A440D" w:rsidRPr="004F6C55" w:rsidRDefault="000A440D" w:rsidP="000A440D">
            <w:pPr>
              <w:widowControl/>
              <w:autoSpaceDE/>
              <w:autoSpaceDN/>
              <w:rPr>
                <w:sz w:val="26"/>
                <w:szCs w:val="26"/>
                <w:lang w:bidi="ar-SA"/>
              </w:rPr>
            </w:pPr>
            <w:r w:rsidRPr="004F6C55">
              <w:rPr>
                <w:sz w:val="26"/>
                <w:szCs w:val="26"/>
                <w:lang w:bidi="ar-SA"/>
              </w:rPr>
              <w:t>Bụi từ 10 cây đến 29 cây.</w:t>
            </w:r>
          </w:p>
        </w:tc>
        <w:tc>
          <w:tcPr>
            <w:tcW w:w="1411" w:type="dxa"/>
            <w:tcBorders>
              <w:top w:val="nil"/>
              <w:left w:val="nil"/>
              <w:bottom w:val="single" w:sz="4" w:space="0" w:color="auto"/>
              <w:right w:val="single" w:sz="4" w:space="0" w:color="auto"/>
            </w:tcBorders>
            <w:vAlign w:val="center"/>
            <w:hideMark/>
          </w:tcPr>
          <w:p w14:paraId="39F6003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2D722A39" w14:textId="77777777" w:rsidR="000A440D" w:rsidRPr="004F6C55" w:rsidRDefault="000A440D" w:rsidP="000A440D">
            <w:pPr>
              <w:widowControl/>
              <w:autoSpaceDE/>
              <w:autoSpaceDN/>
              <w:jc w:val="right"/>
              <w:rPr>
                <w:sz w:val="26"/>
                <w:szCs w:val="26"/>
                <w:lang w:bidi="ar-SA"/>
              </w:rPr>
            </w:pPr>
            <w:r w:rsidRPr="004F6C55">
              <w:rPr>
                <w:sz w:val="26"/>
                <w:szCs w:val="26"/>
                <w:lang w:bidi="ar-SA"/>
              </w:rPr>
              <w:t>550</w:t>
            </w:r>
            <w:r w:rsidR="00EA459B" w:rsidRPr="004F6C55">
              <w:rPr>
                <w:sz w:val="26"/>
                <w:szCs w:val="26"/>
                <w:lang w:bidi="ar-SA"/>
              </w:rPr>
              <w:t>.</w:t>
            </w:r>
            <w:r w:rsidRPr="004F6C55">
              <w:rPr>
                <w:sz w:val="26"/>
                <w:szCs w:val="26"/>
                <w:lang w:bidi="ar-SA"/>
              </w:rPr>
              <w:t>000</w:t>
            </w:r>
          </w:p>
        </w:tc>
      </w:tr>
      <w:tr w:rsidR="004F6C55" w:rsidRPr="004F6C55" w14:paraId="33C33BD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B44A77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3D94FBB" w14:textId="77777777" w:rsidR="000A440D" w:rsidRPr="004F6C55" w:rsidRDefault="000A440D" w:rsidP="000A440D">
            <w:pPr>
              <w:widowControl/>
              <w:autoSpaceDE/>
              <w:autoSpaceDN/>
              <w:rPr>
                <w:sz w:val="26"/>
                <w:szCs w:val="26"/>
                <w:lang w:bidi="ar-SA"/>
              </w:rPr>
            </w:pPr>
            <w:r w:rsidRPr="004F6C55">
              <w:rPr>
                <w:sz w:val="26"/>
                <w:szCs w:val="26"/>
                <w:lang w:bidi="ar-SA"/>
              </w:rPr>
              <w:t>Bụi từ 30 cây đến 49 cây</w:t>
            </w:r>
          </w:p>
        </w:tc>
        <w:tc>
          <w:tcPr>
            <w:tcW w:w="1411" w:type="dxa"/>
            <w:tcBorders>
              <w:top w:val="nil"/>
              <w:left w:val="nil"/>
              <w:bottom w:val="single" w:sz="4" w:space="0" w:color="auto"/>
              <w:right w:val="single" w:sz="4" w:space="0" w:color="auto"/>
            </w:tcBorders>
            <w:vAlign w:val="center"/>
            <w:hideMark/>
          </w:tcPr>
          <w:p w14:paraId="02D4882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2E7759F8" w14:textId="77777777" w:rsidR="000A440D" w:rsidRPr="004F6C55" w:rsidRDefault="000A440D" w:rsidP="000A440D">
            <w:pPr>
              <w:widowControl/>
              <w:autoSpaceDE/>
              <w:autoSpaceDN/>
              <w:jc w:val="right"/>
              <w:rPr>
                <w:sz w:val="26"/>
                <w:szCs w:val="26"/>
                <w:lang w:bidi="ar-SA"/>
              </w:rPr>
            </w:pPr>
            <w:r w:rsidRPr="004F6C55">
              <w:rPr>
                <w:sz w:val="26"/>
                <w:szCs w:val="26"/>
                <w:lang w:bidi="ar-SA"/>
              </w:rPr>
              <w:t>800</w:t>
            </w:r>
            <w:r w:rsidR="00EA459B" w:rsidRPr="004F6C55">
              <w:rPr>
                <w:sz w:val="26"/>
                <w:szCs w:val="26"/>
                <w:lang w:bidi="ar-SA"/>
              </w:rPr>
              <w:t>.</w:t>
            </w:r>
            <w:r w:rsidRPr="004F6C55">
              <w:rPr>
                <w:sz w:val="26"/>
                <w:szCs w:val="26"/>
                <w:lang w:bidi="ar-SA"/>
              </w:rPr>
              <w:t>000</w:t>
            </w:r>
          </w:p>
        </w:tc>
      </w:tr>
      <w:tr w:rsidR="004F6C55" w:rsidRPr="004F6C55" w14:paraId="17DBACD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3DC63A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8E8CE40" w14:textId="77777777" w:rsidR="000A440D" w:rsidRPr="004F6C55" w:rsidRDefault="000A440D" w:rsidP="000A440D">
            <w:pPr>
              <w:widowControl/>
              <w:autoSpaceDE/>
              <w:autoSpaceDN/>
              <w:rPr>
                <w:sz w:val="26"/>
                <w:szCs w:val="26"/>
                <w:lang w:bidi="ar-SA"/>
              </w:rPr>
            </w:pPr>
            <w:r w:rsidRPr="004F6C55">
              <w:rPr>
                <w:sz w:val="26"/>
                <w:szCs w:val="26"/>
                <w:lang w:bidi="ar-SA"/>
              </w:rPr>
              <w:t>Bụi từ 50 cây trở lên.</w:t>
            </w:r>
          </w:p>
        </w:tc>
        <w:tc>
          <w:tcPr>
            <w:tcW w:w="1411" w:type="dxa"/>
            <w:tcBorders>
              <w:top w:val="nil"/>
              <w:left w:val="nil"/>
              <w:bottom w:val="single" w:sz="4" w:space="0" w:color="auto"/>
              <w:right w:val="single" w:sz="4" w:space="0" w:color="auto"/>
            </w:tcBorders>
            <w:vAlign w:val="center"/>
            <w:hideMark/>
          </w:tcPr>
          <w:p w14:paraId="363D1E0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61B5D5E5" w14:textId="77777777" w:rsidR="000A440D" w:rsidRPr="004F6C55" w:rsidRDefault="000A440D" w:rsidP="000A440D">
            <w:pPr>
              <w:widowControl/>
              <w:autoSpaceDE/>
              <w:autoSpaceDN/>
              <w:jc w:val="right"/>
              <w:rPr>
                <w:sz w:val="26"/>
                <w:szCs w:val="26"/>
                <w:lang w:bidi="ar-SA"/>
              </w:rPr>
            </w:pPr>
            <w:r w:rsidRPr="004F6C55">
              <w:rPr>
                <w:sz w:val="26"/>
                <w:szCs w:val="26"/>
                <w:lang w:bidi="ar-SA"/>
              </w:rPr>
              <w:t>1</w:t>
            </w:r>
            <w:r w:rsidR="00EA459B" w:rsidRPr="004F6C55">
              <w:rPr>
                <w:sz w:val="26"/>
                <w:szCs w:val="26"/>
                <w:lang w:bidi="ar-SA"/>
              </w:rPr>
              <w:t>.</w:t>
            </w:r>
            <w:r w:rsidRPr="004F6C55">
              <w:rPr>
                <w:sz w:val="26"/>
                <w:szCs w:val="26"/>
                <w:lang w:bidi="ar-SA"/>
              </w:rPr>
              <w:t>100</w:t>
            </w:r>
            <w:r w:rsidR="00EA459B" w:rsidRPr="004F6C55">
              <w:rPr>
                <w:sz w:val="26"/>
                <w:szCs w:val="26"/>
                <w:lang w:bidi="ar-SA"/>
              </w:rPr>
              <w:t>.</w:t>
            </w:r>
            <w:r w:rsidRPr="004F6C55">
              <w:rPr>
                <w:sz w:val="26"/>
                <w:szCs w:val="26"/>
                <w:lang w:bidi="ar-SA"/>
              </w:rPr>
              <w:t>000</w:t>
            </w:r>
          </w:p>
        </w:tc>
      </w:tr>
      <w:tr w:rsidR="004F6C55" w:rsidRPr="004F6C55" w14:paraId="42DEB12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182E7EE" w14:textId="77777777" w:rsidR="000A440D" w:rsidRPr="004F6C55" w:rsidRDefault="000A440D" w:rsidP="000A440D">
            <w:pPr>
              <w:widowControl/>
              <w:autoSpaceDE/>
              <w:autoSpaceDN/>
              <w:jc w:val="center"/>
              <w:rPr>
                <w:b/>
                <w:bCs/>
                <w:sz w:val="26"/>
                <w:szCs w:val="26"/>
                <w:lang w:bidi="ar-SA"/>
              </w:rPr>
            </w:pPr>
            <w:r w:rsidRPr="004F6C55">
              <w:rPr>
                <w:b/>
                <w:bCs/>
                <w:sz w:val="26"/>
                <w:szCs w:val="26"/>
                <w:lang w:bidi="ar-SA"/>
              </w:rPr>
              <w:t>III</w:t>
            </w:r>
          </w:p>
        </w:tc>
        <w:tc>
          <w:tcPr>
            <w:tcW w:w="4806" w:type="dxa"/>
            <w:tcBorders>
              <w:top w:val="nil"/>
              <w:left w:val="nil"/>
              <w:bottom w:val="single" w:sz="4" w:space="0" w:color="auto"/>
              <w:right w:val="single" w:sz="4" w:space="0" w:color="auto"/>
            </w:tcBorders>
            <w:vAlign w:val="center"/>
            <w:hideMark/>
          </w:tcPr>
          <w:p w14:paraId="76089343" w14:textId="77777777" w:rsidR="000A440D" w:rsidRPr="004F6C55" w:rsidRDefault="00322A7B" w:rsidP="000A440D">
            <w:pPr>
              <w:widowControl/>
              <w:autoSpaceDE/>
              <w:autoSpaceDN/>
              <w:rPr>
                <w:b/>
                <w:bCs/>
                <w:sz w:val="26"/>
                <w:szCs w:val="26"/>
                <w:lang w:bidi="ar-SA"/>
              </w:rPr>
            </w:pPr>
            <w:r w:rsidRPr="004F6C55">
              <w:rPr>
                <w:b/>
                <w:bCs/>
                <w:sz w:val="26"/>
                <w:szCs w:val="26"/>
                <w:lang w:bidi="ar-SA"/>
              </w:rPr>
              <w:t>NHÓM CÂY KIỂNG</w:t>
            </w:r>
          </w:p>
        </w:tc>
        <w:tc>
          <w:tcPr>
            <w:tcW w:w="1411" w:type="dxa"/>
            <w:tcBorders>
              <w:top w:val="nil"/>
              <w:left w:val="nil"/>
              <w:bottom w:val="single" w:sz="4" w:space="0" w:color="auto"/>
              <w:right w:val="single" w:sz="4" w:space="0" w:color="auto"/>
            </w:tcBorders>
            <w:vAlign w:val="center"/>
            <w:hideMark/>
          </w:tcPr>
          <w:p w14:paraId="4206709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0C195501"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705F1B1D" w14:textId="77777777" w:rsidTr="00690F9E">
        <w:trPr>
          <w:trHeight w:val="945"/>
        </w:trPr>
        <w:tc>
          <w:tcPr>
            <w:tcW w:w="761" w:type="dxa"/>
            <w:tcBorders>
              <w:top w:val="nil"/>
              <w:left w:val="single" w:sz="4" w:space="0" w:color="auto"/>
              <w:bottom w:val="single" w:sz="4" w:space="0" w:color="auto"/>
              <w:right w:val="single" w:sz="4" w:space="0" w:color="auto"/>
            </w:tcBorders>
            <w:vAlign w:val="center"/>
            <w:hideMark/>
          </w:tcPr>
          <w:p w14:paraId="743FCC75" w14:textId="77777777" w:rsidR="000A440D" w:rsidRPr="004F6C55" w:rsidRDefault="000A440D" w:rsidP="000A440D">
            <w:pPr>
              <w:widowControl/>
              <w:autoSpaceDE/>
              <w:autoSpaceDN/>
              <w:jc w:val="center"/>
              <w:rPr>
                <w:sz w:val="26"/>
                <w:szCs w:val="26"/>
                <w:lang w:bidi="ar-SA"/>
              </w:rPr>
            </w:pPr>
            <w:r w:rsidRPr="004F6C55">
              <w:rPr>
                <w:sz w:val="26"/>
                <w:szCs w:val="26"/>
                <w:lang w:bidi="ar-SA"/>
              </w:rPr>
              <w:t>1</w:t>
            </w:r>
          </w:p>
        </w:tc>
        <w:tc>
          <w:tcPr>
            <w:tcW w:w="4806" w:type="dxa"/>
            <w:tcBorders>
              <w:top w:val="nil"/>
              <w:left w:val="nil"/>
              <w:bottom w:val="single" w:sz="4" w:space="0" w:color="auto"/>
              <w:right w:val="single" w:sz="4" w:space="0" w:color="auto"/>
            </w:tcBorders>
            <w:vAlign w:val="center"/>
            <w:hideMark/>
          </w:tcPr>
          <w:p w14:paraId="4E939EC9" w14:textId="77777777" w:rsidR="000A440D" w:rsidRPr="004F6C55" w:rsidRDefault="000A440D" w:rsidP="00690F9E">
            <w:pPr>
              <w:widowControl/>
              <w:autoSpaceDE/>
              <w:autoSpaceDN/>
              <w:jc w:val="both"/>
              <w:rPr>
                <w:sz w:val="26"/>
                <w:szCs w:val="26"/>
                <w:lang w:bidi="ar-SA"/>
              </w:rPr>
            </w:pPr>
            <w:r w:rsidRPr="004F6C55">
              <w:rPr>
                <w:sz w:val="26"/>
                <w:szCs w:val="26"/>
                <w:lang w:bidi="ar-SA"/>
              </w:rPr>
              <w:t>Dừa kiểng, trúc kiểng, phát tài (thiết mộc lan), đại tướng quân, náng hoa trắng, cây đại phú gia, dứa Nam Mỹ, dứa rừng, chuối rẻ hạt: mật độ tối đa 7000 cây/ha</w:t>
            </w:r>
          </w:p>
        </w:tc>
        <w:tc>
          <w:tcPr>
            <w:tcW w:w="1411" w:type="dxa"/>
            <w:tcBorders>
              <w:top w:val="nil"/>
              <w:left w:val="nil"/>
              <w:bottom w:val="single" w:sz="4" w:space="0" w:color="auto"/>
              <w:right w:val="single" w:sz="4" w:space="0" w:color="auto"/>
            </w:tcBorders>
            <w:vAlign w:val="center"/>
            <w:hideMark/>
          </w:tcPr>
          <w:p w14:paraId="103F6FA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6CAAD29F"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1F0D4FCD" w14:textId="77777777" w:rsidTr="00690F9E">
        <w:trPr>
          <w:trHeight w:val="630"/>
        </w:trPr>
        <w:tc>
          <w:tcPr>
            <w:tcW w:w="761" w:type="dxa"/>
            <w:tcBorders>
              <w:top w:val="nil"/>
              <w:left w:val="single" w:sz="4" w:space="0" w:color="auto"/>
              <w:bottom w:val="single" w:sz="4" w:space="0" w:color="auto"/>
              <w:right w:val="single" w:sz="4" w:space="0" w:color="auto"/>
            </w:tcBorders>
            <w:vAlign w:val="center"/>
            <w:hideMark/>
          </w:tcPr>
          <w:p w14:paraId="0BA02365" w14:textId="77777777" w:rsidR="000A440D" w:rsidRPr="004F6C55" w:rsidRDefault="000A440D" w:rsidP="000A440D">
            <w:pPr>
              <w:widowControl/>
              <w:autoSpaceDE/>
              <w:autoSpaceDN/>
              <w:jc w:val="center"/>
              <w:rPr>
                <w:sz w:val="26"/>
                <w:szCs w:val="26"/>
                <w:lang w:bidi="ar-SA"/>
              </w:rPr>
            </w:pPr>
            <w:r w:rsidRPr="004F6C55">
              <w:rPr>
                <w:sz w:val="26"/>
                <w:szCs w:val="26"/>
                <w:lang w:bidi="ar-SA"/>
              </w:rPr>
              <w:lastRenderedPageBreak/>
              <w:t> </w:t>
            </w:r>
          </w:p>
        </w:tc>
        <w:tc>
          <w:tcPr>
            <w:tcW w:w="4806" w:type="dxa"/>
            <w:tcBorders>
              <w:top w:val="nil"/>
              <w:left w:val="nil"/>
              <w:bottom w:val="single" w:sz="4" w:space="0" w:color="auto"/>
              <w:right w:val="single" w:sz="4" w:space="0" w:color="auto"/>
            </w:tcBorders>
            <w:noWrap/>
            <w:vAlign w:val="center"/>
            <w:hideMark/>
          </w:tcPr>
          <w:p w14:paraId="197A96E9" w14:textId="77777777" w:rsidR="000A440D" w:rsidRPr="004F6C55" w:rsidRDefault="000A440D" w:rsidP="00146182">
            <w:pPr>
              <w:widowControl/>
              <w:autoSpaceDE/>
              <w:autoSpaceDN/>
              <w:jc w:val="both"/>
              <w:rPr>
                <w:sz w:val="26"/>
                <w:szCs w:val="26"/>
                <w:lang w:bidi="ar-SA"/>
              </w:rPr>
            </w:pPr>
            <w:r w:rsidRPr="004F6C55">
              <w:rPr>
                <w:sz w:val="26"/>
                <w:szCs w:val="26"/>
                <w:lang w:bidi="ar-SA"/>
              </w:rPr>
              <w:t>Cây có đường kính</w:t>
            </w:r>
            <w:r w:rsidR="00690F9E" w:rsidRPr="004F6C55">
              <w:rPr>
                <w:sz w:val="26"/>
                <w:szCs w:val="26"/>
                <w:lang w:bidi="ar-SA"/>
              </w:rPr>
              <w:t xml:space="preserve"> bụi/</w:t>
            </w:r>
            <w:r w:rsidRPr="004F6C55">
              <w:rPr>
                <w:sz w:val="26"/>
                <w:szCs w:val="26"/>
                <w:lang w:bidi="ar-SA"/>
              </w:rPr>
              <w:t xml:space="preserve">tán dưới 10 cm, </w:t>
            </w:r>
            <w:r w:rsidR="00146182" w:rsidRPr="004F6C55">
              <w:rPr>
                <w:sz w:val="26"/>
                <w:szCs w:val="26"/>
                <w:lang w:bidi="ar-SA"/>
              </w:rPr>
              <w:t>c</w:t>
            </w:r>
            <w:r w:rsidRPr="004F6C55">
              <w:rPr>
                <w:sz w:val="26"/>
                <w:szCs w:val="26"/>
                <w:lang w:bidi="ar-SA"/>
              </w:rPr>
              <w:t xml:space="preserve">ây mới trồng </w:t>
            </w:r>
            <w:r w:rsidR="00146182" w:rsidRPr="004F6C55">
              <w:rPr>
                <w:sz w:val="26"/>
                <w:szCs w:val="26"/>
                <w:lang w:bidi="ar-SA"/>
              </w:rPr>
              <w:t>đến</w:t>
            </w:r>
            <w:r w:rsidRPr="004F6C55">
              <w:rPr>
                <w:sz w:val="26"/>
                <w:szCs w:val="26"/>
                <w:lang w:bidi="ar-SA"/>
              </w:rPr>
              <w:t xml:space="preserve"> 01 năm.</w:t>
            </w:r>
          </w:p>
        </w:tc>
        <w:tc>
          <w:tcPr>
            <w:tcW w:w="1411" w:type="dxa"/>
            <w:tcBorders>
              <w:top w:val="nil"/>
              <w:left w:val="nil"/>
              <w:bottom w:val="single" w:sz="4" w:space="0" w:color="auto"/>
              <w:right w:val="single" w:sz="4" w:space="0" w:color="auto"/>
            </w:tcBorders>
            <w:vAlign w:val="center"/>
            <w:hideMark/>
          </w:tcPr>
          <w:p w14:paraId="0EFC2B7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7B1CE86B"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     </w:t>
            </w:r>
          </w:p>
        </w:tc>
      </w:tr>
      <w:tr w:rsidR="004F6C55" w:rsidRPr="004F6C55" w14:paraId="109B34E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CBB39EC"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5A9F365" w14:textId="77777777" w:rsidR="000A440D" w:rsidRPr="004F6C55" w:rsidRDefault="00690F9E" w:rsidP="00690F9E">
            <w:pPr>
              <w:widowControl/>
              <w:autoSpaceDE/>
              <w:autoSpaceDN/>
              <w:jc w:val="both"/>
              <w:rPr>
                <w:sz w:val="26"/>
                <w:szCs w:val="26"/>
                <w:lang w:bidi="ar-SA"/>
              </w:rPr>
            </w:pPr>
            <w:r w:rsidRPr="004F6C55">
              <w:rPr>
                <w:sz w:val="26"/>
                <w:szCs w:val="26"/>
                <w:lang w:bidi="ar-SA"/>
              </w:rPr>
              <w:t>Cây có đường kính bụi/</w:t>
            </w:r>
            <w:r w:rsidR="000A440D" w:rsidRPr="004F6C55">
              <w:rPr>
                <w:sz w:val="26"/>
                <w:szCs w:val="26"/>
                <w:lang w:bidi="ar-SA"/>
              </w:rPr>
              <w:t>tán từ 10 cm đến dưới 30</w:t>
            </w:r>
            <w:r w:rsidR="00146182" w:rsidRPr="004F6C55">
              <w:rPr>
                <w:sz w:val="26"/>
                <w:szCs w:val="26"/>
                <w:lang w:bidi="ar-SA"/>
              </w:rPr>
              <w:t xml:space="preserve"> </w:t>
            </w:r>
            <w:r w:rsidR="000A440D" w:rsidRPr="004F6C55">
              <w:rPr>
                <w:sz w:val="26"/>
                <w:szCs w:val="26"/>
                <w:lang w:bidi="ar-SA"/>
              </w:rPr>
              <w:t>cm</w:t>
            </w:r>
          </w:p>
        </w:tc>
        <w:tc>
          <w:tcPr>
            <w:tcW w:w="1411" w:type="dxa"/>
            <w:tcBorders>
              <w:top w:val="nil"/>
              <w:left w:val="nil"/>
              <w:bottom w:val="single" w:sz="4" w:space="0" w:color="auto"/>
              <w:right w:val="single" w:sz="4" w:space="0" w:color="auto"/>
            </w:tcBorders>
            <w:vAlign w:val="center"/>
            <w:hideMark/>
          </w:tcPr>
          <w:p w14:paraId="33EB294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5F9C7757"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20.000   </w:t>
            </w:r>
          </w:p>
        </w:tc>
      </w:tr>
      <w:tr w:rsidR="004F6C55" w:rsidRPr="004F6C55" w14:paraId="22A5447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D4A264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bottom"/>
            <w:hideMark/>
          </w:tcPr>
          <w:p w14:paraId="10ABB595" w14:textId="77777777" w:rsidR="000A440D" w:rsidRPr="004F6C55" w:rsidRDefault="00690F9E" w:rsidP="00690F9E">
            <w:pPr>
              <w:widowControl/>
              <w:autoSpaceDE/>
              <w:autoSpaceDN/>
              <w:jc w:val="both"/>
              <w:rPr>
                <w:sz w:val="26"/>
                <w:szCs w:val="26"/>
                <w:lang w:bidi="ar-SA"/>
              </w:rPr>
            </w:pPr>
            <w:r w:rsidRPr="004F6C55">
              <w:rPr>
                <w:sz w:val="26"/>
                <w:szCs w:val="26"/>
                <w:lang w:bidi="ar-SA"/>
              </w:rPr>
              <w:t>Cây có đường kính gốc từ 30</w:t>
            </w:r>
            <w:r w:rsidR="00146182" w:rsidRPr="004F6C55">
              <w:rPr>
                <w:sz w:val="26"/>
                <w:szCs w:val="26"/>
                <w:lang w:bidi="ar-SA"/>
              </w:rPr>
              <w:t xml:space="preserve"> </w:t>
            </w:r>
            <w:r w:rsidRPr="004F6C55">
              <w:rPr>
                <w:sz w:val="26"/>
                <w:szCs w:val="26"/>
                <w:lang w:bidi="ar-SA"/>
              </w:rPr>
              <w:t xml:space="preserve">cm </w:t>
            </w:r>
            <w:r w:rsidR="000A440D" w:rsidRPr="004F6C55">
              <w:rPr>
                <w:sz w:val="26"/>
                <w:szCs w:val="26"/>
                <w:lang w:bidi="ar-SA"/>
              </w:rPr>
              <w:t>đến dưới 50</w:t>
            </w:r>
            <w:r w:rsidR="00146182" w:rsidRPr="004F6C55">
              <w:rPr>
                <w:sz w:val="26"/>
                <w:szCs w:val="26"/>
                <w:lang w:bidi="ar-SA"/>
              </w:rPr>
              <w:t xml:space="preserve"> </w:t>
            </w:r>
            <w:r w:rsidR="000A440D" w:rsidRPr="004F6C55">
              <w:rPr>
                <w:sz w:val="26"/>
                <w:szCs w:val="26"/>
                <w:lang w:bidi="ar-SA"/>
              </w:rPr>
              <w:t>cm</w:t>
            </w:r>
          </w:p>
        </w:tc>
        <w:tc>
          <w:tcPr>
            <w:tcW w:w="1411" w:type="dxa"/>
            <w:tcBorders>
              <w:top w:val="nil"/>
              <w:left w:val="nil"/>
              <w:bottom w:val="single" w:sz="4" w:space="0" w:color="auto"/>
              <w:right w:val="single" w:sz="4" w:space="0" w:color="auto"/>
            </w:tcBorders>
            <w:vAlign w:val="center"/>
            <w:hideMark/>
          </w:tcPr>
          <w:p w14:paraId="2661E0A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13F46A78"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60.000   </w:t>
            </w:r>
          </w:p>
        </w:tc>
      </w:tr>
      <w:tr w:rsidR="004F6C55" w:rsidRPr="004F6C55" w14:paraId="6C054B6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940CFB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66D7FB1" w14:textId="77777777" w:rsidR="000A440D" w:rsidRPr="004F6C55" w:rsidRDefault="00690F9E" w:rsidP="00690F9E">
            <w:pPr>
              <w:widowControl/>
              <w:autoSpaceDE/>
              <w:autoSpaceDN/>
              <w:jc w:val="both"/>
              <w:rPr>
                <w:sz w:val="26"/>
                <w:szCs w:val="26"/>
                <w:lang w:bidi="ar-SA"/>
              </w:rPr>
            </w:pPr>
            <w:r w:rsidRPr="004F6C55">
              <w:rPr>
                <w:sz w:val="26"/>
                <w:szCs w:val="26"/>
                <w:lang w:bidi="ar-SA"/>
              </w:rPr>
              <w:t>Cây có đường kính bụi/</w:t>
            </w:r>
            <w:r w:rsidR="00146182" w:rsidRPr="004F6C55">
              <w:rPr>
                <w:sz w:val="26"/>
                <w:szCs w:val="26"/>
                <w:lang w:bidi="ar-SA"/>
              </w:rPr>
              <w:t xml:space="preserve">tán từ 50 </w:t>
            </w:r>
            <w:r w:rsidR="000A440D" w:rsidRPr="004F6C55">
              <w:rPr>
                <w:sz w:val="26"/>
                <w:szCs w:val="26"/>
                <w:lang w:bidi="ar-SA"/>
              </w:rPr>
              <w:t>cm đến dưới 70</w:t>
            </w:r>
            <w:r w:rsidR="00146182" w:rsidRPr="004F6C55">
              <w:rPr>
                <w:sz w:val="26"/>
                <w:szCs w:val="26"/>
                <w:lang w:bidi="ar-SA"/>
              </w:rPr>
              <w:t xml:space="preserve"> </w:t>
            </w:r>
            <w:r w:rsidR="000A440D" w:rsidRPr="004F6C55">
              <w:rPr>
                <w:sz w:val="26"/>
                <w:szCs w:val="26"/>
                <w:lang w:bidi="ar-SA"/>
              </w:rPr>
              <w:t>cm</w:t>
            </w:r>
          </w:p>
        </w:tc>
        <w:tc>
          <w:tcPr>
            <w:tcW w:w="1411" w:type="dxa"/>
            <w:tcBorders>
              <w:top w:val="nil"/>
              <w:left w:val="nil"/>
              <w:bottom w:val="single" w:sz="4" w:space="0" w:color="auto"/>
              <w:right w:val="single" w:sz="4" w:space="0" w:color="auto"/>
            </w:tcBorders>
            <w:vAlign w:val="center"/>
            <w:hideMark/>
          </w:tcPr>
          <w:p w14:paraId="31C8657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6FE980F6"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120.000   </w:t>
            </w:r>
          </w:p>
        </w:tc>
      </w:tr>
      <w:tr w:rsidR="004F6C55" w:rsidRPr="004F6C55" w14:paraId="1388B57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22BDB1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bottom"/>
            <w:hideMark/>
          </w:tcPr>
          <w:p w14:paraId="078094EA" w14:textId="77777777" w:rsidR="000A440D" w:rsidRPr="004F6C55" w:rsidRDefault="00690F9E" w:rsidP="000A440D">
            <w:pPr>
              <w:widowControl/>
              <w:autoSpaceDE/>
              <w:autoSpaceDN/>
              <w:rPr>
                <w:sz w:val="26"/>
                <w:szCs w:val="26"/>
                <w:lang w:bidi="ar-SA"/>
              </w:rPr>
            </w:pPr>
            <w:r w:rsidRPr="004F6C55">
              <w:rPr>
                <w:sz w:val="26"/>
                <w:szCs w:val="26"/>
                <w:lang w:bidi="ar-SA"/>
              </w:rPr>
              <w:t>Cây có đường kính bụi/</w:t>
            </w:r>
            <w:r w:rsidR="000A440D" w:rsidRPr="004F6C55">
              <w:rPr>
                <w:sz w:val="26"/>
                <w:szCs w:val="26"/>
                <w:lang w:bidi="ar-SA"/>
              </w:rPr>
              <w:t>tán từ 70 cm trở lên</w:t>
            </w:r>
          </w:p>
        </w:tc>
        <w:tc>
          <w:tcPr>
            <w:tcW w:w="1411" w:type="dxa"/>
            <w:tcBorders>
              <w:top w:val="nil"/>
              <w:left w:val="nil"/>
              <w:bottom w:val="single" w:sz="4" w:space="0" w:color="auto"/>
              <w:right w:val="single" w:sz="4" w:space="0" w:color="auto"/>
            </w:tcBorders>
            <w:vAlign w:val="center"/>
            <w:hideMark/>
          </w:tcPr>
          <w:p w14:paraId="6ADD982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522293B0"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230.000   </w:t>
            </w:r>
          </w:p>
        </w:tc>
      </w:tr>
      <w:tr w:rsidR="004F6C55" w:rsidRPr="004F6C55" w14:paraId="13B37D4E" w14:textId="77777777" w:rsidTr="00690F9E">
        <w:trPr>
          <w:trHeight w:val="945"/>
        </w:trPr>
        <w:tc>
          <w:tcPr>
            <w:tcW w:w="761" w:type="dxa"/>
            <w:tcBorders>
              <w:top w:val="nil"/>
              <w:left w:val="single" w:sz="4" w:space="0" w:color="auto"/>
              <w:bottom w:val="single" w:sz="4" w:space="0" w:color="auto"/>
              <w:right w:val="single" w:sz="4" w:space="0" w:color="auto"/>
            </w:tcBorders>
            <w:vAlign w:val="center"/>
            <w:hideMark/>
          </w:tcPr>
          <w:p w14:paraId="7EA62044" w14:textId="77777777" w:rsidR="000A440D" w:rsidRPr="004F6C55" w:rsidRDefault="000A440D" w:rsidP="000A440D">
            <w:pPr>
              <w:widowControl/>
              <w:autoSpaceDE/>
              <w:autoSpaceDN/>
              <w:jc w:val="center"/>
              <w:rPr>
                <w:sz w:val="26"/>
                <w:szCs w:val="26"/>
                <w:lang w:bidi="ar-SA"/>
              </w:rPr>
            </w:pPr>
            <w:r w:rsidRPr="004F6C55">
              <w:rPr>
                <w:sz w:val="26"/>
                <w:szCs w:val="26"/>
                <w:lang w:bidi="ar-SA"/>
              </w:rPr>
              <w:t>2</w:t>
            </w:r>
          </w:p>
        </w:tc>
        <w:tc>
          <w:tcPr>
            <w:tcW w:w="4806" w:type="dxa"/>
            <w:tcBorders>
              <w:top w:val="nil"/>
              <w:left w:val="nil"/>
              <w:bottom w:val="single" w:sz="4" w:space="0" w:color="auto"/>
              <w:right w:val="single" w:sz="4" w:space="0" w:color="auto"/>
            </w:tcBorders>
            <w:vAlign w:val="center"/>
            <w:hideMark/>
          </w:tcPr>
          <w:p w14:paraId="4630DDF1" w14:textId="77777777" w:rsidR="000A440D" w:rsidRPr="004F6C55" w:rsidRDefault="000A440D" w:rsidP="00690F9E">
            <w:pPr>
              <w:widowControl/>
              <w:autoSpaceDE/>
              <w:autoSpaceDN/>
              <w:jc w:val="both"/>
              <w:rPr>
                <w:sz w:val="26"/>
                <w:szCs w:val="26"/>
                <w:lang w:bidi="ar-SA"/>
              </w:rPr>
            </w:pPr>
            <w:r w:rsidRPr="004F6C55">
              <w:rPr>
                <w:sz w:val="26"/>
                <w:szCs w:val="26"/>
                <w:lang w:bidi="ar-SA"/>
              </w:rPr>
              <w:t>Bông trang (mẫu đơn), đuôi lươn, cây ké, dầu lai lá đơn, lan tỏi, trang leo, cúc tiên, phú quý, sen ngô, lan an</w:t>
            </w:r>
            <w:r w:rsidR="00B60C31" w:rsidRPr="004F6C55">
              <w:rPr>
                <w:sz w:val="26"/>
                <w:szCs w:val="26"/>
                <w:lang w:bidi="ar-SA"/>
              </w:rPr>
              <w:t>h, ngà voi, xương rồng, thần kỳ</w:t>
            </w:r>
            <w:r w:rsidRPr="004F6C55">
              <w:rPr>
                <w:sz w:val="26"/>
                <w:szCs w:val="26"/>
                <w:lang w:bidi="ar-SA"/>
              </w:rPr>
              <w:t>: mật độ tối đa 7000 cây/ha</w:t>
            </w:r>
          </w:p>
        </w:tc>
        <w:tc>
          <w:tcPr>
            <w:tcW w:w="1411" w:type="dxa"/>
            <w:tcBorders>
              <w:top w:val="nil"/>
              <w:left w:val="nil"/>
              <w:bottom w:val="single" w:sz="4" w:space="0" w:color="auto"/>
              <w:right w:val="single" w:sz="4" w:space="0" w:color="auto"/>
            </w:tcBorders>
            <w:vAlign w:val="center"/>
            <w:hideMark/>
          </w:tcPr>
          <w:p w14:paraId="5BBF4F8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555AB3E0"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55DDC413" w14:textId="77777777" w:rsidTr="00690F9E">
        <w:trPr>
          <w:trHeight w:val="630"/>
        </w:trPr>
        <w:tc>
          <w:tcPr>
            <w:tcW w:w="761" w:type="dxa"/>
            <w:tcBorders>
              <w:top w:val="nil"/>
              <w:left w:val="single" w:sz="4" w:space="0" w:color="auto"/>
              <w:bottom w:val="single" w:sz="4" w:space="0" w:color="auto"/>
              <w:right w:val="single" w:sz="4" w:space="0" w:color="auto"/>
            </w:tcBorders>
            <w:vAlign w:val="center"/>
            <w:hideMark/>
          </w:tcPr>
          <w:p w14:paraId="67DAE68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noWrap/>
            <w:vAlign w:val="center"/>
            <w:hideMark/>
          </w:tcPr>
          <w:p w14:paraId="53CA0CE0" w14:textId="77777777" w:rsidR="000A440D" w:rsidRPr="004F6C55" w:rsidRDefault="00146182" w:rsidP="00146182">
            <w:pPr>
              <w:widowControl/>
              <w:autoSpaceDE/>
              <w:autoSpaceDN/>
              <w:jc w:val="both"/>
              <w:rPr>
                <w:sz w:val="26"/>
                <w:szCs w:val="26"/>
                <w:lang w:bidi="ar-SA"/>
              </w:rPr>
            </w:pPr>
            <w:r w:rsidRPr="004F6C55">
              <w:rPr>
                <w:sz w:val="26"/>
                <w:szCs w:val="26"/>
                <w:lang w:bidi="ar-SA"/>
              </w:rPr>
              <w:t>Cây có đường kính bụi/</w:t>
            </w:r>
            <w:r w:rsidR="000A440D" w:rsidRPr="004F6C55">
              <w:rPr>
                <w:sz w:val="26"/>
                <w:szCs w:val="26"/>
                <w:lang w:bidi="ar-SA"/>
              </w:rPr>
              <w:t xml:space="preserve">tán dưới 10 cm, </w:t>
            </w:r>
            <w:r w:rsidRPr="004F6C55">
              <w:rPr>
                <w:sz w:val="26"/>
                <w:szCs w:val="26"/>
                <w:lang w:bidi="ar-SA"/>
              </w:rPr>
              <w:t>c</w:t>
            </w:r>
            <w:r w:rsidR="000A440D" w:rsidRPr="004F6C55">
              <w:rPr>
                <w:sz w:val="26"/>
                <w:szCs w:val="26"/>
                <w:lang w:bidi="ar-SA"/>
              </w:rPr>
              <w:t xml:space="preserve">ây mới trồng </w:t>
            </w:r>
            <w:r w:rsidRPr="004F6C55">
              <w:rPr>
                <w:sz w:val="26"/>
                <w:szCs w:val="26"/>
                <w:lang w:bidi="ar-SA"/>
              </w:rPr>
              <w:t>đến</w:t>
            </w:r>
            <w:r w:rsidR="000A440D" w:rsidRPr="004F6C55">
              <w:rPr>
                <w:sz w:val="26"/>
                <w:szCs w:val="26"/>
                <w:lang w:bidi="ar-SA"/>
              </w:rPr>
              <w:t xml:space="preserve"> 01 năm.</w:t>
            </w:r>
          </w:p>
        </w:tc>
        <w:tc>
          <w:tcPr>
            <w:tcW w:w="1411" w:type="dxa"/>
            <w:tcBorders>
              <w:top w:val="nil"/>
              <w:left w:val="nil"/>
              <w:bottom w:val="single" w:sz="4" w:space="0" w:color="auto"/>
              <w:right w:val="single" w:sz="4" w:space="0" w:color="auto"/>
            </w:tcBorders>
            <w:vAlign w:val="center"/>
            <w:hideMark/>
          </w:tcPr>
          <w:p w14:paraId="095CCCB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48253136"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     </w:t>
            </w:r>
          </w:p>
        </w:tc>
      </w:tr>
      <w:tr w:rsidR="004F6C55" w:rsidRPr="004F6C55" w14:paraId="11FECD4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7B7F67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7777D8A" w14:textId="77777777" w:rsidR="000A440D" w:rsidRPr="004F6C55" w:rsidRDefault="00146182" w:rsidP="00690F9E">
            <w:pPr>
              <w:widowControl/>
              <w:autoSpaceDE/>
              <w:autoSpaceDN/>
              <w:jc w:val="both"/>
              <w:rPr>
                <w:sz w:val="26"/>
                <w:szCs w:val="26"/>
                <w:lang w:bidi="ar-SA"/>
              </w:rPr>
            </w:pPr>
            <w:r w:rsidRPr="004F6C55">
              <w:rPr>
                <w:sz w:val="26"/>
                <w:szCs w:val="26"/>
                <w:lang w:bidi="ar-SA"/>
              </w:rPr>
              <w:t>Cây có đường kính bụi/</w:t>
            </w:r>
            <w:r w:rsidR="000A440D" w:rsidRPr="004F6C55">
              <w:rPr>
                <w:sz w:val="26"/>
                <w:szCs w:val="26"/>
                <w:lang w:bidi="ar-SA"/>
              </w:rPr>
              <w:t>tán từ 10 cm đến dưới 30</w:t>
            </w:r>
            <w:r w:rsidRPr="004F6C55">
              <w:rPr>
                <w:sz w:val="26"/>
                <w:szCs w:val="26"/>
                <w:lang w:bidi="ar-SA"/>
              </w:rPr>
              <w:t xml:space="preserve"> </w:t>
            </w:r>
            <w:r w:rsidR="000A440D" w:rsidRPr="004F6C55">
              <w:rPr>
                <w:sz w:val="26"/>
                <w:szCs w:val="26"/>
                <w:lang w:bidi="ar-SA"/>
              </w:rPr>
              <w:t>cm</w:t>
            </w:r>
          </w:p>
        </w:tc>
        <w:tc>
          <w:tcPr>
            <w:tcW w:w="1411" w:type="dxa"/>
            <w:tcBorders>
              <w:top w:val="nil"/>
              <w:left w:val="nil"/>
              <w:bottom w:val="single" w:sz="4" w:space="0" w:color="auto"/>
              <w:right w:val="single" w:sz="4" w:space="0" w:color="auto"/>
            </w:tcBorders>
            <w:vAlign w:val="center"/>
            <w:hideMark/>
          </w:tcPr>
          <w:p w14:paraId="2E17DB1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643CF7E4"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10.000   </w:t>
            </w:r>
          </w:p>
        </w:tc>
      </w:tr>
      <w:tr w:rsidR="004F6C55" w:rsidRPr="004F6C55" w14:paraId="3328F52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716FD4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bottom"/>
            <w:hideMark/>
          </w:tcPr>
          <w:p w14:paraId="47FE913C" w14:textId="77777777" w:rsidR="000A440D" w:rsidRPr="004F6C55" w:rsidRDefault="000A440D" w:rsidP="00690F9E">
            <w:pPr>
              <w:widowControl/>
              <w:autoSpaceDE/>
              <w:autoSpaceDN/>
              <w:jc w:val="both"/>
              <w:rPr>
                <w:sz w:val="26"/>
                <w:szCs w:val="26"/>
                <w:lang w:bidi="ar-SA"/>
              </w:rPr>
            </w:pPr>
            <w:r w:rsidRPr="004F6C55">
              <w:rPr>
                <w:sz w:val="26"/>
                <w:szCs w:val="26"/>
                <w:lang w:bidi="ar-SA"/>
              </w:rPr>
              <w:t>Cây có đường kính gốc từ 30</w:t>
            </w:r>
            <w:r w:rsidR="00146182" w:rsidRPr="004F6C55">
              <w:rPr>
                <w:sz w:val="26"/>
                <w:szCs w:val="26"/>
                <w:lang w:bidi="ar-SA"/>
              </w:rPr>
              <w:t xml:space="preserve"> </w:t>
            </w:r>
            <w:r w:rsidRPr="004F6C55">
              <w:rPr>
                <w:sz w:val="26"/>
                <w:szCs w:val="26"/>
                <w:lang w:bidi="ar-SA"/>
              </w:rPr>
              <w:t>cm đến dưới 50</w:t>
            </w:r>
            <w:r w:rsidR="00146182" w:rsidRPr="004F6C55">
              <w:rPr>
                <w:sz w:val="26"/>
                <w:szCs w:val="26"/>
                <w:lang w:bidi="ar-SA"/>
              </w:rPr>
              <w:t xml:space="preserve"> </w:t>
            </w:r>
            <w:r w:rsidRPr="004F6C55">
              <w:rPr>
                <w:sz w:val="26"/>
                <w:szCs w:val="26"/>
                <w:lang w:bidi="ar-SA"/>
              </w:rPr>
              <w:t>cm</w:t>
            </w:r>
          </w:p>
        </w:tc>
        <w:tc>
          <w:tcPr>
            <w:tcW w:w="1411" w:type="dxa"/>
            <w:tcBorders>
              <w:top w:val="nil"/>
              <w:left w:val="nil"/>
              <w:bottom w:val="single" w:sz="4" w:space="0" w:color="auto"/>
              <w:right w:val="single" w:sz="4" w:space="0" w:color="auto"/>
            </w:tcBorders>
            <w:vAlign w:val="center"/>
            <w:hideMark/>
          </w:tcPr>
          <w:p w14:paraId="0C1696E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59A89354"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30.000   </w:t>
            </w:r>
          </w:p>
        </w:tc>
      </w:tr>
      <w:tr w:rsidR="004F6C55" w:rsidRPr="004F6C55" w14:paraId="42282D0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5529C4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D4172CF" w14:textId="77777777" w:rsidR="000A440D" w:rsidRPr="004F6C55" w:rsidRDefault="00146182" w:rsidP="00690F9E">
            <w:pPr>
              <w:widowControl/>
              <w:autoSpaceDE/>
              <w:autoSpaceDN/>
              <w:jc w:val="both"/>
              <w:rPr>
                <w:sz w:val="26"/>
                <w:szCs w:val="26"/>
                <w:lang w:bidi="ar-SA"/>
              </w:rPr>
            </w:pPr>
            <w:r w:rsidRPr="004F6C55">
              <w:rPr>
                <w:sz w:val="26"/>
                <w:szCs w:val="26"/>
                <w:lang w:bidi="ar-SA"/>
              </w:rPr>
              <w:t>Cây có đường kính bụi/</w:t>
            </w:r>
            <w:r w:rsidR="000A440D" w:rsidRPr="004F6C55">
              <w:rPr>
                <w:sz w:val="26"/>
                <w:szCs w:val="26"/>
                <w:lang w:bidi="ar-SA"/>
              </w:rPr>
              <w:t>tán từ 50 cm đến dưới 70</w:t>
            </w:r>
            <w:r w:rsidRPr="004F6C55">
              <w:rPr>
                <w:sz w:val="26"/>
                <w:szCs w:val="26"/>
                <w:lang w:bidi="ar-SA"/>
              </w:rPr>
              <w:t xml:space="preserve"> </w:t>
            </w:r>
            <w:r w:rsidR="000A440D" w:rsidRPr="004F6C55">
              <w:rPr>
                <w:sz w:val="26"/>
                <w:szCs w:val="26"/>
                <w:lang w:bidi="ar-SA"/>
              </w:rPr>
              <w:t>cm</w:t>
            </w:r>
          </w:p>
        </w:tc>
        <w:tc>
          <w:tcPr>
            <w:tcW w:w="1411" w:type="dxa"/>
            <w:tcBorders>
              <w:top w:val="nil"/>
              <w:left w:val="nil"/>
              <w:bottom w:val="single" w:sz="4" w:space="0" w:color="auto"/>
              <w:right w:val="single" w:sz="4" w:space="0" w:color="auto"/>
            </w:tcBorders>
            <w:vAlign w:val="center"/>
            <w:hideMark/>
          </w:tcPr>
          <w:p w14:paraId="22DE3915"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424091DA"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50.000   </w:t>
            </w:r>
          </w:p>
        </w:tc>
      </w:tr>
      <w:tr w:rsidR="004F6C55" w:rsidRPr="004F6C55" w14:paraId="79AB609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A53BD9C"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bottom"/>
            <w:hideMark/>
          </w:tcPr>
          <w:p w14:paraId="199DC445" w14:textId="77777777" w:rsidR="000A440D" w:rsidRPr="004F6C55" w:rsidRDefault="00146182" w:rsidP="00690F9E">
            <w:pPr>
              <w:widowControl/>
              <w:autoSpaceDE/>
              <w:autoSpaceDN/>
              <w:jc w:val="both"/>
              <w:rPr>
                <w:sz w:val="26"/>
                <w:szCs w:val="26"/>
                <w:lang w:bidi="ar-SA"/>
              </w:rPr>
            </w:pPr>
            <w:r w:rsidRPr="004F6C55">
              <w:rPr>
                <w:sz w:val="26"/>
                <w:szCs w:val="26"/>
                <w:lang w:bidi="ar-SA"/>
              </w:rPr>
              <w:t>Cây có đường kính bụi/</w:t>
            </w:r>
            <w:r w:rsidR="000A440D" w:rsidRPr="004F6C55">
              <w:rPr>
                <w:sz w:val="26"/>
                <w:szCs w:val="26"/>
                <w:lang w:bidi="ar-SA"/>
              </w:rPr>
              <w:t>tán từ 70 cm trở lên</w:t>
            </w:r>
          </w:p>
        </w:tc>
        <w:tc>
          <w:tcPr>
            <w:tcW w:w="1411" w:type="dxa"/>
            <w:tcBorders>
              <w:top w:val="nil"/>
              <w:left w:val="nil"/>
              <w:bottom w:val="single" w:sz="4" w:space="0" w:color="auto"/>
              <w:right w:val="single" w:sz="4" w:space="0" w:color="auto"/>
            </w:tcBorders>
            <w:vAlign w:val="center"/>
            <w:hideMark/>
          </w:tcPr>
          <w:p w14:paraId="547F403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30CE6953"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100.000   </w:t>
            </w:r>
          </w:p>
        </w:tc>
      </w:tr>
      <w:tr w:rsidR="004F6C55" w:rsidRPr="004F6C55" w14:paraId="0F24704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EA5F0C7" w14:textId="77777777" w:rsidR="000A440D" w:rsidRPr="004F6C55" w:rsidRDefault="000A440D" w:rsidP="000A440D">
            <w:pPr>
              <w:widowControl/>
              <w:autoSpaceDE/>
              <w:autoSpaceDN/>
              <w:jc w:val="center"/>
              <w:rPr>
                <w:sz w:val="26"/>
                <w:szCs w:val="26"/>
                <w:lang w:bidi="ar-SA"/>
              </w:rPr>
            </w:pPr>
            <w:r w:rsidRPr="004F6C55">
              <w:rPr>
                <w:sz w:val="26"/>
                <w:szCs w:val="26"/>
                <w:lang w:bidi="ar-SA"/>
              </w:rPr>
              <w:t>3</w:t>
            </w:r>
          </w:p>
        </w:tc>
        <w:tc>
          <w:tcPr>
            <w:tcW w:w="4806" w:type="dxa"/>
            <w:tcBorders>
              <w:top w:val="nil"/>
              <w:left w:val="nil"/>
              <w:bottom w:val="single" w:sz="4" w:space="0" w:color="auto"/>
              <w:right w:val="single" w:sz="4" w:space="0" w:color="auto"/>
            </w:tcBorders>
            <w:vAlign w:val="center"/>
            <w:hideMark/>
          </w:tcPr>
          <w:p w14:paraId="7F12CD71" w14:textId="77777777" w:rsidR="000A440D" w:rsidRPr="004F6C55" w:rsidRDefault="00146182" w:rsidP="00690F9E">
            <w:pPr>
              <w:widowControl/>
              <w:autoSpaceDE/>
              <w:autoSpaceDN/>
              <w:jc w:val="both"/>
              <w:rPr>
                <w:sz w:val="26"/>
                <w:szCs w:val="26"/>
                <w:lang w:bidi="ar-SA"/>
              </w:rPr>
            </w:pPr>
            <w:r w:rsidRPr="004F6C55">
              <w:rPr>
                <w:sz w:val="26"/>
                <w:szCs w:val="26"/>
                <w:lang w:bidi="ar-SA"/>
              </w:rPr>
              <w:t>Mai vàng, mai tứ quí</w:t>
            </w:r>
            <w:r w:rsidR="000A440D" w:rsidRPr="004F6C55">
              <w:rPr>
                <w:sz w:val="26"/>
                <w:szCs w:val="26"/>
                <w:lang w:bidi="ar-SA"/>
              </w:rPr>
              <w:t>: mật độ tối đa 5000 cây/ha</w:t>
            </w:r>
          </w:p>
        </w:tc>
        <w:tc>
          <w:tcPr>
            <w:tcW w:w="1411" w:type="dxa"/>
            <w:tcBorders>
              <w:top w:val="nil"/>
              <w:left w:val="nil"/>
              <w:bottom w:val="single" w:sz="4" w:space="0" w:color="auto"/>
              <w:right w:val="single" w:sz="4" w:space="0" w:color="auto"/>
            </w:tcBorders>
            <w:vAlign w:val="center"/>
            <w:hideMark/>
          </w:tcPr>
          <w:p w14:paraId="0F606F6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019D6B27"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71C18CDD" w14:textId="77777777" w:rsidTr="00690F9E">
        <w:trPr>
          <w:trHeight w:val="390"/>
        </w:trPr>
        <w:tc>
          <w:tcPr>
            <w:tcW w:w="761" w:type="dxa"/>
            <w:tcBorders>
              <w:top w:val="nil"/>
              <w:left w:val="single" w:sz="4" w:space="0" w:color="auto"/>
              <w:bottom w:val="single" w:sz="4" w:space="0" w:color="auto"/>
              <w:right w:val="single" w:sz="4" w:space="0" w:color="auto"/>
            </w:tcBorders>
            <w:vAlign w:val="center"/>
            <w:hideMark/>
          </w:tcPr>
          <w:p w14:paraId="03F3A3E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4E42ABA" w14:textId="77777777" w:rsidR="000A440D" w:rsidRPr="004F6C55" w:rsidRDefault="000A440D" w:rsidP="00B60C31">
            <w:pPr>
              <w:widowControl/>
              <w:autoSpaceDE/>
              <w:autoSpaceDN/>
              <w:jc w:val="both"/>
              <w:rPr>
                <w:sz w:val="26"/>
                <w:szCs w:val="26"/>
                <w:lang w:bidi="ar-SA"/>
              </w:rPr>
            </w:pPr>
            <w:r w:rsidRPr="004F6C55">
              <w:rPr>
                <w:sz w:val="26"/>
                <w:szCs w:val="26"/>
                <w:lang w:bidi="ar-SA"/>
              </w:rPr>
              <w:t xml:space="preserve">Cây có đường kính gốc nhỏ hơn 2 cm, </w:t>
            </w:r>
            <w:r w:rsidR="00B60C31" w:rsidRPr="004F6C55">
              <w:rPr>
                <w:sz w:val="26"/>
                <w:szCs w:val="26"/>
                <w:lang w:bidi="ar-SA"/>
              </w:rPr>
              <w:t>c</w:t>
            </w:r>
            <w:r w:rsidRPr="004F6C55">
              <w:rPr>
                <w:sz w:val="26"/>
                <w:szCs w:val="26"/>
                <w:lang w:bidi="ar-SA"/>
              </w:rPr>
              <w:t xml:space="preserve">ây mới trồng </w:t>
            </w:r>
            <w:r w:rsidR="00B60C31" w:rsidRPr="004F6C55">
              <w:rPr>
                <w:sz w:val="26"/>
                <w:szCs w:val="26"/>
                <w:lang w:bidi="ar-SA"/>
              </w:rPr>
              <w:t>đến</w:t>
            </w:r>
            <w:r w:rsidRPr="004F6C55">
              <w:rPr>
                <w:sz w:val="26"/>
                <w:szCs w:val="26"/>
                <w:lang w:bidi="ar-SA"/>
              </w:rPr>
              <w:t xml:space="preserve"> 01 năm.</w:t>
            </w:r>
          </w:p>
        </w:tc>
        <w:tc>
          <w:tcPr>
            <w:tcW w:w="1411" w:type="dxa"/>
            <w:tcBorders>
              <w:top w:val="nil"/>
              <w:left w:val="nil"/>
              <w:bottom w:val="single" w:sz="4" w:space="0" w:color="auto"/>
              <w:right w:val="single" w:sz="4" w:space="0" w:color="auto"/>
            </w:tcBorders>
            <w:vAlign w:val="center"/>
            <w:hideMark/>
          </w:tcPr>
          <w:p w14:paraId="3047F42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36F594C"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30.000   </w:t>
            </w:r>
          </w:p>
        </w:tc>
      </w:tr>
      <w:tr w:rsidR="004F6C55" w:rsidRPr="004F6C55" w14:paraId="0A7350C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945F12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B400F65" w14:textId="77777777" w:rsidR="000A440D" w:rsidRPr="004F6C55" w:rsidRDefault="00B60C31" w:rsidP="00690F9E">
            <w:pPr>
              <w:widowControl/>
              <w:autoSpaceDE/>
              <w:autoSpaceDN/>
              <w:jc w:val="both"/>
              <w:rPr>
                <w:sz w:val="26"/>
                <w:szCs w:val="26"/>
                <w:lang w:bidi="ar-SA"/>
              </w:rPr>
            </w:pPr>
            <w:r w:rsidRPr="004F6C55">
              <w:rPr>
                <w:sz w:val="26"/>
                <w:szCs w:val="26"/>
                <w:lang w:bidi="ar-SA"/>
              </w:rPr>
              <w:t xml:space="preserve">Cây có đường kính gốc từ 2 </w:t>
            </w:r>
            <w:r w:rsidR="000A440D" w:rsidRPr="004F6C55">
              <w:rPr>
                <w:sz w:val="26"/>
                <w:szCs w:val="26"/>
                <w:lang w:bidi="ar-SA"/>
              </w:rPr>
              <w:t>cm đến dưới 4 cm.</w:t>
            </w:r>
          </w:p>
        </w:tc>
        <w:tc>
          <w:tcPr>
            <w:tcW w:w="1411" w:type="dxa"/>
            <w:tcBorders>
              <w:top w:val="nil"/>
              <w:left w:val="nil"/>
              <w:bottom w:val="single" w:sz="4" w:space="0" w:color="auto"/>
              <w:right w:val="single" w:sz="4" w:space="0" w:color="auto"/>
            </w:tcBorders>
            <w:vAlign w:val="center"/>
            <w:hideMark/>
          </w:tcPr>
          <w:p w14:paraId="639B8D6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18D72A0"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70.000   </w:t>
            </w:r>
          </w:p>
        </w:tc>
      </w:tr>
      <w:tr w:rsidR="004F6C55" w:rsidRPr="004F6C55" w14:paraId="7CB3505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4EE7DF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C62615D" w14:textId="77777777" w:rsidR="000A440D" w:rsidRPr="004F6C55" w:rsidRDefault="000A440D" w:rsidP="00690F9E">
            <w:pPr>
              <w:widowControl/>
              <w:autoSpaceDE/>
              <w:autoSpaceDN/>
              <w:jc w:val="both"/>
              <w:rPr>
                <w:sz w:val="26"/>
                <w:szCs w:val="26"/>
                <w:lang w:bidi="ar-SA"/>
              </w:rPr>
            </w:pPr>
            <w:r w:rsidRPr="004F6C55">
              <w:rPr>
                <w:sz w:val="26"/>
                <w:szCs w:val="26"/>
                <w:lang w:bidi="ar-SA"/>
              </w:rPr>
              <w:t>Cây có đường kính gốc từ 4 đến dưới 8 cm.</w:t>
            </w:r>
          </w:p>
        </w:tc>
        <w:tc>
          <w:tcPr>
            <w:tcW w:w="1411" w:type="dxa"/>
            <w:tcBorders>
              <w:top w:val="nil"/>
              <w:left w:val="nil"/>
              <w:bottom w:val="single" w:sz="4" w:space="0" w:color="auto"/>
              <w:right w:val="single" w:sz="4" w:space="0" w:color="auto"/>
            </w:tcBorders>
            <w:vAlign w:val="center"/>
            <w:hideMark/>
          </w:tcPr>
          <w:p w14:paraId="753E0C5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86B6FF7"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170.000   </w:t>
            </w:r>
          </w:p>
        </w:tc>
      </w:tr>
      <w:tr w:rsidR="004F6C55" w:rsidRPr="004F6C55" w14:paraId="6C1E94E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61DEBE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4EEDB4C" w14:textId="77777777" w:rsidR="000A440D" w:rsidRPr="004F6C55" w:rsidRDefault="000A440D" w:rsidP="00690F9E">
            <w:pPr>
              <w:widowControl/>
              <w:autoSpaceDE/>
              <w:autoSpaceDN/>
              <w:jc w:val="both"/>
              <w:rPr>
                <w:sz w:val="26"/>
                <w:szCs w:val="26"/>
                <w:lang w:bidi="ar-SA"/>
              </w:rPr>
            </w:pPr>
            <w:r w:rsidRPr="004F6C55">
              <w:rPr>
                <w:sz w:val="26"/>
                <w:szCs w:val="26"/>
                <w:lang w:bidi="ar-SA"/>
              </w:rPr>
              <w:t>Cây có đường kính gốc từ 8 đến dưới 10 cm.</w:t>
            </w:r>
          </w:p>
        </w:tc>
        <w:tc>
          <w:tcPr>
            <w:tcW w:w="1411" w:type="dxa"/>
            <w:tcBorders>
              <w:top w:val="nil"/>
              <w:left w:val="nil"/>
              <w:bottom w:val="single" w:sz="4" w:space="0" w:color="auto"/>
              <w:right w:val="single" w:sz="4" w:space="0" w:color="auto"/>
            </w:tcBorders>
            <w:vAlign w:val="center"/>
            <w:hideMark/>
          </w:tcPr>
          <w:p w14:paraId="1A5FD42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95B3C20"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340.000   </w:t>
            </w:r>
          </w:p>
        </w:tc>
      </w:tr>
      <w:tr w:rsidR="004F6C55" w:rsidRPr="004F6C55" w14:paraId="5D479CF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C4356B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E6324AA" w14:textId="77777777" w:rsidR="000A440D" w:rsidRPr="004F6C55" w:rsidRDefault="000A440D" w:rsidP="000A440D">
            <w:pPr>
              <w:widowControl/>
              <w:autoSpaceDE/>
              <w:autoSpaceDN/>
              <w:rPr>
                <w:sz w:val="26"/>
                <w:szCs w:val="26"/>
                <w:lang w:bidi="ar-SA"/>
              </w:rPr>
            </w:pPr>
            <w:r w:rsidRPr="004F6C55">
              <w:rPr>
                <w:sz w:val="26"/>
                <w:szCs w:val="26"/>
                <w:lang w:bidi="ar-SA"/>
              </w:rPr>
              <w:t>Cây có đường kính gốc lớn hơn 10 cm.</w:t>
            </w:r>
          </w:p>
        </w:tc>
        <w:tc>
          <w:tcPr>
            <w:tcW w:w="1411" w:type="dxa"/>
            <w:tcBorders>
              <w:top w:val="nil"/>
              <w:left w:val="nil"/>
              <w:bottom w:val="single" w:sz="4" w:space="0" w:color="auto"/>
              <w:right w:val="single" w:sz="4" w:space="0" w:color="auto"/>
            </w:tcBorders>
            <w:vAlign w:val="center"/>
            <w:hideMark/>
          </w:tcPr>
          <w:p w14:paraId="6C827AC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4AD0938"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670.000   </w:t>
            </w:r>
          </w:p>
        </w:tc>
      </w:tr>
      <w:tr w:rsidR="004F6C55" w:rsidRPr="004F6C55" w14:paraId="1F42D356" w14:textId="77777777" w:rsidTr="00690F9E">
        <w:trPr>
          <w:trHeight w:val="630"/>
        </w:trPr>
        <w:tc>
          <w:tcPr>
            <w:tcW w:w="761" w:type="dxa"/>
            <w:tcBorders>
              <w:top w:val="nil"/>
              <w:left w:val="single" w:sz="4" w:space="0" w:color="auto"/>
              <w:bottom w:val="single" w:sz="4" w:space="0" w:color="auto"/>
              <w:right w:val="single" w:sz="4" w:space="0" w:color="auto"/>
            </w:tcBorders>
            <w:vAlign w:val="center"/>
            <w:hideMark/>
          </w:tcPr>
          <w:p w14:paraId="1F5D4743" w14:textId="77777777" w:rsidR="000A440D" w:rsidRPr="004F6C55" w:rsidRDefault="000A440D" w:rsidP="000A440D">
            <w:pPr>
              <w:widowControl/>
              <w:autoSpaceDE/>
              <w:autoSpaceDN/>
              <w:jc w:val="center"/>
              <w:rPr>
                <w:sz w:val="26"/>
                <w:szCs w:val="26"/>
                <w:lang w:bidi="ar-SA"/>
              </w:rPr>
            </w:pPr>
            <w:r w:rsidRPr="004F6C55">
              <w:rPr>
                <w:sz w:val="26"/>
                <w:szCs w:val="26"/>
                <w:lang w:bidi="ar-SA"/>
              </w:rPr>
              <w:t>4</w:t>
            </w:r>
          </w:p>
        </w:tc>
        <w:tc>
          <w:tcPr>
            <w:tcW w:w="4806" w:type="dxa"/>
            <w:tcBorders>
              <w:top w:val="nil"/>
              <w:left w:val="nil"/>
              <w:bottom w:val="single" w:sz="4" w:space="0" w:color="auto"/>
              <w:right w:val="single" w:sz="4" w:space="0" w:color="auto"/>
            </w:tcBorders>
            <w:vAlign w:val="center"/>
            <w:hideMark/>
          </w:tcPr>
          <w:p w14:paraId="58838A2A" w14:textId="77777777" w:rsidR="000A440D" w:rsidRPr="004F6C55" w:rsidRDefault="000A440D" w:rsidP="00690F9E">
            <w:pPr>
              <w:widowControl/>
              <w:autoSpaceDE/>
              <w:autoSpaceDN/>
              <w:jc w:val="both"/>
              <w:rPr>
                <w:sz w:val="26"/>
                <w:szCs w:val="26"/>
                <w:lang w:bidi="ar-SA"/>
              </w:rPr>
            </w:pPr>
            <w:r w:rsidRPr="004F6C55">
              <w:rPr>
                <w:sz w:val="26"/>
                <w:szCs w:val="26"/>
                <w:lang w:bidi="ar-SA"/>
              </w:rPr>
              <w:t>Kim quýt, linh sam, nguyệt quế, cần thăng, tùng: mật độ tối đa 5000 cây/ha</w:t>
            </w:r>
          </w:p>
        </w:tc>
        <w:tc>
          <w:tcPr>
            <w:tcW w:w="1411" w:type="dxa"/>
            <w:tcBorders>
              <w:top w:val="nil"/>
              <w:left w:val="nil"/>
              <w:bottom w:val="single" w:sz="4" w:space="0" w:color="auto"/>
              <w:right w:val="single" w:sz="4" w:space="0" w:color="auto"/>
            </w:tcBorders>
            <w:vAlign w:val="center"/>
            <w:hideMark/>
          </w:tcPr>
          <w:p w14:paraId="4958494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5AFFB801"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2A655061" w14:textId="77777777" w:rsidTr="00690F9E">
        <w:trPr>
          <w:trHeight w:val="420"/>
        </w:trPr>
        <w:tc>
          <w:tcPr>
            <w:tcW w:w="761" w:type="dxa"/>
            <w:tcBorders>
              <w:top w:val="nil"/>
              <w:left w:val="single" w:sz="4" w:space="0" w:color="auto"/>
              <w:bottom w:val="single" w:sz="4" w:space="0" w:color="auto"/>
              <w:right w:val="single" w:sz="4" w:space="0" w:color="auto"/>
            </w:tcBorders>
            <w:vAlign w:val="center"/>
            <w:hideMark/>
          </w:tcPr>
          <w:p w14:paraId="61B23CF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DD9CED0" w14:textId="77777777" w:rsidR="000A440D" w:rsidRPr="004F6C55" w:rsidRDefault="000A440D" w:rsidP="00B60C31">
            <w:pPr>
              <w:widowControl/>
              <w:autoSpaceDE/>
              <w:autoSpaceDN/>
              <w:jc w:val="both"/>
              <w:rPr>
                <w:sz w:val="26"/>
                <w:szCs w:val="26"/>
                <w:lang w:bidi="ar-SA"/>
              </w:rPr>
            </w:pPr>
            <w:r w:rsidRPr="004F6C55">
              <w:rPr>
                <w:sz w:val="26"/>
                <w:szCs w:val="26"/>
                <w:lang w:bidi="ar-SA"/>
              </w:rPr>
              <w:t xml:space="preserve">Cây có đường kính gốc nhỏ hơn 2 cm, </w:t>
            </w:r>
            <w:r w:rsidR="00B60C31" w:rsidRPr="004F6C55">
              <w:rPr>
                <w:sz w:val="26"/>
                <w:szCs w:val="26"/>
                <w:lang w:bidi="ar-SA"/>
              </w:rPr>
              <w:t>c</w:t>
            </w:r>
            <w:r w:rsidRPr="004F6C55">
              <w:rPr>
                <w:sz w:val="26"/>
                <w:szCs w:val="26"/>
                <w:lang w:bidi="ar-SA"/>
              </w:rPr>
              <w:t xml:space="preserve">ây mới trồng </w:t>
            </w:r>
            <w:r w:rsidR="00B60C31" w:rsidRPr="004F6C55">
              <w:rPr>
                <w:sz w:val="26"/>
                <w:szCs w:val="26"/>
                <w:lang w:bidi="ar-SA"/>
              </w:rPr>
              <w:t>đến</w:t>
            </w:r>
            <w:r w:rsidRPr="004F6C55">
              <w:rPr>
                <w:sz w:val="26"/>
                <w:szCs w:val="26"/>
                <w:lang w:bidi="ar-SA"/>
              </w:rPr>
              <w:t xml:space="preserve"> 01 năm.</w:t>
            </w:r>
          </w:p>
        </w:tc>
        <w:tc>
          <w:tcPr>
            <w:tcW w:w="1411" w:type="dxa"/>
            <w:tcBorders>
              <w:top w:val="nil"/>
              <w:left w:val="nil"/>
              <w:bottom w:val="single" w:sz="4" w:space="0" w:color="auto"/>
              <w:right w:val="single" w:sz="4" w:space="0" w:color="auto"/>
            </w:tcBorders>
            <w:vAlign w:val="center"/>
            <w:hideMark/>
          </w:tcPr>
          <w:p w14:paraId="77DFB76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C8D0E2A"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30.000   </w:t>
            </w:r>
          </w:p>
        </w:tc>
      </w:tr>
      <w:tr w:rsidR="004F6C55" w:rsidRPr="004F6C55" w14:paraId="49EA409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BC95B0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6B5E173" w14:textId="77777777" w:rsidR="000A440D" w:rsidRPr="004F6C55" w:rsidRDefault="000A440D" w:rsidP="00690F9E">
            <w:pPr>
              <w:widowControl/>
              <w:autoSpaceDE/>
              <w:autoSpaceDN/>
              <w:jc w:val="both"/>
              <w:rPr>
                <w:sz w:val="26"/>
                <w:szCs w:val="26"/>
                <w:lang w:bidi="ar-SA"/>
              </w:rPr>
            </w:pPr>
            <w:r w:rsidRPr="004F6C55">
              <w:rPr>
                <w:sz w:val="26"/>
                <w:szCs w:val="26"/>
                <w:lang w:bidi="ar-SA"/>
              </w:rPr>
              <w:t>Cây có đường kính gốc từ 2 cm đến dưới 4 cm.</w:t>
            </w:r>
          </w:p>
        </w:tc>
        <w:tc>
          <w:tcPr>
            <w:tcW w:w="1411" w:type="dxa"/>
            <w:tcBorders>
              <w:top w:val="nil"/>
              <w:left w:val="nil"/>
              <w:bottom w:val="single" w:sz="4" w:space="0" w:color="auto"/>
              <w:right w:val="single" w:sz="4" w:space="0" w:color="auto"/>
            </w:tcBorders>
            <w:vAlign w:val="center"/>
            <w:hideMark/>
          </w:tcPr>
          <w:p w14:paraId="4A96E4A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9CF89E8"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80.000   </w:t>
            </w:r>
          </w:p>
        </w:tc>
      </w:tr>
      <w:tr w:rsidR="004F6C55" w:rsidRPr="004F6C55" w14:paraId="4A1000D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ABC498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45E939E" w14:textId="77777777" w:rsidR="000A440D" w:rsidRPr="004F6C55" w:rsidRDefault="000A440D" w:rsidP="000A440D">
            <w:pPr>
              <w:widowControl/>
              <w:autoSpaceDE/>
              <w:autoSpaceDN/>
              <w:rPr>
                <w:sz w:val="26"/>
                <w:szCs w:val="26"/>
                <w:lang w:bidi="ar-SA"/>
              </w:rPr>
            </w:pPr>
            <w:r w:rsidRPr="004F6C55">
              <w:rPr>
                <w:sz w:val="26"/>
                <w:szCs w:val="26"/>
                <w:lang w:bidi="ar-SA"/>
              </w:rPr>
              <w:t>Cây có đường kính gốc từ 4 đến dưới 8 cm.</w:t>
            </w:r>
          </w:p>
        </w:tc>
        <w:tc>
          <w:tcPr>
            <w:tcW w:w="1411" w:type="dxa"/>
            <w:tcBorders>
              <w:top w:val="nil"/>
              <w:left w:val="nil"/>
              <w:bottom w:val="single" w:sz="4" w:space="0" w:color="auto"/>
              <w:right w:val="single" w:sz="4" w:space="0" w:color="auto"/>
            </w:tcBorders>
            <w:vAlign w:val="center"/>
            <w:hideMark/>
          </w:tcPr>
          <w:p w14:paraId="1B51F5B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24CDEE7"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180.000   </w:t>
            </w:r>
          </w:p>
        </w:tc>
      </w:tr>
      <w:tr w:rsidR="004F6C55" w:rsidRPr="004F6C55" w14:paraId="15CD17B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2FCDF1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A067A67" w14:textId="77777777" w:rsidR="000A440D" w:rsidRPr="004F6C55" w:rsidRDefault="000A440D" w:rsidP="00690F9E">
            <w:pPr>
              <w:widowControl/>
              <w:autoSpaceDE/>
              <w:autoSpaceDN/>
              <w:jc w:val="both"/>
              <w:rPr>
                <w:sz w:val="26"/>
                <w:szCs w:val="26"/>
                <w:lang w:bidi="ar-SA"/>
              </w:rPr>
            </w:pPr>
            <w:r w:rsidRPr="004F6C55">
              <w:rPr>
                <w:sz w:val="26"/>
                <w:szCs w:val="26"/>
                <w:lang w:bidi="ar-SA"/>
              </w:rPr>
              <w:t>Cây có đường kính gốc từ 8 đến dưới 10 cm.</w:t>
            </w:r>
          </w:p>
        </w:tc>
        <w:tc>
          <w:tcPr>
            <w:tcW w:w="1411" w:type="dxa"/>
            <w:tcBorders>
              <w:top w:val="nil"/>
              <w:left w:val="nil"/>
              <w:bottom w:val="single" w:sz="4" w:space="0" w:color="auto"/>
              <w:right w:val="single" w:sz="4" w:space="0" w:color="auto"/>
            </w:tcBorders>
            <w:vAlign w:val="center"/>
            <w:hideMark/>
          </w:tcPr>
          <w:p w14:paraId="0592722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E30EBA6"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360.000   </w:t>
            </w:r>
          </w:p>
        </w:tc>
      </w:tr>
      <w:tr w:rsidR="004F6C55" w:rsidRPr="004F6C55" w14:paraId="23CF44D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813D49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BCEC001" w14:textId="77777777" w:rsidR="000A440D" w:rsidRPr="004F6C55" w:rsidRDefault="000A440D" w:rsidP="000A440D">
            <w:pPr>
              <w:widowControl/>
              <w:autoSpaceDE/>
              <w:autoSpaceDN/>
              <w:rPr>
                <w:sz w:val="26"/>
                <w:szCs w:val="26"/>
                <w:lang w:bidi="ar-SA"/>
              </w:rPr>
            </w:pPr>
            <w:r w:rsidRPr="004F6C55">
              <w:rPr>
                <w:sz w:val="26"/>
                <w:szCs w:val="26"/>
                <w:lang w:bidi="ar-SA"/>
              </w:rPr>
              <w:t>Cây có đường kính gốc lớn hơn 10 cm.</w:t>
            </w:r>
          </w:p>
        </w:tc>
        <w:tc>
          <w:tcPr>
            <w:tcW w:w="1411" w:type="dxa"/>
            <w:tcBorders>
              <w:top w:val="nil"/>
              <w:left w:val="nil"/>
              <w:bottom w:val="single" w:sz="4" w:space="0" w:color="auto"/>
              <w:right w:val="single" w:sz="4" w:space="0" w:color="auto"/>
            </w:tcBorders>
            <w:vAlign w:val="center"/>
            <w:hideMark/>
          </w:tcPr>
          <w:p w14:paraId="35A8AD9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3197CA3"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740.000   </w:t>
            </w:r>
          </w:p>
        </w:tc>
      </w:tr>
      <w:tr w:rsidR="004F6C55" w:rsidRPr="004F6C55" w14:paraId="0AE878BF" w14:textId="77777777" w:rsidTr="00690F9E">
        <w:trPr>
          <w:trHeight w:val="630"/>
        </w:trPr>
        <w:tc>
          <w:tcPr>
            <w:tcW w:w="761" w:type="dxa"/>
            <w:tcBorders>
              <w:top w:val="nil"/>
              <w:left w:val="single" w:sz="4" w:space="0" w:color="auto"/>
              <w:bottom w:val="single" w:sz="4" w:space="0" w:color="auto"/>
              <w:right w:val="single" w:sz="4" w:space="0" w:color="auto"/>
            </w:tcBorders>
            <w:vAlign w:val="center"/>
            <w:hideMark/>
          </w:tcPr>
          <w:p w14:paraId="618FEA54" w14:textId="77777777" w:rsidR="000A440D" w:rsidRPr="004F6C55" w:rsidRDefault="000A440D" w:rsidP="000A440D">
            <w:pPr>
              <w:widowControl/>
              <w:autoSpaceDE/>
              <w:autoSpaceDN/>
              <w:jc w:val="center"/>
              <w:rPr>
                <w:sz w:val="26"/>
                <w:szCs w:val="26"/>
                <w:lang w:bidi="ar-SA"/>
              </w:rPr>
            </w:pPr>
            <w:r w:rsidRPr="004F6C55">
              <w:rPr>
                <w:sz w:val="26"/>
                <w:szCs w:val="26"/>
                <w:lang w:bidi="ar-SA"/>
              </w:rPr>
              <w:t>5</w:t>
            </w:r>
          </w:p>
        </w:tc>
        <w:tc>
          <w:tcPr>
            <w:tcW w:w="4806" w:type="dxa"/>
            <w:tcBorders>
              <w:top w:val="nil"/>
              <w:left w:val="nil"/>
              <w:bottom w:val="single" w:sz="4" w:space="0" w:color="auto"/>
              <w:right w:val="single" w:sz="4" w:space="0" w:color="auto"/>
            </w:tcBorders>
            <w:vAlign w:val="center"/>
            <w:hideMark/>
          </w:tcPr>
          <w:p w14:paraId="691D81A3" w14:textId="77777777" w:rsidR="000A440D" w:rsidRPr="004F6C55" w:rsidRDefault="000A440D" w:rsidP="00690F9E">
            <w:pPr>
              <w:widowControl/>
              <w:autoSpaceDE/>
              <w:autoSpaceDN/>
              <w:jc w:val="both"/>
              <w:rPr>
                <w:sz w:val="26"/>
                <w:szCs w:val="26"/>
                <w:lang w:bidi="ar-SA"/>
              </w:rPr>
            </w:pPr>
            <w:r w:rsidRPr="004F6C55">
              <w:rPr>
                <w:sz w:val="26"/>
                <w:szCs w:val="26"/>
                <w:lang w:bidi="ar-SA"/>
              </w:rPr>
              <w:t xml:space="preserve">Mai chiếu thủy, mai hoa đăng, nhất chi mai, quỳnh </w:t>
            </w:r>
            <w:r w:rsidR="00B60C31" w:rsidRPr="004F6C55">
              <w:rPr>
                <w:sz w:val="26"/>
                <w:szCs w:val="26"/>
                <w:lang w:bidi="ar-SA"/>
              </w:rPr>
              <w:t>anh, chuông vàng, cây sang giàu</w:t>
            </w:r>
            <w:r w:rsidRPr="004F6C55">
              <w:rPr>
                <w:sz w:val="26"/>
                <w:szCs w:val="26"/>
                <w:lang w:bidi="ar-SA"/>
              </w:rPr>
              <w:t>: mật độ tối đa 6000 cây/ha</w:t>
            </w:r>
          </w:p>
        </w:tc>
        <w:tc>
          <w:tcPr>
            <w:tcW w:w="1411" w:type="dxa"/>
            <w:tcBorders>
              <w:top w:val="nil"/>
              <w:left w:val="nil"/>
              <w:bottom w:val="single" w:sz="4" w:space="0" w:color="auto"/>
              <w:right w:val="single" w:sz="4" w:space="0" w:color="auto"/>
            </w:tcBorders>
            <w:vAlign w:val="center"/>
            <w:hideMark/>
          </w:tcPr>
          <w:p w14:paraId="2C03445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1461E705"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12B6966A"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136CE74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3F0F82A" w14:textId="77777777" w:rsidR="000A440D" w:rsidRPr="004F6C55" w:rsidRDefault="000A440D" w:rsidP="00B60C31">
            <w:pPr>
              <w:widowControl/>
              <w:autoSpaceDE/>
              <w:autoSpaceDN/>
              <w:jc w:val="both"/>
              <w:rPr>
                <w:sz w:val="26"/>
                <w:szCs w:val="26"/>
                <w:lang w:bidi="ar-SA"/>
              </w:rPr>
            </w:pPr>
            <w:r w:rsidRPr="004F6C55">
              <w:rPr>
                <w:sz w:val="26"/>
                <w:szCs w:val="26"/>
                <w:lang w:bidi="ar-SA"/>
              </w:rPr>
              <w:t xml:space="preserve">Cây có đường kính gốc nhỏ hơn 2 cm, </w:t>
            </w:r>
            <w:r w:rsidR="00B60C31" w:rsidRPr="004F6C55">
              <w:rPr>
                <w:sz w:val="26"/>
                <w:szCs w:val="26"/>
                <w:lang w:bidi="ar-SA"/>
              </w:rPr>
              <w:t>c</w:t>
            </w:r>
            <w:r w:rsidRPr="004F6C55">
              <w:rPr>
                <w:sz w:val="26"/>
                <w:szCs w:val="26"/>
                <w:lang w:bidi="ar-SA"/>
              </w:rPr>
              <w:t xml:space="preserve">ây mới trồng </w:t>
            </w:r>
            <w:r w:rsidR="00B60C31" w:rsidRPr="004F6C55">
              <w:rPr>
                <w:sz w:val="26"/>
                <w:szCs w:val="26"/>
                <w:lang w:bidi="ar-SA"/>
              </w:rPr>
              <w:t>đến</w:t>
            </w:r>
            <w:r w:rsidRPr="004F6C55">
              <w:rPr>
                <w:sz w:val="26"/>
                <w:szCs w:val="26"/>
                <w:lang w:bidi="ar-SA"/>
              </w:rPr>
              <w:t xml:space="preserve"> 01 năm.</w:t>
            </w:r>
          </w:p>
        </w:tc>
        <w:tc>
          <w:tcPr>
            <w:tcW w:w="1411" w:type="dxa"/>
            <w:tcBorders>
              <w:top w:val="nil"/>
              <w:left w:val="nil"/>
              <w:bottom w:val="single" w:sz="4" w:space="0" w:color="auto"/>
              <w:right w:val="single" w:sz="4" w:space="0" w:color="auto"/>
            </w:tcBorders>
            <w:vAlign w:val="center"/>
            <w:hideMark/>
          </w:tcPr>
          <w:p w14:paraId="5E6D42A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0A27030"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20.000   </w:t>
            </w:r>
          </w:p>
        </w:tc>
      </w:tr>
      <w:tr w:rsidR="004F6C55" w:rsidRPr="004F6C55" w14:paraId="123B5C1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1B52419" w14:textId="77777777" w:rsidR="000A440D" w:rsidRPr="004F6C55" w:rsidRDefault="000A440D" w:rsidP="000A440D">
            <w:pPr>
              <w:widowControl/>
              <w:autoSpaceDE/>
              <w:autoSpaceDN/>
              <w:jc w:val="center"/>
              <w:rPr>
                <w:sz w:val="26"/>
                <w:szCs w:val="26"/>
                <w:lang w:bidi="ar-SA"/>
              </w:rPr>
            </w:pPr>
            <w:r w:rsidRPr="004F6C55">
              <w:rPr>
                <w:sz w:val="26"/>
                <w:szCs w:val="26"/>
                <w:lang w:bidi="ar-SA"/>
              </w:rPr>
              <w:lastRenderedPageBreak/>
              <w:t> </w:t>
            </w:r>
          </w:p>
        </w:tc>
        <w:tc>
          <w:tcPr>
            <w:tcW w:w="4806" w:type="dxa"/>
            <w:tcBorders>
              <w:top w:val="nil"/>
              <w:left w:val="nil"/>
              <w:bottom w:val="single" w:sz="4" w:space="0" w:color="auto"/>
              <w:right w:val="single" w:sz="4" w:space="0" w:color="auto"/>
            </w:tcBorders>
            <w:vAlign w:val="center"/>
            <w:hideMark/>
          </w:tcPr>
          <w:p w14:paraId="1D36806B" w14:textId="77777777" w:rsidR="000A440D" w:rsidRPr="004F6C55" w:rsidRDefault="000A440D" w:rsidP="00690F9E">
            <w:pPr>
              <w:widowControl/>
              <w:autoSpaceDE/>
              <w:autoSpaceDN/>
              <w:jc w:val="both"/>
              <w:rPr>
                <w:sz w:val="26"/>
                <w:szCs w:val="26"/>
                <w:lang w:bidi="ar-SA"/>
              </w:rPr>
            </w:pPr>
            <w:r w:rsidRPr="004F6C55">
              <w:rPr>
                <w:sz w:val="26"/>
                <w:szCs w:val="26"/>
                <w:lang w:bidi="ar-SA"/>
              </w:rPr>
              <w:t>Cây có đường kính gốc từ 2 cm đến dưới 4 cm.</w:t>
            </w:r>
          </w:p>
        </w:tc>
        <w:tc>
          <w:tcPr>
            <w:tcW w:w="1411" w:type="dxa"/>
            <w:tcBorders>
              <w:top w:val="nil"/>
              <w:left w:val="nil"/>
              <w:bottom w:val="single" w:sz="4" w:space="0" w:color="auto"/>
              <w:right w:val="single" w:sz="4" w:space="0" w:color="auto"/>
            </w:tcBorders>
            <w:vAlign w:val="center"/>
            <w:hideMark/>
          </w:tcPr>
          <w:p w14:paraId="4EE9383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41EF21E"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40.000   </w:t>
            </w:r>
          </w:p>
        </w:tc>
      </w:tr>
      <w:tr w:rsidR="004F6C55" w:rsidRPr="004F6C55" w14:paraId="33BBA01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A47B2A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B9C4B4F" w14:textId="77777777" w:rsidR="000A440D" w:rsidRPr="004F6C55" w:rsidRDefault="000A440D" w:rsidP="000A440D">
            <w:pPr>
              <w:widowControl/>
              <w:autoSpaceDE/>
              <w:autoSpaceDN/>
              <w:rPr>
                <w:sz w:val="26"/>
                <w:szCs w:val="26"/>
                <w:lang w:bidi="ar-SA"/>
              </w:rPr>
            </w:pPr>
            <w:r w:rsidRPr="004F6C55">
              <w:rPr>
                <w:sz w:val="26"/>
                <w:szCs w:val="26"/>
                <w:lang w:bidi="ar-SA"/>
              </w:rPr>
              <w:t>Cây có đường kính gốc từ 4 đến dưới 8 cm.</w:t>
            </w:r>
          </w:p>
        </w:tc>
        <w:tc>
          <w:tcPr>
            <w:tcW w:w="1411" w:type="dxa"/>
            <w:tcBorders>
              <w:top w:val="nil"/>
              <w:left w:val="nil"/>
              <w:bottom w:val="single" w:sz="4" w:space="0" w:color="auto"/>
              <w:right w:val="single" w:sz="4" w:space="0" w:color="auto"/>
            </w:tcBorders>
            <w:vAlign w:val="center"/>
            <w:hideMark/>
          </w:tcPr>
          <w:p w14:paraId="360215D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90C30DF"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120.000   </w:t>
            </w:r>
          </w:p>
        </w:tc>
      </w:tr>
      <w:tr w:rsidR="004F6C55" w:rsidRPr="004F6C55" w14:paraId="0A7815B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FF9A4B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72FEA52" w14:textId="77777777" w:rsidR="000A440D" w:rsidRPr="004F6C55" w:rsidRDefault="000A440D" w:rsidP="00690F9E">
            <w:pPr>
              <w:widowControl/>
              <w:autoSpaceDE/>
              <w:autoSpaceDN/>
              <w:jc w:val="both"/>
              <w:rPr>
                <w:sz w:val="26"/>
                <w:szCs w:val="26"/>
                <w:lang w:bidi="ar-SA"/>
              </w:rPr>
            </w:pPr>
            <w:r w:rsidRPr="004F6C55">
              <w:rPr>
                <w:sz w:val="26"/>
                <w:szCs w:val="26"/>
                <w:lang w:bidi="ar-SA"/>
              </w:rPr>
              <w:t>Cây có đường kính gốc từ 8 đến dưới 10 cm.</w:t>
            </w:r>
          </w:p>
        </w:tc>
        <w:tc>
          <w:tcPr>
            <w:tcW w:w="1411" w:type="dxa"/>
            <w:tcBorders>
              <w:top w:val="nil"/>
              <w:left w:val="nil"/>
              <w:bottom w:val="single" w:sz="4" w:space="0" w:color="auto"/>
              <w:right w:val="single" w:sz="4" w:space="0" w:color="auto"/>
            </w:tcBorders>
            <w:vAlign w:val="center"/>
            <w:hideMark/>
          </w:tcPr>
          <w:p w14:paraId="343D4BB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E8DA177"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230.000   </w:t>
            </w:r>
          </w:p>
        </w:tc>
      </w:tr>
      <w:tr w:rsidR="004F6C55" w:rsidRPr="004F6C55" w14:paraId="0E2C178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BE6E6C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42F2D97" w14:textId="77777777" w:rsidR="000A440D" w:rsidRPr="004F6C55" w:rsidRDefault="000A440D" w:rsidP="000A440D">
            <w:pPr>
              <w:widowControl/>
              <w:autoSpaceDE/>
              <w:autoSpaceDN/>
              <w:rPr>
                <w:sz w:val="26"/>
                <w:szCs w:val="26"/>
                <w:lang w:bidi="ar-SA"/>
              </w:rPr>
            </w:pPr>
            <w:r w:rsidRPr="004F6C55">
              <w:rPr>
                <w:sz w:val="26"/>
                <w:szCs w:val="26"/>
                <w:lang w:bidi="ar-SA"/>
              </w:rPr>
              <w:t>Cây có đường kính gốc lớn hơn 10 cm.</w:t>
            </w:r>
          </w:p>
        </w:tc>
        <w:tc>
          <w:tcPr>
            <w:tcW w:w="1411" w:type="dxa"/>
            <w:tcBorders>
              <w:top w:val="nil"/>
              <w:left w:val="nil"/>
              <w:bottom w:val="single" w:sz="4" w:space="0" w:color="auto"/>
              <w:right w:val="single" w:sz="4" w:space="0" w:color="auto"/>
            </w:tcBorders>
            <w:vAlign w:val="center"/>
            <w:hideMark/>
          </w:tcPr>
          <w:p w14:paraId="40F4CB8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A30D370"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440.000   </w:t>
            </w:r>
          </w:p>
        </w:tc>
      </w:tr>
      <w:tr w:rsidR="004F6C55" w:rsidRPr="004F6C55" w14:paraId="20ACD864" w14:textId="77777777" w:rsidTr="00690F9E">
        <w:trPr>
          <w:trHeight w:val="990"/>
        </w:trPr>
        <w:tc>
          <w:tcPr>
            <w:tcW w:w="761" w:type="dxa"/>
            <w:tcBorders>
              <w:top w:val="nil"/>
              <w:left w:val="single" w:sz="4" w:space="0" w:color="auto"/>
              <w:bottom w:val="single" w:sz="4" w:space="0" w:color="auto"/>
              <w:right w:val="single" w:sz="4" w:space="0" w:color="auto"/>
            </w:tcBorders>
            <w:vAlign w:val="center"/>
            <w:hideMark/>
          </w:tcPr>
          <w:p w14:paraId="4C9047FA" w14:textId="77777777" w:rsidR="000A440D" w:rsidRPr="004F6C55" w:rsidRDefault="000A440D" w:rsidP="000A440D">
            <w:pPr>
              <w:widowControl/>
              <w:autoSpaceDE/>
              <w:autoSpaceDN/>
              <w:jc w:val="center"/>
              <w:rPr>
                <w:sz w:val="26"/>
                <w:szCs w:val="26"/>
                <w:lang w:bidi="ar-SA"/>
              </w:rPr>
            </w:pPr>
            <w:r w:rsidRPr="004F6C55">
              <w:rPr>
                <w:sz w:val="26"/>
                <w:szCs w:val="26"/>
                <w:lang w:bidi="ar-SA"/>
              </w:rPr>
              <w:t>6</w:t>
            </w:r>
          </w:p>
        </w:tc>
        <w:tc>
          <w:tcPr>
            <w:tcW w:w="4806" w:type="dxa"/>
            <w:tcBorders>
              <w:top w:val="nil"/>
              <w:left w:val="nil"/>
              <w:bottom w:val="single" w:sz="4" w:space="0" w:color="auto"/>
              <w:right w:val="single" w:sz="4" w:space="0" w:color="auto"/>
            </w:tcBorders>
            <w:vAlign w:val="center"/>
            <w:hideMark/>
          </w:tcPr>
          <w:p w14:paraId="56260DCC" w14:textId="77777777" w:rsidR="000A440D" w:rsidRPr="004F6C55" w:rsidRDefault="000A440D" w:rsidP="00690F9E">
            <w:pPr>
              <w:widowControl/>
              <w:autoSpaceDE/>
              <w:autoSpaceDN/>
              <w:jc w:val="both"/>
              <w:rPr>
                <w:sz w:val="26"/>
                <w:szCs w:val="26"/>
                <w:lang w:bidi="ar-SA"/>
              </w:rPr>
            </w:pPr>
            <w:r w:rsidRPr="004F6C55">
              <w:rPr>
                <w:sz w:val="26"/>
                <w:szCs w:val="26"/>
                <w:lang w:bidi="ar-SA"/>
              </w:rPr>
              <w:t xml:space="preserve">Cau kiểng, trúc đào, hoa anh đào, dương kiểng, gừa kiểng, cơm nguội,  sanh, si, lộc vừng, sung, khế kiểng, sứ đại, trà xanh, cây hoa lài, </w:t>
            </w:r>
            <w:r w:rsidR="00B60C31" w:rsidRPr="004F6C55">
              <w:rPr>
                <w:sz w:val="26"/>
                <w:szCs w:val="26"/>
                <w:lang w:bidi="ar-SA"/>
              </w:rPr>
              <w:t>móng bò, bàng kiểng, bông giấy</w:t>
            </w:r>
            <w:r w:rsidRPr="004F6C55">
              <w:rPr>
                <w:sz w:val="26"/>
                <w:szCs w:val="26"/>
                <w:lang w:bidi="ar-SA"/>
              </w:rPr>
              <w:t>: mật độ tối đa 6000 cây/ha</w:t>
            </w:r>
          </w:p>
        </w:tc>
        <w:tc>
          <w:tcPr>
            <w:tcW w:w="1411" w:type="dxa"/>
            <w:tcBorders>
              <w:top w:val="nil"/>
              <w:left w:val="nil"/>
              <w:bottom w:val="single" w:sz="4" w:space="0" w:color="auto"/>
              <w:right w:val="single" w:sz="4" w:space="0" w:color="auto"/>
            </w:tcBorders>
            <w:vAlign w:val="center"/>
            <w:hideMark/>
          </w:tcPr>
          <w:p w14:paraId="0CEC2BF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5B6083CB"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3CF7B11D"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21F63F6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EEB52C4" w14:textId="77777777" w:rsidR="000A440D" w:rsidRPr="004F6C55" w:rsidRDefault="000A440D" w:rsidP="00B60C31">
            <w:pPr>
              <w:widowControl/>
              <w:autoSpaceDE/>
              <w:autoSpaceDN/>
              <w:jc w:val="both"/>
              <w:rPr>
                <w:sz w:val="26"/>
                <w:szCs w:val="26"/>
                <w:lang w:bidi="ar-SA"/>
              </w:rPr>
            </w:pPr>
            <w:r w:rsidRPr="004F6C55">
              <w:rPr>
                <w:sz w:val="26"/>
                <w:szCs w:val="26"/>
                <w:lang w:bidi="ar-SA"/>
              </w:rPr>
              <w:t xml:space="preserve">Cây có đường kính gốc nhỏ hơn 2 cm, </w:t>
            </w:r>
            <w:r w:rsidR="00B60C31" w:rsidRPr="004F6C55">
              <w:rPr>
                <w:sz w:val="26"/>
                <w:szCs w:val="26"/>
                <w:lang w:bidi="ar-SA"/>
              </w:rPr>
              <w:t>c</w:t>
            </w:r>
            <w:r w:rsidRPr="004F6C55">
              <w:rPr>
                <w:sz w:val="26"/>
                <w:szCs w:val="26"/>
                <w:lang w:bidi="ar-SA"/>
              </w:rPr>
              <w:t xml:space="preserve">ây mới trồng </w:t>
            </w:r>
            <w:r w:rsidR="00B60C31" w:rsidRPr="004F6C55">
              <w:rPr>
                <w:sz w:val="26"/>
                <w:szCs w:val="26"/>
                <w:lang w:bidi="ar-SA"/>
              </w:rPr>
              <w:t>đến</w:t>
            </w:r>
            <w:r w:rsidRPr="004F6C55">
              <w:rPr>
                <w:sz w:val="26"/>
                <w:szCs w:val="26"/>
                <w:lang w:bidi="ar-SA"/>
              </w:rPr>
              <w:t xml:space="preserve"> 01 năm.</w:t>
            </w:r>
          </w:p>
        </w:tc>
        <w:tc>
          <w:tcPr>
            <w:tcW w:w="1411" w:type="dxa"/>
            <w:tcBorders>
              <w:top w:val="nil"/>
              <w:left w:val="nil"/>
              <w:bottom w:val="single" w:sz="4" w:space="0" w:color="auto"/>
              <w:right w:val="single" w:sz="4" w:space="0" w:color="auto"/>
            </w:tcBorders>
            <w:vAlign w:val="center"/>
            <w:hideMark/>
          </w:tcPr>
          <w:p w14:paraId="24D32F2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4C5A27E"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"0 </w:t>
            </w:r>
          </w:p>
        </w:tc>
      </w:tr>
      <w:tr w:rsidR="004F6C55" w:rsidRPr="004F6C55" w14:paraId="78C0AE0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5526A4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5C2BC04" w14:textId="77777777" w:rsidR="000A440D" w:rsidRPr="004F6C55" w:rsidRDefault="000A440D" w:rsidP="00690F9E">
            <w:pPr>
              <w:widowControl/>
              <w:autoSpaceDE/>
              <w:autoSpaceDN/>
              <w:jc w:val="both"/>
              <w:rPr>
                <w:sz w:val="26"/>
                <w:szCs w:val="26"/>
                <w:lang w:bidi="ar-SA"/>
              </w:rPr>
            </w:pPr>
            <w:r w:rsidRPr="004F6C55">
              <w:rPr>
                <w:sz w:val="26"/>
                <w:szCs w:val="26"/>
                <w:lang w:bidi="ar-SA"/>
              </w:rPr>
              <w:t>Cây có đường kính gốc từ 2 cm đến dưới 4 cm.</w:t>
            </w:r>
          </w:p>
        </w:tc>
        <w:tc>
          <w:tcPr>
            <w:tcW w:w="1411" w:type="dxa"/>
            <w:tcBorders>
              <w:top w:val="nil"/>
              <w:left w:val="nil"/>
              <w:bottom w:val="single" w:sz="4" w:space="0" w:color="auto"/>
              <w:right w:val="single" w:sz="4" w:space="0" w:color="auto"/>
            </w:tcBorders>
            <w:vAlign w:val="center"/>
            <w:hideMark/>
          </w:tcPr>
          <w:p w14:paraId="5AB3CA15"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E5C5F4C"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30.000   </w:t>
            </w:r>
          </w:p>
        </w:tc>
      </w:tr>
      <w:tr w:rsidR="004F6C55" w:rsidRPr="004F6C55" w14:paraId="2408487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2E0AD4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063CD10" w14:textId="77777777" w:rsidR="000A440D" w:rsidRPr="004F6C55" w:rsidRDefault="000A440D" w:rsidP="000A440D">
            <w:pPr>
              <w:widowControl/>
              <w:autoSpaceDE/>
              <w:autoSpaceDN/>
              <w:rPr>
                <w:sz w:val="26"/>
                <w:szCs w:val="26"/>
                <w:lang w:bidi="ar-SA"/>
              </w:rPr>
            </w:pPr>
            <w:r w:rsidRPr="004F6C55">
              <w:rPr>
                <w:sz w:val="26"/>
                <w:szCs w:val="26"/>
                <w:lang w:bidi="ar-SA"/>
              </w:rPr>
              <w:t>Cây có đường kính gốc từ 4 đến dưới 8 cm.</w:t>
            </w:r>
          </w:p>
        </w:tc>
        <w:tc>
          <w:tcPr>
            <w:tcW w:w="1411" w:type="dxa"/>
            <w:tcBorders>
              <w:top w:val="nil"/>
              <w:left w:val="nil"/>
              <w:bottom w:val="single" w:sz="4" w:space="0" w:color="auto"/>
              <w:right w:val="single" w:sz="4" w:space="0" w:color="auto"/>
            </w:tcBorders>
            <w:vAlign w:val="center"/>
            <w:hideMark/>
          </w:tcPr>
          <w:p w14:paraId="1FBEC3F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470BCCF"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70.000   </w:t>
            </w:r>
          </w:p>
        </w:tc>
      </w:tr>
      <w:tr w:rsidR="004F6C55" w:rsidRPr="004F6C55" w14:paraId="04DCAF6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CD19D7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09348C2" w14:textId="77777777" w:rsidR="000A440D" w:rsidRPr="004F6C55" w:rsidRDefault="000A440D" w:rsidP="00690F9E">
            <w:pPr>
              <w:widowControl/>
              <w:autoSpaceDE/>
              <w:autoSpaceDN/>
              <w:jc w:val="both"/>
              <w:rPr>
                <w:sz w:val="26"/>
                <w:szCs w:val="26"/>
                <w:lang w:bidi="ar-SA"/>
              </w:rPr>
            </w:pPr>
            <w:r w:rsidRPr="004F6C55">
              <w:rPr>
                <w:sz w:val="26"/>
                <w:szCs w:val="26"/>
                <w:lang w:bidi="ar-SA"/>
              </w:rPr>
              <w:t>Cây có đường kính gốc từ 8 đến dưới 10 cm.</w:t>
            </w:r>
          </w:p>
        </w:tc>
        <w:tc>
          <w:tcPr>
            <w:tcW w:w="1411" w:type="dxa"/>
            <w:tcBorders>
              <w:top w:val="nil"/>
              <w:left w:val="nil"/>
              <w:bottom w:val="single" w:sz="4" w:space="0" w:color="auto"/>
              <w:right w:val="single" w:sz="4" w:space="0" w:color="auto"/>
            </w:tcBorders>
            <w:vAlign w:val="center"/>
            <w:hideMark/>
          </w:tcPr>
          <w:p w14:paraId="6D5B02A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780D79E"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110.000   </w:t>
            </w:r>
          </w:p>
        </w:tc>
      </w:tr>
      <w:tr w:rsidR="004F6C55" w:rsidRPr="004F6C55" w14:paraId="6D86F30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142B91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7C2C487" w14:textId="77777777" w:rsidR="000A440D" w:rsidRPr="004F6C55" w:rsidRDefault="000A440D" w:rsidP="000A440D">
            <w:pPr>
              <w:widowControl/>
              <w:autoSpaceDE/>
              <w:autoSpaceDN/>
              <w:rPr>
                <w:sz w:val="26"/>
                <w:szCs w:val="26"/>
                <w:lang w:bidi="ar-SA"/>
              </w:rPr>
            </w:pPr>
            <w:r w:rsidRPr="004F6C55">
              <w:rPr>
                <w:sz w:val="26"/>
                <w:szCs w:val="26"/>
                <w:lang w:bidi="ar-SA"/>
              </w:rPr>
              <w:t>Cây có đường kính gốc lớn hơn 10 cm.</w:t>
            </w:r>
          </w:p>
        </w:tc>
        <w:tc>
          <w:tcPr>
            <w:tcW w:w="1411" w:type="dxa"/>
            <w:tcBorders>
              <w:top w:val="nil"/>
              <w:left w:val="nil"/>
              <w:bottom w:val="single" w:sz="4" w:space="0" w:color="auto"/>
              <w:right w:val="single" w:sz="4" w:space="0" w:color="auto"/>
            </w:tcBorders>
            <w:vAlign w:val="center"/>
            <w:hideMark/>
          </w:tcPr>
          <w:p w14:paraId="25FA327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A6F5E72"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140.000   </w:t>
            </w:r>
          </w:p>
        </w:tc>
      </w:tr>
      <w:tr w:rsidR="004F6C55" w:rsidRPr="004F6C55" w14:paraId="1D39A808" w14:textId="77777777" w:rsidTr="00690F9E">
        <w:trPr>
          <w:trHeight w:val="1260"/>
        </w:trPr>
        <w:tc>
          <w:tcPr>
            <w:tcW w:w="761" w:type="dxa"/>
            <w:tcBorders>
              <w:top w:val="nil"/>
              <w:left w:val="single" w:sz="4" w:space="0" w:color="auto"/>
              <w:bottom w:val="single" w:sz="4" w:space="0" w:color="auto"/>
              <w:right w:val="single" w:sz="4" w:space="0" w:color="auto"/>
            </w:tcBorders>
            <w:vAlign w:val="center"/>
            <w:hideMark/>
          </w:tcPr>
          <w:p w14:paraId="6D258B62" w14:textId="77777777" w:rsidR="000A440D" w:rsidRPr="004F6C55" w:rsidRDefault="000A440D" w:rsidP="000A440D">
            <w:pPr>
              <w:widowControl/>
              <w:autoSpaceDE/>
              <w:autoSpaceDN/>
              <w:jc w:val="center"/>
              <w:rPr>
                <w:sz w:val="26"/>
                <w:szCs w:val="26"/>
                <w:lang w:bidi="ar-SA"/>
              </w:rPr>
            </w:pPr>
            <w:r w:rsidRPr="004F6C55">
              <w:rPr>
                <w:sz w:val="26"/>
                <w:szCs w:val="26"/>
                <w:lang w:bidi="ar-SA"/>
              </w:rPr>
              <w:t>7</w:t>
            </w:r>
          </w:p>
        </w:tc>
        <w:tc>
          <w:tcPr>
            <w:tcW w:w="4806" w:type="dxa"/>
            <w:tcBorders>
              <w:top w:val="nil"/>
              <w:left w:val="nil"/>
              <w:bottom w:val="single" w:sz="4" w:space="0" w:color="auto"/>
              <w:right w:val="single" w:sz="4" w:space="0" w:color="auto"/>
            </w:tcBorders>
            <w:vAlign w:val="center"/>
            <w:hideMark/>
          </w:tcPr>
          <w:p w14:paraId="546131F3" w14:textId="77777777" w:rsidR="000A440D" w:rsidRPr="004F6C55" w:rsidRDefault="000A440D" w:rsidP="00690F9E">
            <w:pPr>
              <w:widowControl/>
              <w:autoSpaceDE/>
              <w:autoSpaceDN/>
              <w:jc w:val="both"/>
              <w:rPr>
                <w:sz w:val="26"/>
                <w:szCs w:val="26"/>
                <w:lang w:bidi="ar-SA"/>
              </w:rPr>
            </w:pPr>
            <w:r w:rsidRPr="004F6C55">
              <w:rPr>
                <w:sz w:val="26"/>
                <w:szCs w:val="26"/>
                <w:lang w:bidi="ar-SA"/>
              </w:rPr>
              <w:t xml:space="preserve">Muồng hoàng hậu (muồng hoàng yến, hoa lồng đèn, bò cạp nước, bò cạp vàng, mai dây, mai hoàng hậu, cây xuân muộn hoặc mai nở muộn, Osaka), hoàng điệp, </w:t>
            </w:r>
            <w:r w:rsidR="00B60C31" w:rsidRPr="004F6C55">
              <w:rPr>
                <w:sz w:val="26"/>
                <w:szCs w:val="26"/>
                <w:lang w:bidi="ar-SA"/>
              </w:rPr>
              <w:t>hoàng nam, hoa sữa, phượng, sộp</w:t>
            </w:r>
            <w:r w:rsidRPr="004F6C55">
              <w:rPr>
                <w:sz w:val="26"/>
                <w:szCs w:val="26"/>
                <w:lang w:bidi="ar-SA"/>
              </w:rPr>
              <w:t>: mật độ tối đa 1000 cây/ha</w:t>
            </w:r>
          </w:p>
        </w:tc>
        <w:tc>
          <w:tcPr>
            <w:tcW w:w="1411" w:type="dxa"/>
            <w:tcBorders>
              <w:top w:val="nil"/>
              <w:left w:val="nil"/>
              <w:bottom w:val="single" w:sz="4" w:space="0" w:color="auto"/>
              <w:right w:val="single" w:sz="4" w:space="0" w:color="auto"/>
            </w:tcBorders>
            <w:vAlign w:val="center"/>
            <w:hideMark/>
          </w:tcPr>
          <w:p w14:paraId="2FC6212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5EF2A1E5"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0092646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7F00C9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noWrap/>
            <w:vAlign w:val="center"/>
            <w:hideMark/>
          </w:tcPr>
          <w:p w14:paraId="5F1F6327" w14:textId="77777777" w:rsidR="000A440D" w:rsidRPr="004F6C55" w:rsidRDefault="000A440D" w:rsidP="00B60C31">
            <w:pPr>
              <w:widowControl/>
              <w:autoSpaceDE/>
              <w:autoSpaceDN/>
              <w:jc w:val="both"/>
              <w:rPr>
                <w:sz w:val="26"/>
                <w:szCs w:val="26"/>
                <w:lang w:bidi="ar-SA"/>
              </w:rPr>
            </w:pPr>
            <w:r w:rsidRPr="004F6C55">
              <w:rPr>
                <w:sz w:val="26"/>
                <w:szCs w:val="26"/>
                <w:lang w:bidi="ar-SA"/>
              </w:rPr>
              <w:t xml:space="preserve">Đường kính nhỏ hơn 5 cm; Cây mới trồng </w:t>
            </w:r>
            <w:r w:rsidR="00B60C31" w:rsidRPr="004F6C55">
              <w:rPr>
                <w:sz w:val="26"/>
                <w:szCs w:val="26"/>
                <w:lang w:bidi="ar-SA"/>
              </w:rPr>
              <w:t>đến</w:t>
            </w:r>
            <w:r w:rsidRPr="004F6C55">
              <w:rPr>
                <w:sz w:val="26"/>
                <w:szCs w:val="26"/>
                <w:lang w:bidi="ar-SA"/>
              </w:rPr>
              <w:t xml:space="preserve"> 1 năm</w:t>
            </w:r>
          </w:p>
        </w:tc>
        <w:tc>
          <w:tcPr>
            <w:tcW w:w="1411" w:type="dxa"/>
            <w:tcBorders>
              <w:top w:val="nil"/>
              <w:left w:val="nil"/>
              <w:bottom w:val="single" w:sz="4" w:space="0" w:color="auto"/>
              <w:right w:val="single" w:sz="4" w:space="0" w:color="auto"/>
            </w:tcBorders>
            <w:vAlign w:val="center"/>
            <w:hideMark/>
          </w:tcPr>
          <w:p w14:paraId="522BC3C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401B53A"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"0 </w:t>
            </w:r>
          </w:p>
        </w:tc>
      </w:tr>
      <w:tr w:rsidR="004F6C55" w:rsidRPr="004F6C55" w14:paraId="3D046B0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B22F12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noWrap/>
            <w:vAlign w:val="center"/>
            <w:hideMark/>
          </w:tcPr>
          <w:p w14:paraId="568B2DCE" w14:textId="77777777" w:rsidR="000A440D" w:rsidRPr="004F6C55" w:rsidRDefault="000A440D" w:rsidP="000A440D">
            <w:pPr>
              <w:widowControl/>
              <w:autoSpaceDE/>
              <w:autoSpaceDN/>
              <w:rPr>
                <w:sz w:val="26"/>
                <w:szCs w:val="26"/>
                <w:lang w:bidi="ar-SA"/>
              </w:rPr>
            </w:pPr>
            <w:r w:rsidRPr="004F6C55">
              <w:rPr>
                <w:sz w:val="26"/>
                <w:szCs w:val="26"/>
                <w:lang w:bidi="ar-SA"/>
              </w:rPr>
              <w:t>Đường kính từ 5 cm đến nhỏ hơn 10 cm.</w:t>
            </w:r>
          </w:p>
        </w:tc>
        <w:tc>
          <w:tcPr>
            <w:tcW w:w="1411" w:type="dxa"/>
            <w:tcBorders>
              <w:top w:val="nil"/>
              <w:left w:val="nil"/>
              <w:bottom w:val="single" w:sz="4" w:space="0" w:color="auto"/>
              <w:right w:val="single" w:sz="4" w:space="0" w:color="auto"/>
            </w:tcBorders>
            <w:vAlign w:val="center"/>
            <w:hideMark/>
          </w:tcPr>
          <w:p w14:paraId="346910B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DB3FD2D"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30.000   </w:t>
            </w:r>
          </w:p>
        </w:tc>
      </w:tr>
      <w:tr w:rsidR="004F6C55" w:rsidRPr="004F6C55" w14:paraId="600FDC0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D8A066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noWrap/>
            <w:vAlign w:val="center"/>
            <w:hideMark/>
          </w:tcPr>
          <w:p w14:paraId="6323FBEC" w14:textId="77777777" w:rsidR="000A440D" w:rsidRPr="004F6C55" w:rsidRDefault="000A440D" w:rsidP="000A440D">
            <w:pPr>
              <w:widowControl/>
              <w:autoSpaceDE/>
              <w:autoSpaceDN/>
              <w:rPr>
                <w:sz w:val="26"/>
                <w:szCs w:val="26"/>
                <w:lang w:bidi="ar-SA"/>
              </w:rPr>
            </w:pPr>
            <w:r w:rsidRPr="004F6C55">
              <w:rPr>
                <w:sz w:val="26"/>
                <w:szCs w:val="26"/>
                <w:lang w:bidi="ar-SA"/>
              </w:rPr>
              <w:t>Đường kính từ 10 đến nhỏ hơn 21 cm.</w:t>
            </w:r>
          </w:p>
        </w:tc>
        <w:tc>
          <w:tcPr>
            <w:tcW w:w="1411" w:type="dxa"/>
            <w:tcBorders>
              <w:top w:val="nil"/>
              <w:left w:val="nil"/>
              <w:bottom w:val="single" w:sz="4" w:space="0" w:color="auto"/>
              <w:right w:val="single" w:sz="4" w:space="0" w:color="auto"/>
            </w:tcBorders>
            <w:vAlign w:val="center"/>
            <w:hideMark/>
          </w:tcPr>
          <w:p w14:paraId="7684859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505F188"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70.000   </w:t>
            </w:r>
          </w:p>
        </w:tc>
      </w:tr>
      <w:tr w:rsidR="004F6C55" w:rsidRPr="004F6C55" w14:paraId="264D9AB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B78C86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noWrap/>
            <w:vAlign w:val="center"/>
            <w:hideMark/>
          </w:tcPr>
          <w:p w14:paraId="43AD7C79" w14:textId="77777777" w:rsidR="000A440D" w:rsidRPr="004F6C55" w:rsidRDefault="000A440D" w:rsidP="000A440D">
            <w:pPr>
              <w:widowControl/>
              <w:autoSpaceDE/>
              <w:autoSpaceDN/>
              <w:rPr>
                <w:sz w:val="26"/>
                <w:szCs w:val="26"/>
                <w:lang w:bidi="ar-SA"/>
              </w:rPr>
            </w:pPr>
            <w:r w:rsidRPr="004F6C55">
              <w:rPr>
                <w:sz w:val="26"/>
                <w:szCs w:val="26"/>
                <w:lang w:bidi="ar-SA"/>
              </w:rPr>
              <w:t>Đường kính từ 21 đến 35 cm.</w:t>
            </w:r>
          </w:p>
        </w:tc>
        <w:tc>
          <w:tcPr>
            <w:tcW w:w="1411" w:type="dxa"/>
            <w:tcBorders>
              <w:top w:val="nil"/>
              <w:left w:val="nil"/>
              <w:bottom w:val="single" w:sz="4" w:space="0" w:color="auto"/>
              <w:right w:val="single" w:sz="4" w:space="0" w:color="auto"/>
            </w:tcBorders>
            <w:vAlign w:val="center"/>
            <w:hideMark/>
          </w:tcPr>
          <w:p w14:paraId="718D125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C063C8C"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110.000   </w:t>
            </w:r>
          </w:p>
        </w:tc>
      </w:tr>
      <w:tr w:rsidR="004F6C55" w:rsidRPr="004F6C55" w14:paraId="61F2463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A34CF0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noWrap/>
            <w:vAlign w:val="center"/>
            <w:hideMark/>
          </w:tcPr>
          <w:p w14:paraId="26F7C92A" w14:textId="77777777" w:rsidR="000A440D" w:rsidRPr="004F6C55" w:rsidRDefault="000A440D" w:rsidP="000A440D">
            <w:pPr>
              <w:widowControl/>
              <w:autoSpaceDE/>
              <w:autoSpaceDN/>
              <w:rPr>
                <w:sz w:val="26"/>
                <w:szCs w:val="26"/>
                <w:lang w:bidi="ar-SA"/>
              </w:rPr>
            </w:pPr>
            <w:r w:rsidRPr="004F6C55">
              <w:rPr>
                <w:sz w:val="26"/>
                <w:szCs w:val="26"/>
                <w:lang w:bidi="ar-SA"/>
              </w:rPr>
              <w:t>Đường kính lớn hơn 35 cm</w:t>
            </w:r>
          </w:p>
        </w:tc>
        <w:tc>
          <w:tcPr>
            <w:tcW w:w="1411" w:type="dxa"/>
            <w:tcBorders>
              <w:top w:val="nil"/>
              <w:left w:val="nil"/>
              <w:bottom w:val="single" w:sz="4" w:space="0" w:color="auto"/>
              <w:right w:val="single" w:sz="4" w:space="0" w:color="auto"/>
            </w:tcBorders>
            <w:vAlign w:val="center"/>
            <w:hideMark/>
          </w:tcPr>
          <w:p w14:paraId="0AED26E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6F93851"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140.000   </w:t>
            </w:r>
          </w:p>
        </w:tc>
      </w:tr>
      <w:tr w:rsidR="004F6C55" w:rsidRPr="004F6C55" w14:paraId="614063D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67C1D5F" w14:textId="77777777" w:rsidR="000A440D" w:rsidRPr="004F6C55" w:rsidRDefault="000A440D" w:rsidP="000A440D">
            <w:pPr>
              <w:widowControl/>
              <w:autoSpaceDE/>
              <w:autoSpaceDN/>
              <w:jc w:val="center"/>
              <w:rPr>
                <w:sz w:val="26"/>
                <w:szCs w:val="26"/>
                <w:lang w:bidi="ar-SA"/>
              </w:rPr>
            </w:pPr>
            <w:r w:rsidRPr="004F6C55">
              <w:rPr>
                <w:sz w:val="26"/>
                <w:szCs w:val="26"/>
                <w:lang w:bidi="ar-SA"/>
              </w:rPr>
              <w:t>8</w:t>
            </w:r>
          </w:p>
        </w:tc>
        <w:tc>
          <w:tcPr>
            <w:tcW w:w="4806" w:type="dxa"/>
            <w:tcBorders>
              <w:top w:val="nil"/>
              <w:left w:val="nil"/>
              <w:bottom w:val="single" w:sz="4" w:space="0" w:color="auto"/>
              <w:right w:val="single" w:sz="4" w:space="0" w:color="auto"/>
            </w:tcBorders>
            <w:vAlign w:val="center"/>
            <w:hideMark/>
          </w:tcPr>
          <w:p w14:paraId="027F8F3F" w14:textId="77777777" w:rsidR="000A440D" w:rsidRPr="004F6C55" w:rsidRDefault="00B60C31" w:rsidP="00690F9E">
            <w:pPr>
              <w:widowControl/>
              <w:autoSpaceDE/>
              <w:autoSpaceDN/>
              <w:jc w:val="both"/>
              <w:rPr>
                <w:sz w:val="26"/>
                <w:szCs w:val="26"/>
                <w:lang w:bidi="ar-SA"/>
              </w:rPr>
            </w:pPr>
            <w:r w:rsidRPr="004F6C55">
              <w:rPr>
                <w:sz w:val="26"/>
                <w:szCs w:val="26"/>
                <w:lang w:bidi="ar-SA"/>
              </w:rPr>
              <w:t>Cây thiên tuế, vạn tuế</w:t>
            </w:r>
            <w:r w:rsidR="000A440D" w:rsidRPr="004F6C55">
              <w:rPr>
                <w:sz w:val="26"/>
                <w:szCs w:val="26"/>
                <w:lang w:bidi="ar-SA"/>
              </w:rPr>
              <w:t>: mật độ tối đa 5000 cây/ha</w:t>
            </w:r>
          </w:p>
        </w:tc>
        <w:tc>
          <w:tcPr>
            <w:tcW w:w="1411" w:type="dxa"/>
            <w:tcBorders>
              <w:top w:val="nil"/>
              <w:left w:val="nil"/>
              <w:bottom w:val="single" w:sz="4" w:space="0" w:color="auto"/>
              <w:right w:val="single" w:sz="4" w:space="0" w:color="auto"/>
            </w:tcBorders>
            <w:vAlign w:val="center"/>
            <w:hideMark/>
          </w:tcPr>
          <w:p w14:paraId="72A70D2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0DB12E0D"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0E58B671" w14:textId="77777777" w:rsidTr="00690F9E">
        <w:trPr>
          <w:trHeight w:val="630"/>
        </w:trPr>
        <w:tc>
          <w:tcPr>
            <w:tcW w:w="761" w:type="dxa"/>
            <w:tcBorders>
              <w:top w:val="nil"/>
              <w:left w:val="single" w:sz="4" w:space="0" w:color="auto"/>
              <w:bottom w:val="single" w:sz="4" w:space="0" w:color="auto"/>
              <w:right w:val="single" w:sz="4" w:space="0" w:color="auto"/>
            </w:tcBorders>
            <w:vAlign w:val="center"/>
            <w:hideMark/>
          </w:tcPr>
          <w:p w14:paraId="7E43150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E89C8C3" w14:textId="77777777" w:rsidR="000A440D" w:rsidRPr="004F6C55" w:rsidRDefault="000A440D" w:rsidP="00B60C31">
            <w:pPr>
              <w:widowControl/>
              <w:autoSpaceDE/>
              <w:autoSpaceDN/>
              <w:jc w:val="both"/>
              <w:rPr>
                <w:sz w:val="26"/>
                <w:szCs w:val="26"/>
                <w:lang w:bidi="ar-SA"/>
              </w:rPr>
            </w:pPr>
            <w:r w:rsidRPr="004F6C55">
              <w:rPr>
                <w:sz w:val="26"/>
                <w:szCs w:val="26"/>
                <w:lang w:bidi="ar-SA"/>
              </w:rPr>
              <w:t xml:space="preserve">Đường kính gốc từ 8 cm đến </w:t>
            </w:r>
            <w:r w:rsidRPr="004F6C55">
              <w:rPr>
                <w:sz w:val="26"/>
                <w:szCs w:val="26"/>
                <w:lang w:bidi="ar-SA"/>
              </w:rPr>
              <w:br/>
              <w:t xml:space="preserve">dưới 10 cm; Cây mới trồng </w:t>
            </w:r>
            <w:r w:rsidR="00B60C31" w:rsidRPr="004F6C55">
              <w:rPr>
                <w:sz w:val="26"/>
                <w:szCs w:val="26"/>
                <w:lang w:bidi="ar-SA"/>
              </w:rPr>
              <w:t>đến</w:t>
            </w:r>
            <w:r w:rsidRPr="004F6C55">
              <w:rPr>
                <w:sz w:val="26"/>
                <w:szCs w:val="26"/>
                <w:lang w:bidi="ar-SA"/>
              </w:rPr>
              <w:t xml:space="preserve"> 1 năm</w:t>
            </w:r>
          </w:p>
        </w:tc>
        <w:tc>
          <w:tcPr>
            <w:tcW w:w="1411" w:type="dxa"/>
            <w:tcBorders>
              <w:top w:val="nil"/>
              <w:left w:val="nil"/>
              <w:bottom w:val="single" w:sz="4" w:space="0" w:color="auto"/>
              <w:right w:val="single" w:sz="4" w:space="0" w:color="auto"/>
            </w:tcBorders>
            <w:vAlign w:val="center"/>
            <w:hideMark/>
          </w:tcPr>
          <w:p w14:paraId="36E7D55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6F0C8EA"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30.000   </w:t>
            </w:r>
          </w:p>
        </w:tc>
      </w:tr>
      <w:tr w:rsidR="004F6C55" w:rsidRPr="004F6C55" w14:paraId="593DEAF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C5BC33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75D480F" w14:textId="77777777" w:rsidR="000A440D" w:rsidRPr="004F6C55" w:rsidRDefault="000A440D" w:rsidP="000A440D">
            <w:pPr>
              <w:widowControl/>
              <w:autoSpaceDE/>
              <w:autoSpaceDN/>
              <w:rPr>
                <w:sz w:val="26"/>
                <w:szCs w:val="26"/>
                <w:lang w:bidi="ar-SA"/>
              </w:rPr>
            </w:pPr>
            <w:r w:rsidRPr="004F6C55">
              <w:rPr>
                <w:sz w:val="26"/>
                <w:szCs w:val="26"/>
                <w:lang w:bidi="ar-SA"/>
              </w:rPr>
              <w:t>Đường kính gốc từ 10 cm đến dưới 15 cm.</w:t>
            </w:r>
          </w:p>
        </w:tc>
        <w:tc>
          <w:tcPr>
            <w:tcW w:w="1411" w:type="dxa"/>
            <w:tcBorders>
              <w:top w:val="nil"/>
              <w:left w:val="nil"/>
              <w:bottom w:val="single" w:sz="4" w:space="0" w:color="auto"/>
              <w:right w:val="single" w:sz="4" w:space="0" w:color="auto"/>
            </w:tcBorders>
            <w:vAlign w:val="center"/>
            <w:hideMark/>
          </w:tcPr>
          <w:p w14:paraId="00A24616"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C677D47"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80.000   </w:t>
            </w:r>
          </w:p>
        </w:tc>
      </w:tr>
      <w:tr w:rsidR="004F6C55" w:rsidRPr="004F6C55" w14:paraId="3FB2FFC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76C6AA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543C5AE" w14:textId="77777777" w:rsidR="000A440D" w:rsidRPr="004F6C55" w:rsidRDefault="000A440D" w:rsidP="000A440D">
            <w:pPr>
              <w:widowControl/>
              <w:autoSpaceDE/>
              <w:autoSpaceDN/>
              <w:rPr>
                <w:sz w:val="26"/>
                <w:szCs w:val="26"/>
                <w:lang w:bidi="ar-SA"/>
              </w:rPr>
            </w:pPr>
            <w:r w:rsidRPr="004F6C55">
              <w:rPr>
                <w:sz w:val="26"/>
                <w:szCs w:val="26"/>
                <w:lang w:bidi="ar-SA"/>
              </w:rPr>
              <w:t>Đường kính gốc từ 15 cm đến dưới 20 cm</w:t>
            </w:r>
          </w:p>
        </w:tc>
        <w:tc>
          <w:tcPr>
            <w:tcW w:w="1411" w:type="dxa"/>
            <w:tcBorders>
              <w:top w:val="nil"/>
              <w:left w:val="nil"/>
              <w:bottom w:val="single" w:sz="4" w:space="0" w:color="auto"/>
              <w:right w:val="single" w:sz="4" w:space="0" w:color="auto"/>
            </w:tcBorders>
            <w:vAlign w:val="center"/>
            <w:hideMark/>
          </w:tcPr>
          <w:p w14:paraId="2403959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88E21C9"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180.000   </w:t>
            </w:r>
          </w:p>
        </w:tc>
      </w:tr>
      <w:tr w:rsidR="004F6C55" w:rsidRPr="004F6C55" w14:paraId="0ED9A15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10A398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04D9C2E" w14:textId="77777777" w:rsidR="000A440D" w:rsidRPr="004F6C55" w:rsidRDefault="000A440D" w:rsidP="000A440D">
            <w:pPr>
              <w:widowControl/>
              <w:autoSpaceDE/>
              <w:autoSpaceDN/>
              <w:rPr>
                <w:sz w:val="26"/>
                <w:szCs w:val="26"/>
                <w:lang w:bidi="ar-SA"/>
              </w:rPr>
            </w:pPr>
            <w:r w:rsidRPr="004F6C55">
              <w:rPr>
                <w:sz w:val="26"/>
                <w:szCs w:val="26"/>
                <w:lang w:bidi="ar-SA"/>
              </w:rPr>
              <w:t>Đường kính gốc từ 20 cm đến dưới 25 cm.</w:t>
            </w:r>
          </w:p>
        </w:tc>
        <w:tc>
          <w:tcPr>
            <w:tcW w:w="1411" w:type="dxa"/>
            <w:tcBorders>
              <w:top w:val="nil"/>
              <w:left w:val="nil"/>
              <w:bottom w:val="single" w:sz="4" w:space="0" w:color="auto"/>
              <w:right w:val="single" w:sz="4" w:space="0" w:color="auto"/>
            </w:tcBorders>
            <w:vAlign w:val="center"/>
            <w:hideMark/>
          </w:tcPr>
          <w:p w14:paraId="0C6D43A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6C99803"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360.000   </w:t>
            </w:r>
          </w:p>
        </w:tc>
      </w:tr>
      <w:tr w:rsidR="004F6C55" w:rsidRPr="004F6C55" w14:paraId="5183DAE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E0EDF1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B92664E" w14:textId="77777777" w:rsidR="000A440D" w:rsidRPr="004F6C55" w:rsidRDefault="000A440D" w:rsidP="000A440D">
            <w:pPr>
              <w:widowControl/>
              <w:autoSpaceDE/>
              <w:autoSpaceDN/>
              <w:rPr>
                <w:sz w:val="26"/>
                <w:szCs w:val="26"/>
                <w:lang w:bidi="ar-SA"/>
              </w:rPr>
            </w:pPr>
            <w:r w:rsidRPr="004F6C55">
              <w:rPr>
                <w:sz w:val="26"/>
                <w:szCs w:val="26"/>
                <w:lang w:bidi="ar-SA"/>
              </w:rPr>
              <w:t>Đường kính gốc từ 25 cm trở lên.</w:t>
            </w:r>
          </w:p>
        </w:tc>
        <w:tc>
          <w:tcPr>
            <w:tcW w:w="1411" w:type="dxa"/>
            <w:tcBorders>
              <w:top w:val="nil"/>
              <w:left w:val="nil"/>
              <w:bottom w:val="single" w:sz="4" w:space="0" w:color="auto"/>
              <w:right w:val="single" w:sz="4" w:space="0" w:color="auto"/>
            </w:tcBorders>
            <w:vAlign w:val="center"/>
            <w:hideMark/>
          </w:tcPr>
          <w:p w14:paraId="2A6B811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9446FD9"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720.000   </w:t>
            </w:r>
          </w:p>
        </w:tc>
      </w:tr>
      <w:tr w:rsidR="004F6C55" w:rsidRPr="004F6C55" w14:paraId="0BFE5727" w14:textId="77777777" w:rsidTr="00690F9E">
        <w:trPr>
          <w:trHeight w:val="390"/>
        </w:trPr>
        <w:tc>
          <w:tcPr>
            <w:tcW w:w="761" w:type="dxa"/>
            <w:tcBorders>
              <w:top w:val="nil"/>
              <w:left w:val="single" w:sz="4" w:space="0" w:color="auto"/>
              <w:bottom w:val="single" w:sz="4" w:space="0" w:color="auto"/>
              <w:right w:val="single" w:sz="4" w:space="0" w:color="auto"/>
            </w:tcBorders>
            <w:vAlign w:val="center"/>
            <w:hideMark/>
          </w:tcPr>
          <w:p w14:paraId="4A70DE1A" w14:textId="77777777" w:rsidR="000A440D" w:rsidRPr="004F6C55" w:rsidRDefault="000A440D" w:rsidP="000A440D">
            <w:pPr>
              <w:widowControl/>
              <w:autoSpaceDE/>
              <w:autoSpaceDN/>
              <w:jc w:val="center"/>
              <w:rPr>
                <w:sz w:val="26"/>
                <w:szCs w:val="26"/>
                <w:lang w:bidi="ar-SA"/>
              </w:rPr>
            </w:pPr>
            <w:r w:rsidRPr="004F6C55">
              <w:rPr>
                <w:sz w:val="26"/>
                <w:szCs w:val="26"/>
                <w:lang w:bidi="ar-SA"/>
              </w:rPr>
              <w:t>9</w:t>
            </w:r>
          </w:p>
        </w:tc>
        <w:tc>
          <w:tcPr>
            <w:tcW w:w="4806" w:type="dxa"/>
            <w:tcBorders>
              <w:top w:val="nil"/>
              <w:left w:val="nil"/>
              <w:bottom w:val="single" w:sz="4" w:space="0" w:color="auto"/>
              <w:right w:val="single" w:sz="4" w:space="0" w:color="auto"/>
            </w:tcBorders>
            <w:vAlign w:val="center"/>
            <w:hideMark/>
          </w:tcPr>
          <w:p w14:paraId="670568A7" w14:textId="77777777" w:rsidR="000A440D" w:rsidRPr="004F6C55" w:rsidRDefault="000A440D" w:rsidP="00690F9E">
            <w:pPr>
              <w:widowControl/>
              <w:autoSpaceDE/>
              <w:autoSpaceDN/>
              <w:jc w:val="both"/>
              <w:rPr>
                <w:sz w:val="26"/>
                <w:szCs w:val="26"/>
                <w:lang w:bidi="ar-SA"/>
              </w:rPr>
            </w:pPr>
            <w:r w:rsidRPr="004F6C55">
              <w:rPr>
                <w:sz w:val="26"/>
                <w:szCs w:val="26"/>
                <w:lang w:bidi="ar-SA"/>
              </w:rPr>
              <w:t>Cây cau vua (cau bụng), kè bạc, kè đỏ: mật độ tối đa 830 cây/ha</w:t>
            </w:r>
          </w:p>
        </w:tc>
        <w:tc>
          <w:tcPr>
            <w:tcW w:w="1411" w:type="dxa"/>
            <w:tcBorders>
              <w:top w:val="nil"/>
              <w:left w:val="nil"/>
              <w:bottom w:val="single" w:sz="4" w:space="0" w:color="auto"/>
              <w:right w:val="single" w:sz="4" w:space="0" w:color="auto"/>
            </w:tcBorders>
            <w:vAlign w:val="center"/>
            <w:hideMark/>
          </w:tcPr>
          <w:p w14:paraId="558CCD5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15AF9546"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1B9A743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76239E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E541860" w14:textId="77777777" w:rsidR="000A440D" w:rsidRPr="004F6C55" w:rsidRDefault="000A440D" w:rsidP="00690F9E">
            <w:pPr>
              <w:widowControl/>
              <w:autoSpaceDE/>
              <w:autoSpaceDN/>
              <w:jc w:val="both"/>
              <w:rPr>
                <w:sz w:val="26"/>
                <w:szCs w:val="26"/>
                <w:lang w:bidi="ar-SA"/>
              </w:rPr>
            </w:pPr>
            <w:r w:rsidRPr="004F6C55">
              <w:rPr>
                <w:sz w:val="26"/>
                <w:szCs w:val="26"/>
                <w:lang w:bidi="ar-SA"/>
              </w:rPr>
              <w:t>Đường kính gốc dưới 10 cm; Cây mới trồng dưới 1 năm</w:t>
            </w:r>
          </w:p>
        </w:tc>
        <w:tc>
          <w:tcPr>
            <w:tcW w:w="1411" w:type="dxa"/>
            <w:tcBorders>
              <w:top w:val="nil"/>
              <w:left w:val="nil"/>
              <w:bottom w:val="single" w:sz="4" w:space="0" w:color="auto"/>
              <w:right w:val="single" w:sz="4" w:space="0" w:color="auto"/>
            </w:tcBorders>
            <w:vAlign w:val="center"/>
            <w:hideMark/>
          </w:tcPr>
          <w:p w14:paraId="0B38035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EE468EE"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40.000   </w:t>
            </w:r>
          </w:p>
        </w:tc>
      </w:tr>
      <w:tr w:rsidR="004F6C55" w:rsidRPr="004F6C55" w14:paraId="617F514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F6A12B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noWrap/>
            <w:vAlign w:val="center"/>
            <w:hideMark/>
          </w:tcPr>
          <w:p w14:paraId="735CC60D" w14:textId="77777777" w:rsidR="000A440D" w:rsidRPr="004F6C55" w:rsidRDefault="000A440D" w:rsidP="000A440D">
            <w:pPr>
              <w:widowControl/>
              <w:autoSpaceDE/>
              <w:autoSpaceDN/>
              <w:rPr>
                <w:sz w:val="26"/>
                <w:szCs w:val="26"/>
                <w:lang w:bidi="ar-SA"/>
              </w:rPr>
            </w:pPr>
            <w:r w:rsidRPr="004F6C55">
              <w:rPr>
                <w:sz w:val="26"/>
                <w:szCs w:val="26"/>
                <w:lang w:bidi="ar-SA"/>
              </w:rPr>
              <w:t>Đường kính gốc từ 10 cm đến dưới 20 cm.</w:t>
            </w:r>
          </w:p>
        </w:tc>
        <w:tc>
          <w:tcPr>
            <w:tcW w:w="1411" w:type="dxa"/>
            <w:tcBorders>
              <w:top w:val="nil"/>
              <w:left w:val="nil"/>
              <w:bottom w:val="single" w:sz="4" w:space="0" w:color="auto"/>
              <w:right w:val="single" w:sz="4" w:space="0" w:color="auto"/>
            </w:tcBorders>
            <w:vAlign w:val="center"/>
            <w:hideMark/>
          </w:tcPr>
          <w:p w14:paraId="4926DD2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2FFFC4F"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120.000   </w:t>
            </w:r>
          </w:p>
        </w:tc>
      </w:tr>
      <w:tr w:rsidR="004F6C55" w:rsidRPr="004F6C55" w14:paraId="739B9D2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C5E87F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noWrap/>
            <w:vAlign w:val="center"/>
            <w:hideMark/>
          </w:tcPr>
          <w:p w14:paraId="01938AF1" w14:textId="77777777" w:rsidR="000A440D" w:rsidRPr="004F6C55" w:rsidRDefault="000A440D" w:rsidP="000A440D">
            <w:pPr>
              <w:widowControl/>
              <w:autoSpaceDE/>
              <w:autoSpaceDN/>
              <w:rPr>
                <w:sz w:val="26"/>
                <w:szCs w:val="26"/>
                <w:lang w:bidi="ar-SA"/>
              </w:rPr>
            </w:pPr>
            <w:r w:rsidRPr="004F6C55">
              <w:rPr>
                <w:sz w:val="26"/>
                <w:szCs w:val="26"/>
                <w:lang w:bidi="ar-SA"/>
              </w:rPr>
              <w:t>Đường kính gốc từ 20 cm đến dưới 30 cm.</w:t>
            </w:r>
          </w:p>
        </w:tc>
        <w:tc>
          <w:tcPr>
            <w:tcW w:w="1411" w:type="dxa"/>
            <w:tcBorders>
              <w:top w:val="nil"/>
              <w:left w:val="nil"/>
              <w:bottom w:val="single" w:sz="4" w:space="0" w:color="auto"/>
              <w:right w:val="single" w:sz="4" w:space="0" w:color="auto"/>
            </w:tcBorders>
            <w:vAlign w:val="center"/>
            <w:hideMark/>
          </w:tcPr>
          <w:p w14:paraId="1446029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CDF0A51"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480.000   </w:t>
            </w:r>
          </w:p>
        </w:tc>
      </w:tr>
      <w:tr w:rsidR="004F6C55" w:rsidRPr="004F6C55" w14:paraId="258A4FD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3E7D91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noWrap/>
            <w:vAlign w:val="bottom"/>
            <w:hideMark/>
          </w:tcPr>
          <w:p w14:paraId="60807350" w14:textId="77777777" w:rsidR="000A440D" w:rsidRPr="004F6C55" w:rsidRDefault="000A440D" w:rsidP="000A440D">
            <w:pPr>
              <w:widowControl/>
              <w:autoSpaceDE/>
              <w:autoSpaceDN/>
              <w:rPr>
                <w:sz w:val="26"/>
                <w:szCs w:val="26"/>
                <w:lang w:bidi="ar-SA"/>
              </w:rPr>
            </w:pPr>
            <w:r w:rsidRPr="004F6C55">
              <w:rPr>
                <w:sz w:val="26"/>
                <w:szCs w:val="26"/>
                <w:lang w:bidi="ar-SA"/>
              </w:rPr>
              <w:t>Đường kính gốc từ 30 cm đến dưới 40 cm.</w:t>
            </w:r>
          </w:p>
        </w:tc>
        <w:tc>
          <w:tcPr>
            <w:tcW w:w="1411" w:type="dxa"/>
            <w:tcBorders>
              <w:top w:val="nil"/>
              <w:left w:val="nil"/>
              <w:bottom w:val="single" w:sz="4" w:space="0" w:color="auto"/>
              <w:right w:val="single" w:sz="4" w:space="0" w:color="auto"/>
            </w:tcBorders>
            <w:vAlign w:val="center"/>
            <w:hideMark/>
          </w:tcPr>
          <w:p w14:paraId="3AD4BF1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EB3DF4D"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840.000   </w:t>
            </w:r>
          </w:p>
        </w:tc>
      </w:tr>
      <w:tr w:rsidR="004F6C55" w:rsidRPr="004F6C55" w14:paraId="20BBA74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62492F0" w14:textId="77777777" w:rsidR="000A440D" w:rsidRPr="004F6C55" w:rsidRDefault="000A440D" w:rsidP="000A440D">
            <w:pPr>
              <w:widowControl/>
              <w:autoSpaceDE/>
              <w:autoSpaceDN/>
              <w:jc w:val="center"/>
              <w:rPr>
                <w:sz w:val="26"/>
                <w:szCs w:val="26"/>
                <w:lang w:bidi="ar-SA"/>
              </w:rPr>
            </w:pPr>
            <w:r w:rsidRPr="004F6C55">
              <w:rPr>
                <w:sz w:val="26"/>
                <w:szCs w:val="26"/>
                <w:lang w:bidi="ar-SA"/>
              </w:rPr>
              <w:lastRenderedPageBreak/>
              <w:t> </w:t>
            </w:r>
          </w:p>
        </w:tc>
        <w:tc>
          <w:tcPr>
            <w:tcW w:w="4806" w:type="dxa"/>
            <w:tcBorders>
              <w:top w:val="nil"/>
              <w:left w:val="nil"/>
              <w:bottom w:val="single" w:sz="4" w:space="0" w:color="auto"/>
              <w:right w:val="single" w:sz="4" w:space="0" w:color="auto"/>
            </w:tcBorders>
            <w:noWrap/>
            <w:vAlign w:val="center"/>
            <w:hideMark/>
          </w:tcPr>
          <w:p w14:paraId="0425D9C2" w14:textId="77777777" w:rsidR="000A440D" w:rsidRPr="004F6C55" w:rsidRDefault="000A440D" w:rsidP="000A440D">
            <w:pPr>
              <w:widowControl/>
              <w:autoSpaceDE/>
              <w:autoSpaceDN/>
              <w:rPr>
                <w:sz w:val="26"/>
                <w:szCs w:val="26"/>
                <w:lang w:bidi="ar-SA"/>
              </w:rPr>
            </w:pPr>
            <w:r w:rsidRPr="004F6C55">
              <w:rPr>
                <w:sz w:val="26"/>
                <w:szCs w:val="26"/>
                <w:lang w:bidi="ar-SA"/>
              </w:rPr>
              <w:t>Đường kính gốc từ 40 cm trở lên.</w:t>
            </w:r>
          </w:p>
        </w:tc>
        <w:tc>
          <w:tcPr>
            <w:tcW w:w="1411" w:type="dxa"/>
            <w:tcBorders>
              <w:top w:val="nil"/>
              <w:left w:val="nil"/>
              <w:bottom w:val="single" w:sz="4" w:space="0" w:color="auto"/>
              <w:right w:val="single" w:sz="4" w:space="0" w:color="auto"/>
            </w:tcBorders>
            <w:vAlign w:val="center"/>
            <w:hideMark/>
          </w:tcPr>
          <w:p w14:paraId="3B1F8F6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4CDA83B" w14:textId="77777777" w:rsidR="000A440D" w:rsidRPr="004F6C55" w:rsidRDefault="000A440D" w:rsidP="000A440D">
            <w:pPr>
              <w:widowControl/>
              <w:autoSpaceDE/>
              <w:autoSpaceDN/>
              <w:jc w:val="right"/>
              <w:rPr>
                <w:sz w:val="26"/>
                <w:szCs w:val="26"/>
                <w:lang w:bidi="ar-SA"/>
              </w:rPr>
            </w:pPr>
            <w:r w:rsidRPr="004F6C55">
              <w:rPr>
                <w:sz w:val="26"/>
                <w:szCs w:val="26"/>
                <w:lang w:bidi="ar-SA"/>
              </w:rPr>
              <w:t xml:space="preserve">          1.200.000   </w:t>
            </w:r>
          </w:p>
        </w:tc>
      </w:tr>
      <w:tr w:rsidR="004F6C55" w:rsidRPr="004F6C55" w14:paraId="5AEB294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A0DA323" w14:textId="77777777" w:rsidR="000A440D" w:rsidRPr="004F6C55" w:rsidRDefault="000A440D" w:rsidP="000A440D">
            <w:pPr>
              <w:widowControl/>
              <w:autoSpaceDE/>
              <w:autoSpaceDN/>
              <w:jc w:val="center"/>
              <w:rPr>
                <w:sz w:val="26"/>
                <w:szCs w:val="26"/>
                <w:lang w:bidi="ar-SA"/>
              </w:rPr>
            </w:pPr>
            <w:r w:rsidRPr="004F6C55">
              <w:rPr>
                <w:sz w:val="26"/>
                <w:szCs w:val="26"/>
                <w:lang w:bidi="ar-SA"/>
              </w:rPr>
              <w:t>10</w:t>
            </w:r>
          </w:p>
        </w:tc>
        <w:tc>
          <w:tcPr>
            <w:tcW w:w="4806" w:type="dxa"/>
            <w:tcBorders>
              <w:top w:val="nil"/>
              <w:left w:val="nil"/>
              <w:bottom w:val="single" w:sz="4" w:space="0" w:color="auto"/>
              <w:right w:val="single" w:sz="4" w:space="0" w:color="auto"/>
            </w:tcBorders>
            <w:vAlign w:val="center"/>
            <w:hideMark/>
          </w:tcPr>
          <w:p w14:paraId="58386D13" w14:textId="77777777" w:rsidR="000A440D" w:rsidRPr="004F6C55" w:rsidRDefault="000A440D" w:rsidP="000A440D">
            <w:pPr>
              <w:widowControl/>
              <w:autoSpaceDE/>
              <w:autoSpaceDN/>
              <w:rPr>
                <w:sz w:val="26"/>
                <w:szCs w:val="26"/>
                <w:lang w:bidi="ar-SA"/>
              </w:rPr>
            </w:pPr>
            <w:r w:rsidRPr="004F6C55">
              <w:rPr>
                <w:sz w:val="26"/>
                <w:szCs w:val="26"/>
                <w:lang w:bidi="ar-SA"/>
              </w:rPr>
              <w:t>Cây sứ đại</w:t>
            </w:r>
          </w:p>
        </w:tc>
        <w:tc>
          <w:tcPr>
            <w:tcW w:w="1411" w:type="dxa"/>
            <w:tcBorders>
              <w:top w:val="nil"/>
              <w:left w:val="nil"/>
              <w:bottom w:val="single" w:sz="4" w:space="0" w:color="auto"/>
              <w:right w:val="single" w:sz="4" w:space="0" w:color="auto"/>
            </w:tcBorders>
            <w:vAlign w:val="center"/>
            <w:hideMark/>
          </w:tcPr>
          <w:p w14:paraId="07BD594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0617D24B"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45EF290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A9ADB0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1D0DC9A" w14:textId="77777777" w:rsidR="000A440D" w:rsidRPr="004F6C55" w:rsidRDefault="000A440D" w:rsidP="000A440D">
            <w:pPr>
              <w:widowControl/>
              <w:autoSpaceDE/>
              <w:autoSpaceDN/>
              <w:rPr>
                <w:sz w:val="26"/>
                <w:szCs w:val="26"/>
                <w:lang w:bidi="ar-SA"/>
              </w:rPr>
            </w:pPr>
            <w:r w:rsidRPr="004F6C55">
              <w:rPr>
                <w:sz w:val="26"/>
                <w:szCs w:val="26"/>
                <w:lang w:bidi="ar-SA"/>
              </w:rPr>
              <w:t>- Chiều cao dưới 1m</w:t>
            </w:r>
          </w:p>
        </w:tc>
        <w:tc>
          <w:tcPr>
            <w:tcW w:w="1411" w:type="dxa"/>
            <w:tcBorders>
              <w:top w:val="nil"/>
              <w:left w:val="nil"/>
              <w:bottom w:val="single" w:sz="4" w:space="0" w:color="auto"/>
              <w:right w:val="single" w:sz="4" w:space="0" w:color="auto"/>
            </w:tcBorders>
            <w:vAlign w:val="center"/>
            <w:hideMark/>
          </w:tcPr>
          <w:p w14:paraId="74ABE9F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23BA9D6" w14:textId="77777777" w:rsidR="000A440D" w:rsidRPr="004F6C55" w:rsidRDefault="000A440D" w:rsidP="000A440D">
            <w:pPr>
              <w:widowControl/>
              <w:autoSpaceDE/>
              <w:autoSpaceDN/>
              <w:jc w:val="right"/>
              <w:rPr>
                <w:sz w:val="26"/>
                <w:szCs w:val="26"/>
                <w:lang w:bidi="ar-SA"/>
              </w:rPr>
            </w:pPr>
            <w:r w:rsidRPr="004F6C55">
              <w:rPr>
                <w:sz w:val="26"/>
                <w:szCs w:val="26"/>
                <w:lang w:bidi="ar-SA"/>
              </w:rPr>
              <w:t>60.000</w:t>
            </w:r>
          </w:p>
        </w:tc>
      </w:tr>
      <w:tr w:rsidR="004F6C55" w:rsidRPr="004F6C55" w14:paraId="1A6946E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3057A1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4298399" w14:textId="77777777" w:rsidR="000A440D" w:rsidRPr="004F6C55" w:rsidRDefault="000A440D" w:rsidP="000A440D">
            <w:pPr>
              <w:widowControl/>
              <w:autoSpaceDE/>
              <w:autoSpaceDN/>
              <w:rPr>
                <w:sz w:val="26"/>
                <w:szCs w:val="26"/>
                <w:lang w:bidi="ar-SA"/>
              </w:rPr>
            </w:pPr>
            <w:r w:rsidRPr="004F6C55">
              <w:rPr>
                <w:sz w:val="26"/>
                <w:szCs w:val="26"/>
                <w:lang w:bidi="ar-SA"/>
              </w:rPr>
              <w:t>- Chiều cao từ 1m đến dưới 2m</w:t>
            </w:r>
          </w:p>
        </w:tc>
        <w:tc>
          <w:tcPr>
            <w:tcW w:w="1411" w:type="dxa"/>
            <w:tcBorders>
              <w:top w:val="nil"/>
              <w:left w:val="nil"/>
              <w:bottom w:val="single" w:sz="4" w:space="0" w:color="auto"/>
              <w:right w:val="single" w:sz="4" w:space="0" w:color="auto"/>
            </w:tcBorders>
            <w:vAlign w:val="center"/>
            <w:hideMark/>
          </w:tcPr>
          <w:p w14:paraId="47AA43C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9F5EBF0" w14:textId="77777777" w:rsidR="000A440D" w:rsidRPr="004F6C55" w:rsidRDefault="000A440D" w:rsidP="000A440D">
            <w:pPr>
              <w:widowControl/>
              <w:autoSpaceDE/>
              <w:autoSpaceDN/>
              <w:jc w:val="right"/>
              <w:rPr>
                <w:sz w:val="26"/>
                <w:szCs w:val="26"/>
                <w:lang w:bidi="ar-SA"/>
              </w:rPr>
            </w:pPr>
            <w:r w:rsidRPr="004F6C55">
              <w:rPr>
                <w:sz w:val="26"/>
                <w:szCs w:val="26"/>
                <w:lang w:bidi="ar-SA"/>
              </w:rPr>
              <w:t>140.000</w:t>
            </w:r>
          </w:p>
        </w:tc>
      </w:tr>
      <w:tr w:rsidR="004F6C55" w:rsidRPr="004F6C55" w14:paraId="3D9A45F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3D106C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4FD9606" w14:textId="77777777" w:rsidR="000A440D" w:rsidRPr="004F6C55" w:rsidRDefault="000A440D" w:rsidP="000A440D">
            <w:pPr>
              <w:widowControl/>
              <w:autoSpaceDE/>
              <w:autoSpaceDN/>
              <w:rPr>
                <w:sz w:val="26"/>
                <w:szCs w:val="26"/>
                <w:lang w:bidi="ar-SA"/>
              </w:rPr>
            </w:pPr>
            <w:r w:rsidRPr="004F6C55">
              <w:rPr>
                <w:sz w:val="26"/>
                <w:szCs w:val="26"/>
                <w:lang w:bidi="ar-SA"/>
              </w:rPr>
              <w:t>- Chiều cao từ 2m đến dưới 3m</w:t>
            </w:r>
          </w:p>
        </w:tc>
        <w:tc>
          <w:tcPr>
            <w:tcW w:w="1411" w:type="dxa"/>
            <w:tcBorders>
              <w:top w:val="nil"/>
              <w:left w:val="nil"/>
              <w:bottom w:val="single" w:sz="4" w:space="0" w:color="auto"/>
              <w:right w:val="single" w:sz="4" w:space="0" w:color="auto"/>
            </w:tcBorders>
            <w:vAlign w:val="center"/>
            <w:hideMark/>
          </w:tcPr>
          <w:p w14:paraId="5F71319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487ECF6" w14:textId="77777777" w:rsidR="000A440D" w:rsidRPr="004F6C55" w:rsidRDefault="000A440D" w:rsidP="000A440D">
            <w:pPr>
              <w:widowControl/>
              <w:autoSpaceDE/>
              <w:autoSpaceDN/>
              <w:jc w:val="right"/>
              <w:rPr>
                <w:sz w:val="26"/>
                <w:szCs w:val="26"/>
                <w:lang w:bidi="ar-SA"/>
              </w:rPr>
            </w:pPr>
            <w:r w:rsidRPr="004F6C55">
              <w:rPr>
                <w:sz w:val="26"/>
                <w:szCs w:val="26"/>
                <w:lang w:bidi="ar-SA"/>
              </w:rPr>
              <w:t>200.000</w:t>
            </w:r>
          </w:p>
        </w:tc>
      </w:tr>
      <w:tr w:rsidR="004F6C55" w:rsidRPr="004F6C55" w14:paraId="43B3AD9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27A580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A904C88" w14:textId="77777777" w:rsidR="000A440D" w:rsidRPr="004F6C55" w:rsidRDefault="000A440D" w:rsidP="000A440D">
            <w:pPr>
              <w:widowControl/>
              <w:autoSpaceDE/>
              <w:autoSpaceDN/>
              <w:rPr>
                <w:sz w:val="26"/>
                <w:szCs w:val="26"/>
                <w:lang w:bidi="ar-SA"/>
              </w:rPr>
            </w:pPr>
            <w:r w:rsidRPr="004F6C55">
              <w:rPr>
                <w:sz w:val="26"/>
                <w:szCs w:val="26"/>
                <w:lang w:bidi="ar-SA"/>
              </w:rPr>
              <w:t>- Chiều cao từ 3m trở lên</w:t>
            </w:r>
          </w:p>
        </w:tc>
        <w:tc>
          <w:tcPr>
            <w:tcW w:w="1411" w:type="dxa"/>
            <w:tcBorders>
              <w:top w:val="nil"/>
              <w:left w:val="nil"/>
              <w:bottom w:val="single" w:sz="4" w:space="0" w:color="auto"/>
              <w:right w:val="single" w:sz="4" w:space="0" w:color="auto"/>
            </w:tcBorders>
            <w:vAlign w:val="center"/>
            <w:hideMark/>
          </w:tcPr>
          <w:p w14:paraId="5CD4A92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56A8D18" w14:textId="77777777" w:rsidR="000A440D" w:rsidRPr="004F6C55" w:rsidRDefault="000A440D" w:rsidP="000A440D">
            <w:pPr>
              <w:widowControl/>
              <w:autoSpaceDE/>
              <w:autoSpaceDN/>
              <w:jc w:val="right"/>
              <w:rPr>
                <w:sz w:val="26"/>
                <w:szCs w:val="26"/>
                <w:lang w:bidi="ar-SA"/>
              </w:rPr>
            </w:pPr>
            <w:r w:rsidRPr="004F6C55">
              <w:rPr>
                <w:sz w:val="26"/>
                <w:szCs w:val="26"/>
                <w:lang w:bidi="ar-SA"/>
              </w:rPr>
              <w:t>450.000</w:t>
            </w:r>
          </w:p>
        </w:tc>
      </w:tr>
      <w:tr w:rsidR="004F6C55" w:rsidRPr="004F6C55" w14:paraId="09A9DB0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F16FB21" w14:textId="77777777" w:rsidR="000A440D" w:rsidRPr="004F6C55" w:rsidRDefault="000A440D" w:rsidP="000A440D">
            <w:pPr>
              <w:widowControl/>
              <w:autoSpaceDE/>
              <w:autoSpaceDN/>
              <w:jc w:val="center"/>
              <w:rPr>
                <w:sz w:val="26"/>
                <w:szCs w:val="26"/>
                <w:lang w:bidi="ar-SA"/>
              </w:rPr>
            </w:pPr>
            <w:r w:rsidRPr="004F6C55">
              <w:rPr>
                <w:sz w:val="26"/>
                <w:szCs w:val="26"/>
                <w:lang w:bidi="ar-SA"/>
              </w:rPr>
              <w:t>11</w:t>
            </w:r>
          </w:p>
        </w:tc>
        <w:tc>
          <w:tcPr>
            <w:tcW w:w="4806" w:type="dxa"/>
            <w:tcBorders>
              <w:top w:val="nil"/>
              <w:left w:val="nil"/>
              <w:bottom w:val="single" w:sz="4" w:space="0" w:color="auto"/>
              <w:right w:val="single" w:sz="4" w:space="0" w:color="auto"/>
            </w:tcBorders>
            <w:vAlign w:val="center"/>
            <w:hideMark/>
          </w:tcPr>
          <w:p w14:paraId="0FACFE34" w14:textId="77777777" w:rsidR="000A440D" w:rsidRPr="004F6C55" w:rsidRDefault="000A440D" w:rsidP="000A440D">
            <w:pPr>
              <w:widowControl/>
              <w:autoSpaceDE/>
              <w:autoSpaceDN/>
              <w:rPr>
                <w:sz w:val="26"/>
                <w:szCs w:val="26"/>
                <w:lang w:bidi="ar-SA"/>
              </w:rPr>
            </w:pPr>
            <w:r w:rsidRPr="004F6C55">
              <w:rPr>
                <w:sz w:val="26"/>
                <w:szCs w:val="26"/>
                <w:lang w:bidi="ar-SA"/>
              </w:rPr>
              <w:t>Cây chuỗi ngọc</w:t>
            </w:r>
          </w:p>
        </w:tc>
        <w:tc>
          <w:tcPr>
            <w:tcW w:w="1411" w:type="dxa"/>
            <w:tcBorders>
              <w:top w:val="nil"/>
              <w:left w:val="nil"/>
              <w:bottom w:val="single" w:sz="4" w:space="0" w:color="auto"/>
              <w:right w:val="single" w:sz="4" w:space="0" w:color="auto"/>
            </w:tcBorders>
            <w:vAlign w:val="center"/>
            <w:hideMark/>
          </w:tcPr>
          <w:p w14:paraId="7AA0C2D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04609E69"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764C4E7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443FD1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F5271D7" w14:textId="77777777" w:rsidR="000A440D" w:rsidRPr="004F6C55" w:rsidRDefault="000A440D" w:rsidP="000A440D">
            <w:pPr>
              <w:widowControl/>
              <w:autoSpaceDE/>
              <w:autoSpaceDN/>
              <w:rPr>
                <w:sz w:val="26"/>
                <w:szCs w:val="26"/>
                <w:lang w:bidi="ar-SA"/>
              </w:rPr>
            </w:pPr>
            <w:r w:rsidRPr="004F6C55">
              <w:rPr>
                <w:sz w:val="26"/>
                <w:szCs w:val="26"/>
                <w:lang w:bidi="ar-SA"/>
              </w:rPr>
              <w:t>- Chiều cao dưới 0,2m</w:t>
            </w:r>
          </w:p>
        </w:tc>
        <w:tc>
          <w:tcPr>
            <w:tcW w:w="1411" w:type="dxa"/>
            <w:tcBorders>
              <w:top w:val="nil"/>
              <w:left w:val="nil"/>
              <w:bottom w:val="single" w:sz="4" w:space="0" w:color="auto"/>
              <w:right w:val="single" w:sz="4" w:space="0" w:color="auto"/>
            </w:tcBorders>
            <w:vAlign w:val="center"/>
            <w:hideMark/>
          </w:tcPr>
          <w:p w14:paraId="28E62E4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18B4114" w14:textId="77777777" w:rsidR="000A440D" w:rsidRPr="004F6C55" w:rsidRDefault="000A440D" w:rsidP="000A440D">
            <w:pPr>
              <w:widowControl/>
              <w:autoSpaceDE/>
              <w:autoSpaceDN/>
              <w:jc w:val="right"/>
              <w:rPr>
                <w:sz w:val="26"/>
                <w:szCs w:val="26"/>
                <w:lang w:bidi="ar-SA"/>
              </w:rPr>
            </w:pPr>
            <w:r w:rsidRPr="004F6C55">
              <w:rPr>
                <w:sz w:val="26"/>
                <w:szCs w:val="26"/>
                <w:lang w:bidi="ar-SA"/>
              </w:rPr>
              <w:t>50.000</w:t>
            </w:r>
          </w:p>
        </w:tc>
      </w:tr>
      <w:tr w:rsidR="004F6C55" w:rsidRPr="004F6C55" w14:paraId="12372EB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86B1FE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0B366FC" w14:textId="77777777" w:rsidR="000A440D" w:rsidRPr="004F6C55" w:rsidRDefault="000A440D" w:rsidP="000A440D">
            <w:pPr>
              <w:widowControl/>
              <w:autoSpaceDE/>
              <w:autoSpaceDN/>
              <w:rPr>
                <w:sz w:val="26"/>
                <w:szCs w:val="26"/>
                <w:lang w:bidi="ar-SA"/>
              </w:rPr>
            </w:pPr>
            <w:r w:rsidRPr="004F6C55">
              <w:rPr>
                <w:sz w:val="26"/>
                <w:szCs w:val="26"/>
                <w:lang w:bidi="ar-SA"/>
              </w:rPr>
              <w:t>- Chiều cao từ 0,2m đến dưới 0,5m</w:t>
            </w:r>
          </w:p>
        </w:tc>
        <w:tc>
          <w:tcPr>
            <w:tcW w:w="1411" w:type="dxa"/>
            <w:tcBorders>
              <w:top w:val="nil"/>
              <w:left w:val="nil"/>
              <w:bottom w:val="single" w:sz="4" w:space="0" w:color="auto"/>
              <w:right w:val="single" w:sz="4" w:space="0" w:color="auto"/>
            </w:tcBorders>
            <w:vAlign w:val="center"/>
            <w:hideMark/>
          </w:tcPr>
          <w:p w14:paraId="2D82C6B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D0EF770" w14:textId="77777777" w:rsidR="000A440D" w:rsidRPr="004F6C55" w:rsidRDefault="000A440D" w:rsidP="000A440D">
            <w:pPr>
              <w:widowControl/>
              <w:autoSpaceDE/>
              <w:autoSpaceDN/>
              <w:jc w:val="right"/>
              <w:rPr>
                <w:sz w:val="26"/>
                <w:szCs w:val="26"/>
                <w:lang w:bidi="ar-SA"/>
              </w:rPr>
            </w:pPr>
            <w:r w:rsidRPr="004F6C55">
              <w:rPr>
                <w:sz w:val="26"/>
                <w:szCs w:val="26"/>
                <w:lang w:bidi="ar-SA"/>
              </w:rPr>
              <w:t>75.000</w:t>
            </w:r>
          </w:p>
        </w:tc>
      </w:tr>
      <w:tr w:rsidR="004F6C55" w:rsidRPr="004F6C55" w14:paraId="7A65567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A07468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42A2135" w14:textId="77777777" w:rsidR="000A440D" w:rsidRPr="004F6C55" w:rsidRDefault="000A440D" w:rsidP="000A440D">
            <w:pPr>
              <w:widowControl/>
              <w:autoSpaceDE/>
              <w:autoSpaceDN/>
              <w:rPr>
                <w:sz w:val="26"/>
                <w:szCs w:val="26"/>
                <w:lang w:bidi="ar-SA"/>
              </w:rPr>
            </w:pPr>
            <w:r w:rsidRPr="004F6C55">
              <w:rPr>
                <w:sz w:val="26"/>
                <w:szCs w:val="26"/>
                <w:lang w:bidi="ar-SA"/>
              </w:rPr>
              <w:t>- Chiều cao từ 0,5m trở lên</w:t>
            </w:r>
          </w:p>
        </w:tc>
        <w:tc>
          <w:tcPr>
            <w:tcW w:w="1411" w:type="dxa"/>
            <w:tcBorders>
              <w:top w:val="nil"/>
              <w:left w:val="nil"/>
              <w:bottom w:val="single" w:sz="4" w:space="0" w:color="auto"/>
              <w:right w:val="single" w:sz="4" w:space="0" w:color="auto"/>
            </w:tcBorders>
            <w:vAlign w:val="center"/>
            <w:hideMark/>
          </w:tcPr>
          <w:p w14:paraId="4F48B882"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3DB2D4B" w14:textId="77777777" w:rsidR="000A440D" w:rsidRPr="004F6C55" w:rsidRDefault="000A440D" w:rsidP="000A440D">
            <w:pPr>
              <w:widowControl/>
              <w:autoSpaceDE/>
              <w:autoSpaceDN/>
              <w:jc w:val="right"/>
              <w:rPr>
                <w:sz w:val="26"/>
                <w:szCs w:val="26"/>
                <w:lang w:bidi="ar-SA"/>
              </w:rPr>
            </w:pPr>
            <w:r w:rsidRPr="004F6C55">
              <w:rPr>
                <w:sz w:val="26"/>
                <w:szCs w:val="26"/>
                <w:lang w:bidi="ar-SA"/>
              </w:rPr>
              <w:t>100.000</w:t>
            </w:r>
          </w:p>
        </w:tc>
      </w:tr>
      <w:tr w:rsidR="004F6C55" w:rsidRPr="004F6C55" w14:paraId="37EB7F7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CB2B9E5" w14:textId="77777777" w:rsidR="000A440D" w:rsidRPr="004F6C55" w:rsidRDefault="000A440D" w:rsidP="000A440D">
            <w:pPr>
              <w:widowControl/>
              <w:autoSpaceDE/>
              <w:autoSpaceDN/>
              <w:jc w:val="center"/>
              <w:rPr>
                <w:sz w:val="26"/>
                <w:szCs w:val="26"/>
                <w:lang w:bidi="ar-SA"/>
              </w:rPr>
            </w:pPr>
            <w:r w:rsidRPr="004F6C55">
              <w:rPr>
                <w:sz w:val="26"/>
                <w:szCs w:val="26"/>
                <w:lang w:bidi="ar-SA"/>
              </w:rPr>
              <w:t>12</w:t>
            </w:r>
          </w:p>
        </w:tc>
        <w:tc>
          <w:tcPr>
            <w:tcW w:w="4806" w:type="dxa"/>
            <w:tcBorders>
              <w:top w:val="nil"/>
              <w:left w:val="nil"/>
              <w:bottom w:val="single" w:sz="4" w:space="0" w:color="auto"/>
              <w:right w:val="single" w:sz="4" w:space="0" w:color="auto"/>
            </w:tcBorders>
            <w:vAlign w:val="center"/>
            <w:hideMark/>
          </w:tcPr>
          <w:p w14:paraId="0F92558B" w14:textId="77777777" w:rsidR="000A440D" w:rsidRPr="004F6C55" w:rsidRDefault="000A440D" w:rsidP="000A440D">
            <w:pPr>
              <w:widowControl/>
              <w:autoSpaceDE/>
              <w:autoSpaceDN/>
              <w:rPr>
                <w:sz w:val="26"/>
                <w:szCs w:val="26"/>
                <w:lang w:bidi="ar-SA"/>
              </w:rPr>
            </w:pPr>
            <w:r w:rsidRPr="004F6C55">
              <w:rPr>
                <w:sz w:val="26"/>
                <w:szCs w:val="26"/>
                <w:lang w:bidi="ar-SA"/>
              </w:rPr>
              <w:t>Cây đinh lăng: mật độ trồng 25.000 cây/ha</w:t>
            </w:r>
          </w:p>
        </w:tc>
        <w:tc>
          <w:tcPr>
            <w:tcW w:w="1411" w:type="dxa"/>
            <w:tcBorders>
              <w:top w:val="nil"/>
              <w:left w:val="nil"/>
              <w:bottom w:val="single" w:sz="4" w:space="0" w:color="auto"/>
              <w:right w:val="single" w:sz="4" w:space="0" w:color="auto"/>
            </w:tcBorders>
            <w:vAlign w:val="center"/>
            <w:hideMark/>
          </w:tcPr>
          <w:p w14:paraId="7BE876A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201DF277"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0A8080A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085057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A2E8F66" w14:textId="77777777" w:rsidR="000A440D" w:rsidRPr="004F6C55" w:rsidRDefault="000A440D" w:rsidP="00B60C31">
            <w:pPr>
              <w:widowControl/>
              <w:autoSpaceDE/>
              <w:autoSpaceDN/>
              <w:rPr>
                <w:sz w:val="26"/>
                <w:szCs w:val="26"/>
                <w:lang w:bidi="ar-SA"/>
              </w:rPr>
            </w:pPr>
            <w:r w:rsidRPr="004F6C55">
              <w:rPr>
                <w:sz w:val="26"/>
                <w:szCs w:val="26"/>
                <w:lang w:bidi="ar-SA"/>
              </w:rPr>
              <w:t xml:space="preserve">- Cây </w:t>
            </w:r>
            <w:r w:rsidR="00B60C31" w:rsidRPr="004F6C55">
              <w:rPr>
                <w:sz w:val="26"/>
                <w:szCs w:val="26"/>
                <w:lang w:bidi="ar-SA"/>
              </w:rPr>
              <w:t xml:space="preserve">mới </w:t>
            </w:r>
            <w:r w:rsidRPr="004F6C55">
              <w:rPr>
                <w:sz w:val="26"/>
                <w:szCs w:val="26"/>
                <w:lang w:bidi="ar-SA"/>
              </w:rPr>
              <w:t xml:space="preserve">trồng </w:t>
            </w:r>
            <w:r w:rsidR="00B60C31" w:rsidRPr="004F6C55">
              <w:rPr>
                <w:sz w:val="26"/>
                <w:szCs w:val="26"/>
                <w:lang w:bidi="ar-SA"/>
              </w:rPr>
              <w:t>đến</w:t>
            </w:r>
            <w:r w:rsidRPr="004F6C55">
              <w:rPr>
                <w:sz w:val="26"/>
                <w:szCs w:val="26"/>
                <w:lang w:bidi="ar-SA"/>
              </w:rPr>
              <w:t xml:space="preserve"> 01 năm </w:t>
            </w:r>
          </w:p>
        </w:tc>
        <w:tc>
          <w:tcPr>
            <w:tcW w:w="1411" w:type="dxa"/>
            <w:tcBorders>
              <w:top w:val="nil"/>
              <w:left w:val="nil"/>
              <w:bottom w:val="single" w:sz="4" w:space="0" w:color="auto"/>
              <w:right w:val="single" w:sz="4" w:space="0" w:color="auto"/>
            </w:tcBorders>
            <w:vAlign w:val="center"/>
            <w:hideMark/>
          </w:tcPr>
          <w:p w14:paraId="1740239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2A2CC33" w14:textId="77777777" w:rsidR="000A440D" w:rsidRPr="004F6C55" w:rsidRDefault="000A440D" w:rsidP="000A440D">
            <w:pPr>
              <w:widowControl/>
              <w:autoSpaceDE/>
              <w:autoSpaceDN/>
              <w:jc w:val="right"/>
              <w:rPr>
                <w:sz w:val="26"/>
                <w:szCs w:val="26"/>
                <w:lang w:bidi="ar-SA"/>
              </w:rPr>
            </w:pPr>
            <w:r w:rsidRPr="004F6C55">
              <w:rPr>
                <w:sz w:val="26"/>
                <w:szCs w:val="26"/>
                <w:lang w:bidi="ar-SA"/>
              </w:rPr>
              <w:t>11.400</w:t>
            </w:r>
          </w:p>
        </w:tc>
      </w:tr>
      <w:tr w:rsidR="004F6C55" w:rsidRPr="004F6C55" w14:paraId="2D3514E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ED4E62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88F462E" w14:textId="77777777" w:rsidR="000A440D" w:rsidRPr="004F6C55" w:rsidRDefault="000A440D" w:rsidP="00690F9E">
            <w:pPr>
              <w:widowControl/>
              <w:autoSpaceDE/>
              <w:autoSpaceDN/>
              <w:jc w:val="both"/>
              <w:rPr>
                <w:sz w:val="26"/>
                <w:szCs w:val="26"/>
                <w:lang w:bidi="ar-SA"/>
              </w:rPr>
            </w:pPr>
            <w:r w:rsidRPr="004F6C55">
              <w:rPr>
                <w:sz w:val="26"/>
                <w:szCs w:val="26"/>
                <w:lang w:bidi="ar-SA"/>
              </w:rPr>
              <w:t xml:space="preserve">- </w:t>
            </w:r>
            <w:r w:rsidR="00B60C31" w:rsidRPr="004F6C55">
              <w:rPr>
                <w:sz w:val="26"/>
                <w:szCs w:val="26"/>
                <w:lang w:bidi="ar-SA"/>
              </w:rPr>
              <w:t>Cây trồng trên 01 năm đến 03 năm</w:t>
            </w:r>
          </w:p>
        </w:tc>
        <w:tc>
          <w:tcPr>
            <w:tcW w:w="1411" w:type="dxa"/>
            <w:tcBorders>
              <w:top w:val="nil"/>
              <w:left w:val="nil"/>
              <w:bottom w:val="single" w:sz="4" w:space="0" w:color="auto"/>
              <w:right w:val="single" w:sz="4" w:space="0" w:color="auto"/>
            </w:tcBorders>
            <w:vAlign w:val="center"/>
            <w:hideMark/>
          </w:tcPr>
          <w:p w14:paraId="3B843A0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AB3579D" w14:textId="77777777" w:rsidR="000A440D" w:rsidRPr="004F6C55" w:rsidRDefault="000A440D" w:rsidP="000A440D">
            <w:pPr>
              <w:widowControl/>
              <w:autoSpaceDE/>
              <w:autoSpaceDN/>
              <w:jc w:val="right"/>
              <w:rPr>
                <w:sz w:val="26"/>
                <w:szCs w:val="26"/>
                <w:lang w:bidi="ar-SA"/>
              </w:rPr>
            </w:pPr>
            <w:r w:rsidRPr="004F6C55">
              <w:rPr>
                <w:sz w:val="26"/>
                <w:szCs w:val="26"/>
                <w:lang w:bidi="ar-SA"/>
              </w:rPr>
              <w:t>22.700</w:t>
            </w:r>
          </w:p>
        </w:tc>
      </w:tr>
      <w:tr w:rsidR="004F6C55" w:rsidRPr="004F6C55" w14:paraId="280CEE2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86FA6D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E60D73C" w14:textId="77777777" w:rsidR="000A440D" w:rsidRPr="004F6C55" w:rsidRDefault="000A440D" w:rsidP="000A440D">
            <w:pPr>
              <w:widowControl/>
              <w:autoSpaceDE/>
              <w:autoSpaceDN/>
              <w:rPr>
                <w:sz w:val="26"/>
                <w:szCs w:val="26"/>
                <w:lang w:bidi="ar-SA"/>
              </w:rPr>
            </w:pPr>
            <w:r w:rsidRPr="004F6C55">
              <w:rPr>
                <w:sz w:val="26"/>
                <w:szCs w:val="26"/>
                <w:lang w:bidi="ar-SA"/>
              </w:rPr>
              <w:t>- Cây trồng từ 03 năm tuổi trở lên</w:t>
            </w:r>
          </w:p>
        </w:tc>
        <w:tc>
          <w:tcPr>
            <w:tcW w:w="1411" w:type="dxa"/>
            <w:tcBorders>
              <w:top w:val="nil"/>
              <w:left w:val="nil"/>
              <w:bottom w:val="single" w:sz="4" w:space="0" w:color="auto"/>
              <w:right w:val="single" w:sz="4" w:space="0" w:color="auto"/>
            </w:tcBorders>
            <w:vAlign w:val="center"/>
            <w:hideMark/>
          </w:tcPr>
          <w:p w14:paraId="042DCAB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BC60DD1" w14:textId="77777777" w:rsidR="000A440D" w:rsidRPr="004F6C55" w:rsidRDefault="000A440D" w:rsidP="000A440D">
            <w:pPr>
              <w:widowControl/>
              <w:autoSpaceDE/>
              <w:autoSpaceDN/>
              <w:jc w:val="right"/>
              <w:rPr>
                <w:sz w:val="26"/>
                <w:szCs w:val="26"/>
                <w:lang w:bidi="ar-SA"/>
              </w:rPr>
            </w:pPr>
            <w:r w:rsidRPr="004F6C55">
              <w:rPr>
                <w:sz w:val="26"/>
                <w:szCs w:val="26"/>
                <w:lang w:bidi="ar-SA"/>
              </w:rPr>
              <w:t>34.000</w:t>
            </w:r>
          </w:p>
        </w:tc>
      </w:tr>
      <w:tr w:rsidR="004F6C55" w:rsidRPr="004F6C55" w14:paraId="047259C4"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131854B6" w14:textId="77777777" w:rsidR="000A440D" w:rsidRPr="004F6C55" w:rsidRDefault="000A440D" w:rsidP="000A440D">
            <w:pPr>
              <w:widowControl/>
              <w:autoSpaceDE/>
              <w:autoSpaceDN/>
              <w:jc w:val="center"/>
              <w:rPr>
                <w:sz w:val="26"/>
                <w:szCs w:val="26"/>
                <w:lang w:bidi="ar-SA"/>
              </w:rPr>
            </w:pPr>
            <w:r w:rsidRPr="004F6C55">
              <w:rPr>
                <w:sz w:val="26"/>
                <w:szCs w:val="26"/>
                <w:lang w:bidi="ar-SA"/>
              </w:rPr>
              <w:t>13</w:t>
            </w:r>
          </w:p>
        </w:tc>
        <w:tc>
          <w:tcPr>
            <w:tcW w:w="4806" w:type="dxa"/>
            <w:tcBorders>
              <w:top w:val="nil"/>
              <w:left w:val="nil"/>
              <w:bottom w:val="single" w:sz="4" w:space="0" w:color="auto"/>
              <w:right w:val="single" w:sz="4" w:space="0" w:color="auto"/>
            </w:tcBorders>
            <w:vAlign w:val="center"/>
            <w:hideMark/>
          </w:tcPr>
          <w:p w14:paraId="27769319" w14:textId="77777777" w:rsidR="000A440D" w:rsidRPr="004F6C55" w:rsidRDefault="000A440D" w:rsidP="000A440D">
            <w:pPr>
              <w:widowControl/>
              <w:autoSpaceDE/>
              <w:autoSpaceDN/>
              <w:rPr>
                <w:sz w:val="26"/>
                <w:szCs w:val="26"/>
                <w:lang w:bidi="ar-SA"/>
              </w:rPr>
            </w:pPr>
            <w:r w:rsidRPr="004F6C55">
              <w:rPr>
                <w:sz w:val="26"/>
                <w:szCs w:val="26"/>
                <w:lang w:bidi="ar-SA"/>
              </w:rPr>
              <w:t>Bông hồng</w:t>
            </w:r>
          </w:p>
        </w:tc>
        <w:tc>
          <w:tcPr>
            <w:tcW w:w="1411" w:type="dxa"/>
            <w:tcBorders>
              <w:top w:val="nil"/>
              <w:left w:val="nil"/>
              <w:bottom w:val="single" w:sz="4" w:space="0" w:color="auto"/>
              <w:right w:val="single" w:sz="4" w:space="0" w:color="auto"/>
            </w:tcBorders>
            <w:vAlign w:val="center"/>
            <w:hideMark/>
          </w:tcPr>
          <w:p w14:paraId="0AF5FCC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19EF17D7" w14:textId="77777777" w:rsidR="000A440D" w:rsidRPr="004F6C55" w:rsidRDefault="000A440D" w:rsidP="000A440D">
            <w:pPr>
              <w:widowControl/>
              <w:autoSpaceDE/>
              <w:autoSpaceDN/>
              <w:jc w:val="right"/>
              <w:rPr>
                <w:sz w:val="26"/>
                <w:szCs w:val="26"/>
                <w:lang w:bidi="ar-SA"/>
              </w:rPr>
            </w:pPr>
            <w:r w:rsidRPr="004F6C55">
              <w:rPr>
                <w:sz w:val="26"/>
                <w:szCs w:val="26"/>
                <w:lang w:bidi="ar-SA"/>
              </w:rPr>
              <w:t>65.000</w:t>
            </w:r>
          </w:p>
        </w:tc>
      </w:tr>
      <w:tr w:rsidR="004F6C55" w:rsidRPr="004F6C55" w14:paraId="1B85A0FF"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31EA72B2" w14:textId="77777777" w:rsidR="000A440D" w:rsidRPr="004F6C55" w:rsidRDefault="000A440D" w:rsidP="000A440D">
            <w:pPr>
              <w:widowControl/>
              <w:autoSpaceDE/>
              <w:autoSpaceDN/>
              <w:jc w:val="center"/>
              <w:rPr>
                <w:sz w:val="26"/>
                <w:szCs w:val="26"/>
                <w:lang w:bidi="ar-SA"/>
              </w:rPr>
            </w:pPr>
            <w:r w:rsidRPr="004F6C55">
              <w:rPr>
                <w:sz w:val="26"/>
                <w:szCs w:val="26"/>
                <w:lang w:bidi="ar-SA"/>
              </w:rPr>
              <w:t>14</w:t>
            </w:r>
          </w:p>
        </w:tc>
        <w:tc>
          <w:tcPr>
            <w:tcW w:w="4806" w:type="dxa"/>
            <w:tcBorders>
              <w:top w:val="nil"/>
              <w:left w:val="nil"/>
              <w:bottom w:val="single" w:sz="4" w:space="0" w:color="auto"/>
              <w:right w:val="single" w:sz="4" w:space="0" w:color="auto"/>
            </w:tcBorders>
            <w:vAlign w:val="center"/>
            <w:hideMark/>
          </w:tcPr>
          <w:p w14:paraId="0A3EDCE0" w14:textId="77777777" w:rsidR="000A440D" w:rsidRPr="004F6C55" w:rsidRDefault="000A440D" w:rsidP="000A440D">
            <w:pPr>
              <w:widowControl/>
              <w:autoSpaceDE/>
              <w:autoSpaceDN/>
              <w:rPr>
                <w:sz w:val="26"/>
                <w:szCs w:val="26"/>
                <w:lang w:bidi="ar-SA"/>
              </w:rPr>
            </w:pPr>
            <w:r w:rsidRPr="004F6C55">
              <w:rPr>
                <w:sz w:val="26"/>
                <w:szCs w:val="26"/>
                <w:lang w:bidi="ar-SA"/>
              </w:rPr>
              <w:t>Bông vạn thọ: mật độ tối đa 65.000 cây/ha</w:t>
            </w:r>
          </w:p>
        </w:tc>
        <w:tc>
          <w:tcPr>
            <w:tcW w:w="1411" w:type="dxa"/>
            <w:tcBorders>
              <w:top w:val="nil"/>
              <w:left w:val="nil"/>
              <w:bottom w:val="single" w:sz="4" w:space="0" w:color="auto"/>
              <w:right w:val="single" w:sz="4" w:space="0" w:color="auto"/>
            </w:tcBorders>
            <w:vAlign w:val="center"/>
            <w:hideMark/>
          </w:tcPr>
          <w:p w14:paraId="28AC386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71FD3FCD" w14:textId="77777777" w:rsidR="000A440D" w:rsidRPr="004F6C55" w:rsidRDefault="000A440D" w:rsidP="000A440D">
            <w:pPr>
              <w:widowControl/>
              <w:autoSpaceDE/>
              <w:autoSpaceDN/>
              <w:jc w:val="right"/>
              <w:rPr>
                <w:sz w:val="26"/>
                <w:szCs w:val="26"/>
                <w:lang w:bidi="ar-SA"/>
              </w:rPr>
            </w:pPr>
            <w:r w:rsidRPr="004F6C55">
              <w:rPr>
                <w:sz w:val="26"/>
                <w:szCs w:val="26"/>
                <w:lang w:bidi="ar-SA"/>
              </w:rPr>
              <w:t>50.000</w:t>
            </w:r>
          </w:p>
        </w:tc>
      </w:tr>
      <w:tr w:rsidR="004F6C55" w:rsidRPr="004F6C55" w14:paraId="3121313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07E247C" w14:textId="77777777" w:rsidR="000A440D" w:rsidRPr="004F6C55" w:rsidRDefault="000A440D" w:rsidP="000A440D">
            <w:pPr>
              <w:widowControl/>
              <w:autoSpaceDE/>
              <w:autoSpaceDN/>
              <w:jc w:val="center"/>
              <w:rPr>
                <w:sz w:val="26"/>
                <w:szCs w:val="26"/>
                <w:lang w:bidi="ar-SA"/>
              </w:rPr>
            </w:pPr>
            <w:r w:rsidRPr="004F6C55">
              <w:rPr>
                <w:sz w:val="26"/>
                <w:szCs w:val="26"/>
                <w:lang w:bidi="ar-SA"/>
              </w:rPr>
              <w:t>15</w:t>
            </w:r>
          </w:p>
        </w:tc>
        <w:tc>
          <w:tcPr>
            <w:tcW w:w="4806" w:type="dxa"/>
            <w:tcBorders>
              <w:top w:val="nil"/>
              <w:left w:val="nil"/>
              <w:bottom w:val="single" w:sz="4" w:space="0" w:color="auto"/>
              <w:right w:val="single" w:sz="4" w:space="0" w:color="auto"/>
            </w:tcBorders>
            <w:vAlign w:val="center"/>
            <w:hideMark/>
          </w:tcPr>
          <w:p w14:paraId="324A9EAF" w14:textId="77777777" w:rsidR="000A440D" w:rsidRPr="004F6C55" w:rsidRDefault="000A440D" w:rsidP="000A440D">
            <w:pPr>
              <w:widowControl/>
              <w:autoSpaceDE/>
              <w:autoSpaceDN/>
              <w:rPr>
                <w:sz w:val="26"/>
                <w:szCs w:val="26"/>
                <w:lang w:bidi="ar-SA"/>
              </w:rPr>
            </w:pPr>
            <w:r w:rsidRPr="004F6C55">
              <w:rPr>
                <w:sz w:val="26"/>
                <w:szCs w:val="26"/>
                <w:lang w:bidi="ar-SA"/>
              </w:rPr>
              <w:t>Huệ: mật độ tối đa 120.000 bụi/ha</w:t>
            </w:r>
          </w:p>
        </w:tc>
        <w:tc>
          <w:tcPr>
            <w:tcW w:w="1411" w:type="dxa"/>
            <w:tcBorders>
              <w:top w:val="nil"/>
              <w:left w:val="nil"/>
              <w:bottom w:val="single" w:sz="4" w:space="0" w:color="auto"/>
              <w:right w:val="single" w:sz="4" w:space="0" w:color="auto"/>
            </w:tcBorders>
            <w:vAlign w:val="center"/>
            <w:hideMark/>
          </w:tcPr>
          <w:p w14:paraId="73B6804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3B651D48"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60CE83E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168FD1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3C14DF8" w14:textId="77777777" w:rsidR="000A440D" w:rsidRPr="004F6C55" w:rsidRDefault="000A440D" w:rsidP="000A440D">
            <w:pPr>
              <w:widowControl/>
              <w:autoSpaceDE/>
              <w:autoSpaceDN/>
              <w:rPr>
                <w:sz w:val="26"/>
                <w:szCs w:val="26"/>
                <w:lang w:bidi="ar-SA"/>
              </w:rPr>
            </w:pPr>
            <w:r w:rsidRPr="004F6C55">
              <w:rPr>
                <w:sz w:val="26"/>
                <w:szCs w:val="26"/>
                <w:lang w:bidi="ar-SA"/>
              </w:rPr>
              <w:t>- Cây trồng dưới 06 tháng tuổi</w:t>
            </w:r>
          </w:p>
        </w:tc>
        <w:tc>
          <w:tcPr>
            <w:tcW w:w="1411" w:type="dxa"/>
            <w:tcBorders>
              <w:top w:val="nil"/>
              <w:left w:val="nil"/>
              <w:bottom w:val="single" w:sz="4" w:space="0" w:color="auto"/>
              <w:right w:val="single" w:sz="4" w:space="0" w:color="auto"/>
            </w:tcBorders>
            <w:vAlign w:val="center"/>
            <w:hideMark/>
          </w:tcPr>
          <w:p w14:paraId="79D8DFE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1013C08C" w14:textId="77777777" w:rsidR="000A440D" w:rsidRPr="004F6C55" w:rsidRDefault="000A440D" w:rsidP="000A440D">
            <w:pPr>
              <w:widowControl/>
              <w:autoSpaceDE/>
              <w:autoSpaceDN/>
              <w:jc w:val="right"/>
              <w:rPr>
                <w:sz w:val="26"/>
                <w:szCs w:val="26"/>
                <w:lang w:bidi="ar-SA"/>
              </w:rPr>
            </w:pPr>
            <w:r w:rsidRPr="004F6C55">
              <w:rPr>
                <w:sz w:val="26"/>
                <w:szCs w:val="26"/>
                <w:lang w:bidi="ar-SA"/>
              </w:rPr>
              <w:t>4.000</w:t>
            </w:r>
          </w:p>
        </w:tc>
      </w:tr>
      <w:tr w:rsidR="004F6C55" w:rsidRPr="004F6C55" w14:paraId="4B44F19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DA785A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EBFCCE8" w14:textId="77777777" w:rsidR="000A440D" w:rsidRPr="004F6C55" w:rsidRDefault="000A440D" w:rsidP="00B60C31">
            <w:pPr>
              <w:widowControl/>
              <w:autoSpaceDE/>
              <w:autoSpaceDN/>
              <w:jc w:val="both"/>
              <w:rPr>
                <w:sz w:val="26"/>
                <w:szCs w:val="26"/>
                <w:lang w:bidi="ar-SA"/>
              </w:rPr>
            </w:pPr>
            <w:r w:rsidRPr="004F6C55">
              <w:rPr>
                <w:sz w:val="26"/>
                <w:szCs w:val="26"/>
                <w:lang w:bidi="ar-SA"/>
              </w:rPr>
              <w:t>- Cây trồng từ 06 tháng đến 01 năm tuổi</w:t>
            </w:r>
          </w:p>
        </w:tc>
        <w:tc>
          <w:tcPr>
            <w:tcW w:w="1411" w:type="dxa"/>
            <w:tcBorders>
              <w:top w:val="nil"/>
              <w:left w:val="nil"/>
              <w:bottom w:val="single" w:sz="4" w:space="0" w:color="auto"/>
              <w:right w:val="single" w:sz="4" w:space="0" w:color="auto"/>
            </w:tcBorders>
            <w:vAlign w:val="center"/>
            <w:hideMark/>
          </w:tcPr>
          <w:p w14:paraId="2F24CDC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31F6270D" w14:textId="77777777" w:rsidR="000A440D" w:rsidRPr="004F6C55" w:rsidRDefault="000A440D" w:rsidP="000A440D">
            <w:pPr>
              <w:widowControl/>
              <w:autoSpaceDE/>
              <w:autoSpaceDN/>
              <w:jc w:val="right"/>
              <w:rPr>
                <w:sz w:val="26"/>
                <w:szCs w:val="26"/>
                <w:lang w:bidi="ar-SA"/>
              </w:rPr>
            </w:pPr>
            <w:r w:rsidRPr="004F6C55">
              <w:rPr>
                <w:sz w:val="26"/>
                <w:szCs w:val="26"/>
                <w:lang w:bidi="ar-SA"/>
              </w:rPr>
              <w:t>7.200</w:t>
            </w:r>
          </w:p>
        </w:tc>
      </w:tr>
      <w:tr w:rsidR="004F6C55" w:rsidRPr="004F6C55" w14:paraId="65EDFCE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EF42B5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82F25AE" w14:textId="77777777" w:rsidR="000A440D" w:rsidRPr="004F6C55" w:rsidRDefault="000A440D" w:rsidP="000A440D">
            <w:pPr>
              <w:widowControl/>
              <w:autoSpaceDE/>
              <w:autoSpaceDN/>
              <w:rPr>
                <w:sz w:val="26"/>
                <w:szCs w:val="26"/>
                <w:lang w:bidi="ar-SA"/>
              </w:rPr>
            </w:pPr>
            <w:r w:rsidRPr="004F6C55">
              <w:rPr>
                <w:sz w:val="26"/>
                <w:szCs w:val="26"/>
                <w:lang w:bidi="ar-SA"/>
              </w:rPr>
              <w:t>- Cây trồng từ 01 năm tuổi trở lên</w:t>
            </w:r>
          </w:p>
        </w:tc>
        <w:tc>
          <w:tcPr>
            <w:tcW w:w="1411" w:type="dxa"/>
            <w:tcBorders>
              <w:top w:val="nil"/>
              <w:left w:val="nil"/>
              <w:bottom w:val="single" w:sz="4" w:space="0" w:color="auto"/>
              <w:right w:val="single" w:sz="4" w:space="0" w:color="auto"/>
            </w:tcBorders>
            <w:vAlign w:val="center"/>
            <w:hideMark/>
          </w:tcPr>
          <w:p w14:paraId="73C58130"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7AFA0DBD" w14:textId="77777777" w:rsidR="000A440D" w:rsidRPr="004F6C55" w:rsidRDefault="000A440D" w:rsidP="000A440D">
            <w:pPr>
              <w:widowControl/>
              <w:autoSpaceDE/>
              <w:autoSpaceDN/>
              <w:jc w:val="right"/>
              <w:rPr>
                <w:sz w:val="26"/>
                <w:szCs w:val="26"/>
                <w:lang w:bidi="ar-SA"/>
              </w:rPr>
            </w:pPr>
            <w:r w:rsidRPr="004F6C55">
              <w:rPr>
                <w:sz w:val="26"/>
                <w:szCs w:val="26"/>
                <w:lang w:bidi="ar-SA"/>
              </w:rPr>
              <w:t>10.400</w:t>
            </w:r>
          </w:p>
        </w:tc>
      </w:tr>
      <w:tr w:rsidR="004F6C55" w:rsidRPr="004F6C55" w14:paraId="0BF2A278"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760B08E5" w14:textId="77777777" w:rsidR="000A440D" w:rsidRPr="004F6C55" w:rsidRDefault="000A440D" w:rsidP="000A440D">
            <w:pPr>
              <w:widowControl/>
              <w:autoSpaceDE/>
              <w:autoSpaceDN/>
              <w:jc w:val="center"/>
              <w:rPr>
                <w:sz w:val="26"/>
                <w:szCs w:val="26"/>
                <w:lang w:bidi="ar-SA"/>
              </w:rPr>
            </w:pPr>
            <w:r w:rsidRPr="004F6C55">
              <w:rPr>
                <w:sz w:val="26"/>
                <w:szCs w:val="26"/>
                <w:lang w:bidi="ar-SA"/>
              </w:rPr>
              <w:t>16</w:t>
            </w:r>
          </w:p>
        </w:tc>
        <w:tc>
          <w:tcPr>
            <w:tcW w:w="4806" w:type="dxa"/>
            <w:tcBorders>
              <w:top w:val="nil"/>
              <w:left w:val="nil"/>
              <w:bottom w:val="single" w:sz="4" w:space="0" w:color="auto"/>
              <w:right w:val="single" w:sz="4" w:space="0" w:color="auto"/>
            </w:tcBorders>
            <w:vAlign w:val="center"/>
            <w:hideMark/>
          </w:tcPr>
          <w:p w14:paraId="20612C22" w14:textId="77777777" w:rsidR="000A440D" w:rsidRPr="004F6C55" w:rsidRDefault="000A440D" w:rsidP="000A440D">
            <w:pPr>
              <w:widowControl/>
              <w:autoSpaceDE/>
              <w:autoSpaceDN/>
              <w:rPr>
                <w:sz w:val="26"/>
                <w:szCs w:val="26"/>
                <w:lang w:bidi="ar-SA"/>
              </w:rPr>
            </w:pPr>
            <w:r w:rsidRPr="004F6C55">
              <w:rPr>
                <w:sz w:val="26"/>
                <w:szCs w:val="26"/>
                <w:lang w:bidi="ar-SA"/>
              </w:rPr>
              <w:t xml:space="preserve">Sen, súng: </w:t>
            </w:r>
          </w:p>
        </w:tc>
        <w:tc>
          <w:tcPr>
            <w:tcW w:w="1411" w:type="dxa"/>
            <w:tcBorders>
              <w:top w:val="nil"/>
              <w:left w:val="nil"/>
              <w:bottom w:val="single" w:sz="4" w:space="0" w:color="auto"/>
              <w:right w:val="single" w:sz="4" w:space="0" w:color="auto"/>
            </w:tcBorders>
            <w:vAlign w:val="center"/>
            <w:hideMark/>
          </w:tcPr>
          <w:p w14:paraId="4AE6E06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163BB745" w14:textId="77777777" w:rsidR="000A440D" w:rsidRPr="004F6C55" w:rsidRDefault="000A440D" w:rsidP="000A440D">
            <w:pPr>
              <w:widowControl/>
              <w:autoSpaceDE/>
              <w:autoSpaceDN/>
              <w:jc w:val="right"/>
              <w:rPr>
                <w:sz w:val="26"/>
                <w:szCs w:val="26"/>
                <w:lang w:bidi="ar-SA"/>
              </w:rPr>
            </w:pPr>
            <w:r w:rsidRPr="004F6C55">
              <w:rPr>
                <w:sz w:val="26"/>
                <w:szCs w:val="26"/>
                <w:lang w:bidi="ar-SA"/>
              </w:rPr>
              <w:t>12.000</w:t>
            </w:r>
          </w:p>
        </w:tc>
      </w:tr>
      <w:tr w:rsidR="004F6C55" w:rsidRPr="004F6C55" w14:paraId="2EE4F677"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764F853F" w14:textId="77777777" w:rsidR="000A440D" w:rsidRPr="004F6C55" w:rsidRDefault="000A440D" w:rsidP="000A440D">
            <w:pPr>
              <w:widowControl/>
              <w:autoSpaceDE/>
              <w:autoSpaceDN/>
              <w:jc w:val="center"/>
              <w:rPr>
                <w:sz w:val="26"/>
                <w:szCs w:val="26"/>
                <w:lang w:bidi="ar-SA"/>
              </w:rPr>
            </w:pPr>
            <w:r w:rsidRPr="004F6C55">
              <w:rPr>
                <w:sz w:val="26"/>
                <w:szCs w:val="26"/>
                <w:lang w:bidi="ar-SA"/>
              </w:rPr>
              <w:t>17</w:t>
            </w:r>
          </w:p>
        </w:tc>
        <w:tc>
          <w:tcPr>
            <w:tcW w:w="4806" w:type="dxa"/>
            <w:tcBorders>
              <w:top w:val="nil"/>
              <w:left w:val="nil"/>
              <w:bottom w:val="single" w:sz="4" w:space="0" w:color="auto"/>
              <w:right w:val="single" w:sz="4" w:space="0" w:color="auto"/>
            </w:tcBorders>
            <w:vAlign w:val="center"/>
            <w:hideMark/>
          </w:tcPr>
          <w:p w14:paraId="63B7AFCE" w14:textId="77777777" w:rsidR="000A440D" w:rsidRPr="004F6C55" w:rsidRDefault="000A440D" w:rsidP="00690F9E">
            <w:pPr>
              <w:widowControl/>
              <w:autoSpaceDE/>
              <w:autoSpaceDN/>
              <w:jc w:val="both"/>
              <w:rPr>
                <w:sz w:val="26"/>
                <w:szCs w:val="26"/>
                <w:lang w:bidi="ar-SA"/>
              </w:rPr>
            </w:pPr>
            <w:r w:rsidRPr="004F6C55">
              <w:rPr>
                <w:sz w:val="26"/>
                <w:szCs w:val="26"/>
                <w:lang w:bidi="ar-SA"/>
              </w:rPr>
              <w:t>Cỏ trồng (dùng chăn nuôi gia súc của hộ gia đình)</w:t>
            </w:r>
          </w:p>
        </w:tc>
        <w:tc>
          <w:tcPr>
            <w:tcW w:w="1411" w:type="dxa"/>
            <w:tcBorders>
              <w:top w:val="nil"/>
              <w:left w:val="nil"/>
              <w:bottom w:val="single" w:sz="4" w:space="0" w:color="auto"/>
              <w:right w:val="single" w:sz="4" w:space="0" w:color="auto"/>
            </w:tcBorders>
            <w:vAlign w:val="center"/>
            <w:hideMark/>
          </w:tcPr>
          <w:p w14:paraId="18E05DA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7275DE7B" w14:textId="77777777" w:rsidR="000A440D" w:rsidRPr="004F6C55" w:rsidRDefault="000A440D" w:rsidP="000A440D">
            <w:pPr>
              <w:widowControl/>
              <w:autoSpaceDE/>
              <w:autoSpaceDN/>
              <w:jc w:val="right"/>
              <w:rPr>
                <w:sz w:val="26"/>
                <w:szCs w:val="26"/>
                <w:lang w:bidi="ar-SA"/>
              </w:rPr>
            </w:pPr>
            <w:r w:rsidRPr="004F6C55">
              <w:rPr>
                <w:sz w:val="26"/>
                <w:szCs w:val="26"/>
                <w:lang w:bidi="ar-SA"/>
              </w:rPr>
              <w:t>8.000</w:t>
            </w:r>
          </w:p>
        </w:tc>
      </w:tr>
      <w:tr w:rsidR="004F6C55" w:rsidRPr="004F6C55" w14:paraId="0C83BA84"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20D00EB8" w14:textId="77777777" w:rsidR="000A440D" w:rsidRPr="004F6C55" w:rsidRDefault="000A440D" w:rsidP="000A440D">
            <w:pPr>
              <w:widowControl/>
              <w:autoSpaceDE/>
              <w:autoSpaceDN/>
              <w:jc w:val="center"/>
              <w:rPr>
                <w:sz w:val="26"/>
                <w:szCs w:val="26"/>
                <w:lang w:bidi="ar-SA"/>
              </w:rPr>
            </w:pPr>
            <w:r w:rsidRPr="004F6C55">
              <w:rPr>
                <w:sz w:val="26"/>
                <w:szCs w:val="26"/>
                <w:lang w:bidi="ar-SA"/>
              </w:rPr>
              <w:t>18</w:t>
            </w:r>
          </w:p>
        </w:tc>
        <w:tc>
          <w:tcPr>
            <w:tcW w:w="4806" w:type="dxa"/>
            <w:tcBorders>
              <w:top w:val="nil"/>
              <w:left w:val="nil"/>
              <w:bottom w:val="single" w:sz="4" w:space="0" w:color="auto"/>
              <w:right w:val="single" w:sz="4" w:space="0" w:color="auto"/>
            </w:tcBorders>
            <w:vAlign w:val="center"/>
            <w:hideMark/>
          </w:tcPr>
          <w:p w14:paraId="68D17A5D" w14:textId="77777777" w:rsidR="000A440D" w:rsidRPr="004F6C55" w:rsidRDefault="000A440D" w:rsidP="000A440D">
            <w:pPr>
              <w:widowControl/>
              <w:autoSpaceDE/>
              <w:autoSpaceDN/>
              <w:rPr>
                <w:sz w:val="26"/>
                <w:szCs w:val="26"/>
                <w:lang w:bidi="ar-SA"/>
              </w:rPr>
            </w:pPr>
            <w:r w:rsidRPr="004F6C55">
              <w:rPr>
                <w:sz w:val="26"/>
                <w:szCs w:val="26"/>
                <w:lang w:bidi="ar-SA"/>
              </w:rPr>
              <w:t>Cỏ nhung</w:t>
            </w:r>
          </w:p>
        </w:tc>
        <w:tc>
          <w:tcPr>
            <w:tcW w:w="1411" w:type="dxa"/>
            <w:tcBorders>
              <w:top w:val="nil"/>
              <w:left w:val="nil"/>
              <w:bottom w:val="single" w:sz="4" w:space="0" w:color="auto"/>
              <w:right w:val="single" w:sz="4" w:space="0" w:color="auto"/>
            </w:tcBorders>
            <w:vAlign w:val="center"/>
            <w:hideMark/>
          </w:tcPr>
          <w:p w14:paraId="4750339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6AD87169" w14:textId="77777777" w:rsidR="000A440D" w:rsidRPr="004F6C55" w:rsidRDefault="000A440D" w:rsidP="000A440D">
            <w:pPr>
              <w:widowControl/>
              <w:autoSpaceDE/>
              <w:autoSpaceDN/>
              <w:jc w:val="right"/>
              <w:rPr>
                <w:sz w:val="26"/>
                <w:szCs w:val="26"/>
                <w:lang w:bidi="ar-SA"/>
              </w:rPr>
            </w:pPr>
            <w:r w:rsidRPr="004F6C55">
              <w:rPr>
                <w:sz w:val="26"/>
                <w:szCs w:val="26"/>
                <w:lang w:bidi="ar-SA"/>
              </w:rPr>
              <w:t>120.000</w:t>
            </w:r>
          </w:p>
        </w:tc>
      </w:tr>
      <w:tr w:rsidR="004F6C55" w:rsidRPr="004F6C55" w14:paraId="3641D04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49706B0" w14:textId="77777777" w:rsidR="000A440D" w:rsidRPr="004F6C55" w:rsidRDefault="000A440D" w:rsidP="000A440D">
            <w:pPr>
              <w:widowControl/>
              <w:autoSpaceDE/>
              <w:autoSpaceDN/>
              <w:jc w:val="center"/>
              <w:rPr>
                <w:sz w:val="26"/>
                <w:szCs w:val="26"/>
                <w:lang w:bidi="ar-SA"/>
              </w:rPr>
            </w:pPr>
            <w:r w:rsidRPr="004F6C55">
              <w:rPr>
                <w:sz w:val="26"/>
                <w:szCs w:val="26"/>
                <w:lang w:bidi="ar-SA"/>
              </w:rPr>
              <w:t>19</w:t>
            </w:r>
          </w:p>
        </w:tc>
        <w:tc>
          <w:tcPr>
            <w:tcW w:w="4806" w:type="dxa"/>
            <w:tcBorders>
              <w:top w:val="nil"/>
              <w:left w:val="nil"/>
              <w:bottom w:val="single" w:sz="4" w:space="0" w:color="auto"/>
              <w:right w:val="single" w:sz="4" w:space="0" w:color="auto"/>
            </w:tcBorders>
            <w:vAlign w:val="center"/>
            <w:hideMark/>
          </w:tcPr>
          <w:p w14:paraId="20E85246" w14:textId="77777777" w:rsidR="000A440D" w:rsidRPr="004F6C55" w:rsidRDefault="000A440D" w:rsidP="00690F9E">
            <w:pPr>
              <w:widowControl/>
              <w:autoSpaceDE/>
              <w:autoSpaceDN/>
              <w:jc w:val="both"/>
              <w:rPr>
                <w:sz w:val="26"/>
                <w:szCs w:val="26"/>
                <w:lang w:bidi="ar-SA"/>
              </w:rPr>
            </w:pPr>
            <w:r w:rsidRPr="004F6C55">
              <w:rPr>
                <w:sz w:val="26"/>
                <w:szCs w:val="26"/>
                <w:lang w:bidi="ar-SA"/>
              </w:rPr>
              <w:t>Hàng rào bông giấy, dâm bụt, chùm nụm và cây tương tự</w:t>
            </w:r>
          </w:p>
        </w:tc>
        <w:tc>
          <w:tcPr>
            <w:tcW w:w="1411" w:type="dxa"/>
            <w:tcBorders>
              <w:top w:val="nil"/>
              <w:left w:val="nil"/>
              <w:bottom w:val="single" w:sz="4" w:space="0" w:color="auto"/>
              <w:right w:val="single" w:sz="4" w:space="0" w:color="auto"/>
            </w:tcBorders>
            <w:vAlign w:val="center"/>
            <w:hideMark/>
          </w:tcPr>
          <w:p w14:paraId="0BA91416" w14:textId="77777777" w:rsidR="000A440D" w:rsidRPr="004F6C55" w:rsidRDefault="000A440D" w:rsidP="000A440D">
            <w:pPr>
              <w:widowControl/>
              <w:autoSpaceDE/>
              <w:autoSpaceDN/>
              <w:jc w:val="center"/>
              <w:rPr>
                <w:sz w:val="26"/>
                <w:szCs w:val="26"/>
                <w:lang w:bidi="ar-SA"/>
              </w:rPr>
            </w:pPr>
            <w:r w:rsidRPr="004F6C55">
              <w:rPr>
                <w:sz w:val="26"/>
                <w:szCs w:val="26"/>
                <w:lang w:bidi="ar-SA"/>
              </w:rPr>
              <w:t>mét dài</w:t>
            </w:r>
          </w:p>
        </w:tc>
        <w:tc>
          <w:tcPr>
            <w:tcW w:w="2803" w:type="dxa"/>
            <w:tcBorders>
              <w:top w:val="nil"/>
              <w:left w:val="nil"/>
              <w:bottom w:val="single" w:sz="4" w:space="0" w:color="auto"/>
              <w:right w:val="single" w:sz="4" w:space="0" w:color="auto"/>
            </w:tcBorders>
            <w:vAlign w:val="center"/>
            <w:hideMark/>
          </w:tcPr>
          <w:p w14:paraId="70743C7F" w14:textId="77777777" w:rsidR="000A440D" w:rsidRPr="004F6C55" w:rsidRDefault="000A440D" w:rsidP="000A440D">
            <w:pPr>
              <w:widowControl/>
              <w:autoSpaceDE/>
              <w:autoSpaceDN/>
              <w:jc w:val="right"/>
              <w:rPr>
                <w:sz w:val="26"/>
                <w:szCs w:val="26"/>
                <w:lang w:bidi="ar-SA"/>
              </w:rPr>
            </w:pPr>
            <w:r w:rsidRPr="004F6C55">
              <w:rPr>
                <w:sz w:val="26"/>
                <w:szCs w:val="26"/>
                <w:lang w:bidi="ar-SA"/>
              </w:rPr>
              <w:t>60.000</w:t>
            </w:r>
          </w:p>
        </w:tc>
      </w:tr>
      <w:tr w:rsidR="004F6C55" w:rsidRPr="004F6C55" w14:paraId="1B6E27F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5E0A657" w14:textId="77777777" w:rsidR="000A440D" w:rsidRPr="004F6C55" w:rsidRDefault="000A440D" w:rsidP="000A440D">
            <w:pPr>
              <w:widowControl/>
              <w:autoSpaceDE/>
              <w:autoSpaceDN/>
              <w:jc w:val="center"/>
              <w:rPr>
                <w:sz w:val="26"/>
                <w:szCs w:val="26"/>
                <w:lang w:bidi="ar-SA"/>
              </w:rPr>
            </w:pPr>
            <w:r w:rsidRPr="004F6C55">
              <w:rPr>
                <w:sz w:val="26"/>
                <w:szCs w:val="26"/>
                <w:lang w:bidi="ar-SA"/>
              </w:rPr>
              <w:t>20</w:t>
            </w:r>
          </w:p>
        </w:tc>
        <w:tc>
          <w:tcPr>
            <w:tcW w:w="4806" w:type="dxa"/>
            <w:tcBorders>
              <w:top w:val="nil"/>
              <w:left w:val="nil"/>
              <w:bottom w:val="single" w:sz="4" w:space="0" w:color="auto"/>
              <w:right w:val="single" w:sz="4" w:space="0" w:color="auto"/>
            </w:tcBorders>
            <w:vAlign w:val="center"/>
            <w:hideMark/>
          </w:tcPr>
          <w:p w14:paraId="665A09F5" w14:textId="77777777" w:rsidR="000A440D" w:rsidRPr="004F6C55" w:rsidRDefault="000A440D" w:rsidP="000A440D">
            <w:pPr>
              <w:widowControl/>
              <w:autoSpaceDE/>
              <w:autoSpaceDN/>
              <w:rPr>
                <w:sz w:val="26"/>
                <w:szCs w:val="26"/>
                <w:lang w:bidi="ar-SA"/>
              </w:rPr>
            </w:pPr>
            <w:r w:rsidRPr="004F6C55">
              <w:rPr>
                <w:sz w:val="26"/>
                <w:szCs w:val="26"/>
                <w:lang w:bidi="ar-SA"/>
              </w:rPr>
              <w:t>Các loại cây kiểng khác dạng thân gỗ</w:t>
            </w:r>
          </w:p>
        </w:tc>
        <w:tc>
          <w:tcPr>
            <w:tcW w:w="1411" w:type="dxa"/>
            <w:tcBorders>
              <w:top w:val="nil"/>
              <w:left w:val="nil"/>
              <w:bottom w:val="single" w:sz="4" w:space="0" w:color="auto"/>
              <w:right w:val="single" w:sz="4" w:space="0" w:color="auto"/>
            </w:tcBorders>
            <w:vAlign w:val="center"/>
            <w:hideMark/>
          </w:tcPr>
          <w:p w14:paraId="273CD83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64408D00"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2C27678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C002F4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E23B7D9" w14:textId="77777777" w:rsidR="000A440D" w:rsidRPr="004F6C55" w:rsidRDefault="000A440D" w:rsidP="000A440D">
            <w:pPr>
              <w:widowControl/>
              <w:autoSpaceDE/>
              <w:autoSpaceDN/>
              <w:rPr>
                <w:sz w:val="26"/>
                <w:szCs w:val="26"/>
                <w:lang w:bidi="ar-SA"/>
              </w:rPr>
            </w:pPr>
            <w:r w:rsidRPr="004F6C55">
              <w:rPr>
                <w:sz w:val="26"/>
                <w:szCs w:val="26"/>
                <w:lang w:bidi="ar-SA"/>
              </w:rPr>
              <w:t>- Cây có đường kính gốc dưới 02 cm</w:t>
            </w:r>
          </w:p>
        </w:tc>
        <w:tc>
          <w:tcPr>
            <w:tcW w:w="1411" w:type="dxa"/>
            <w:tcBorders>
              <w:top w:val="nil"/>
              <w:left w:val="nil"/>
              <w:bottom w:val="single" w:sz="4" w:space="0" w:color="auto"/>
              <w:right w:val="single" w:sz="4" w:space="0" w:color="auto"/>
            </w:tcBorders>
            <w:vAlign w:val="center"/>
            <w:hideMark/>
          </w:tcPr>
          <w:p w14:paraId="1B50EB0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A564F28" w14:textId="77777777" w:rsidR="000A440D" w:rsidRPr="004F6C55" w:rsidRDefault="000A440D" w:rsidP="000A440D">
            <w:pPr>
              <w:widowControl/>
              <w:autoSpaceDE/>
              <w:autoSpaceDN/>
              <w:jc w:val="right"/>
              <w:rPr>
                <w:sz w:val="26"/>
                <w:szCs w:val="26"/>
                <w:lang w:bidi="ar-SA"/>
              </w:rPr>
            </w:pPr>
            <w:r w:rsidRPr="004F6C55">
              <w:rPr>
                <w:sz w:val="26"/>
                <w:szCs w:val="26"/>
                <w:lang w:bidi="ar-SA"/>
              </w:rPr>
              <w:t>20.000</w:t>
            </w:r>
          </w:p>
        </w:tc>
      </w:tr>
      <w:tr w:rsidR="004F6C55" w:rsidRPr="004F6C55" w14:paraId="61393C90"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EBC8AF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22D65BB" w14:textId="77777777" w:rsidR="000A440D" w:rsidRPr="004F6C55" w:rsidRDefault="000A440D" w:rsidP="00690F9E">
            <w:pPr>
              <w:widowControl/>
              <w:autoSpaceDE/>
              <w:autoSpaceDN/>
              <w:jc w:val="both"/>
              <w:rPr>
                <w:sz w:val="26"/>
                <w:szCs w:val="26"/>
                <w:lang w:bidi="ar-SA"/>
              </w:rPr>
            </w:pPr>
            <w:r w:rsidRPr="004F6C55">
              <w:rPr>
                <w:sz w:val="26"/>
                <w:szCs w:val="26"/>
                <w:lang w:bidi="ar-SA"/>
              </w:rPr>
              <w:t>- Cây có đường kính gốc từ 2 cm đến dưới 5 cm</w:t>
            </w:r>
          </w:p>
        </w:tc>
        <w:tc>
          <w:tcPr>
            <w:tcW w:w="1411" w:type="dxa"/>
            <w:tcBorders>
              <w:top w:val="nil"/>
              <w:left w:val="nil"/>
              <w:bottom w:val="single" w:sz="4" w:space="0" w:color="auto"/>
              <w:right w:val="single" w:sz="4" w:space="0" w:color="auto"/>
            </w:tcBorders>
            <w:vAlign w:val="center"/>
            <w:hideMark/>
          </w:tcPr>
          <w:p w14:paraId="42A46B9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8C10DBF" w14:textId="77777777" w:rsidR="000A440D" w:rsidRPr="004F6C55" w:rsidRDefault="000A440D" w:rsidP="000A440D">
            <w:pPr>
              <w:widowControl/>
              <w:autoSpaceDE/>
              <w:autoSpaceDN/>
              <w:jc w:val="right"/>
              <w:rPr>
                <w:sz w:val="26"/>
                <w:szCs w:val="26"/>
                <w:lang w:bidi="ar-SA"/>
              </w:rPr>
            </w:pPr>
            <w:r w:rsidRPr="004F6C55">
              <w:rPr>
                <w:sz w:val="26"/>
                <w:szCs w:val="26"/>
                <w:lang w:bidi="ar-SA"/>
              </w:rPr>
              <w:t>60.000</w:t>
            </w:r>
          </w:p>
        </w:tc>
      </w:tr>
      <w:tr w:rsidR="004F6C55" w:rsidRPr="004F6C55" w14:paraId="3307678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BD55AE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30CE352" w14:textId="77777777" w:rsidR="000A440D" w:rsidRPr="004F6C55" w:rsidRDefault="000A440D" w:rsidP="00690F9E">
            <w:pPr>
              <w:widowControl/>
              <w:autoSpaceDE/>
              <w:autoSpaceDN/>
              <w:jc w:val="both"/>
              <w:rPr>
                <w:sz w:val="26"/>
                <w:szCs w:val="26"/>
                <w:lang w:bidi="ar-SA"/>
              </w:rPr>
            </w:pPr>
            <w:r w:rsidRPr="004F6C55">
              <w:rPr>
                <w:sz w:val="26"/>
                <w:szCs w:val="26"/>
                <w:lang w:bidi="ar-SA"/>
              </w:rPr>
              <w:t>- Cây có đường kính gốc từ 5 cm đến dưới 10 cm</w:t>
            </w:r>
          </w:p>
        </w:tc>
        <w:tc>
          <w:tcPr>
            <w:tcW w:w="1411" w:type="dxa"/>
            <w:tcBorders>
              <w:top w:val="nil"/>
              <w:left w:val="nil"/>
              <w:bottom w:val="single" w:sz="4" w:space="0" w:color="auto"/>
              <w:right w:val="single" w:sz="4" w:space="0" w:color="auto"/>
            </w:tcBorders>
            <w:vAlign w:val="center"/>
            <w:hideMark/>
          </w:tcPr>
          <w:p w14:paraId="5079C2C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A329EEA" w14:textId="77777777" w:rsidR="000A440D" w:rsidRPr="004F6C55" w:rsidRDefault="000A440D" w:rsidP="000A440D">
            <w:pPr>
              <w:widowControl/>
              <w:autoSpaceDE/>
              <w:autoSpaceDN/>
              <w:jc w:val="right"/>
              <w:rPr>
                <w:sz w:val="26"/>
                <w:szCs w:val="26"/>
                <w:lang w:bidi="ar-SA"/>
              </w:rPr>
            </w:pPr>
            <w:r w:rsidRPr="004F6C55">
              <w:rPr>
                <w:sz w:val="26"/>
                <w:szCs w:val="26"/>
                <w:lang w:bidi="ar-SA"/>
              </w:rPr>
              <w:t>100.000</w:t>
            </w:r>
          </w:p>
        </w:tc>
      </w:tr>
      <w:tr w:rsidR="004F6C55" w:rsidRPr="004F6C55" w14:paraId="38085A8D"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E1C5F5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181911F" w14:textId="77777777" w:rsidR="000A440D" w:rsidRPr="004F6C55" w:rsidRDefault="000A440D" w:rsidP="00690F9E">
            <w:pPr>
              <w:widowControl/>
              <w:autoSpaceDE/>
              <w:autoSpaceDN/>
              <w:jc w:val="both"/>
              <w:rPr>
                <w:sz w:val="26"/>
                <w:szCs w:val="26"/>
                <w:lang w:bidi="ar-SA"/>
              </w:rPr>
            </w:pPr>
            <w:r w:rsidRPr="004F6C55">
              <w:rPr>
                <w:sz w:val="26"/>
                <w:szCs w:val="26"/>
                <w:lang w:bidi="ar-SA"/>
              </w:rPr>
              <w:t>- Cây có đường kính gốc từ 10 cm đến dưới 20 cm</w:t>
            </w:r>
          </w:p>
        </w:tc>
        <w:tc>
          <w:tcPr>
            <w:tcW w:w="1411" w:type="dxa"/>
            <w:tcBorders>
              <w:top w:val="nil"/>
              <w:left w:val="nil"/>
              <w:bottom w:val="single" w:sz="4" w:space="0" w:color="auto"/>
              <w:right w:val="single" w:sz="4" w:space="0" w:color="auto"/>
            </w:tcBorders>
            <w:vAlign w:val="center"/>
            <w:hideMark/>
          </w:tcPr>
          <w:p w14:paraId="42A9454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2D387A9" w14:textId="77777777" w:rsidR="000A440D" w:rsidRPr="004F6C55" w:rsidRDefault="000A440D" w:rsidP="000A440D">
            <w:pPr>
              <w:widowControl/>
              <w:autoSpaceDE/>
              <w:autoSpaceDN/>
              <w:jc w:val="right"/>
              <w:rPr>
                <w:sz w:val="26"/>
                <w:szCs w:val="26"/>
                <w:lang w:bidi="ar-SA"/>
              </w:rPr>
            </w:pPr>
            <w:r w:rsidRPr="004F6C55">
              <w:rPr>
                <w:sz w:val="26"/>
                <w:szCs w:val="26"/>
                <w:lang w:bidi="ar-SA"/>
              </w:rPr>
              <w:t>160.000</w:t>
            </w:r>
          </w:p>
        </w:tc>
      </w:tr>
      <w:tr w:rsidR="004F6C55" w:rsidRPr="004F6C55" w14:paraId="48A09F1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386AC5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08D51C7" w14:textId="77777777" w:rsidR="000A440D" w:rsidRPr="004F6C55" w:rsidRDefault="000A440D" w:rsidP="00690F9E">
            <w:pPr>
              <w:widowControl/>
              <w:autoSpaceDE/>
              <w:autoSpaceDN/>
              <w:jc w:val="both"/>
              <w:rPr>
                <w:sz w:val="26"/>
                <w:szCs w:val="26"/>
                <w:lang w:bidi="ar-SA"/>
              </w:rPr>
            </w:pPr>
            <w:r w:rsidRPr="004F6C55">
              <w:rPr>
                <w:sz w:val="26"/>
                <w:szCs w:val="26"/>
                <w:lang w:bidi="ar-SA"/>
              </w:rPr>
              <w:t>- Cây có đường kính gốc từ 20 cm đến dưới 30 cm</w:t>
            </w:r>
          </w:p>
        </w:tc>
        <w:tc>
          <w:tcPr>
            <w:tcW w:w="1411" w:type="dxa"/>
            <w:tcBorders>
              <w:top w:val="nil"/>
              <w:left w:val="nil"/>
              <w:bottom w:val="single" w:sz="4" w:space="0" w:color="auto"/>
              <w:right w:val="single" w:sz="4" w:space="0" w:color="auto"/>
            </w:tcBorders>
            <w:vAlign w:val="center"/>
            <w:hideMark/>
          </w:tcPr>
          <w:p w14:paraId="58871B8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237FAE2" w14:textId="77777777" w:rsidR="000A440D" w:rsidRPr="004F6C55" w:rsidRDefault="000A440D" w:rsidP="000A440D">
            <w:pPr>
              <w:widowControl/>
              <w:autoSpaceDE/>
              <w:autoSpaceDN/>
              <w:jc w:val="right"/>
              <w:rPr>
                <w:sz w:val="26"/>
                <w:szCs w:val="26"/>
                <w:lang w:bidi="ar-SA"/>
              </w:rPr>
            </w:pPr>
            <w:r w:rsidRPr="004F6C55">
              <w:rPr>
                <w:sz w:val="26"/>
                <w:szCs w:val="26"/>
                <w:lang w:bidi="ar-SA"/>
              </w:rPr>
              <w:t>300.000</w:t>
            </w:r>
          </w:p>
        </w:tc>
      </w:tr>
      <w:tr w:rsidR="004F6C55" w:rsidRPr="004F6C55" w14:paraId="32C2187A"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5034FC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B176D43" w14:textId="77777777" w:rsidR="000A440D" w:rsidRPr="004F6C55" w:rsidRDefault="000A440D" w:rsidP="000A440D">
            <w:pPr>
              <w:widowControl/>
              <w:autoSpaceDE/>
              <w:autoSpaceDN/>
              <w:rPr>
                <w:sz w:val="26"/>
                <w:szCs w:val="26"/>
                <w:lang w:bidi="ar-SA"/>
              </w:rPr>
            </w:pPr>
            <w:r w:rsidRPr="004F6C55">
              <w:rPr>
                <w:sz w:val="26"/>
                <w:szCs w:val="26"/>
                <w:lang w:bidi="ar-SA"/>
              </w:rPr>
              <w:t>- Cây có đường kính gốc từ 30 cm trở lên</w:t>
            </w:r>
          </w:p>
        </w:tc>
        <w:tc>
          <w:tcPr>
            <w:tcW w:w="1411" w:type="dxa"/>
            <w:tcBorders>
              <w:top w:val="nil"/>
              <w:left w:val="nil"/>
              <w:bottom w:val="single" w:sz="4" w:space="0" w:color="auto"/>
              <w:right w:val="single" w:sz="4" w:space="0" w:color="auto"/>
            </w:tcBorders>
            <w:vAlign w:val="center"/>
            <w:hideMark/>
          </w:tcPr>
          <w:p w14:paraId="4CC78E7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EB221A9" w14:textId="77777777" w:rsidR="000A440D" w:rsidRPr="004F6C55" w:rsidRDefault="000A440D" w:rsidP="000A440D">
            <w:pPr>
              <w:widowControl/>
              <w:autoSpaceDE/>
              <w:autoSpaceDN/>
              <w:jc w:val="right"/>
              <w:rPr>
                <w:sz w:val="26"/>
                <w:szCs w:val="26"/>
                <w:lang w:bidi="ar-SA"/>
              </w:rPr>
            </w:pPr>
            <w:r w:rsidRPr="004F6C55">
              <w:rPr>
                <w:sz w:val="26"/>
                <w:szCs w:val="26"/>
                <w:lang w:bidi="ar-SA"/>
              </w:rPr>
              <w:t>600.000</w:t>
            </w:r>
          </w:p>
        </w:tc>
      </w:tr>
      <w:tr w:rsidR="004F6C55" w:rsidRPr="004F6C55" w14:paraId="5C3D2DB9"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5B31D01E" w14:textId="77777777" w:rsidR="000A440D" w:rsidRPr="004F6C55" w:rsidRDefault="000A440D" w:rsidP="000A440D">
            <w:pPr>
              <w:widowControl/>
              <w:autoSpaceDE/>
              <w:autoSpaceDN/>
              <w:jc w:val="center"/>
              <w:rPr>
                <w:sz w:val="26"/>
                <w:szCs w:val="26"/>
                <w:lang w:bidi="ar-SA"/>
              </w:rPr>
            </w:pPr>
            <w:r w:rsidRPr="004F6C55">
              <w:rPr>
                <w:sz w:val="26"/>
                <w:szCs w:val="26"/>
                <w:lang w:bidi="ar-SA"/>
              </w:rPr>
              <w:t>21</w:t>
            </w:r>
          </w:p>
        </w:tc>
        <w:tc>
          <w:tcPr>
            <w:tcW w:w="4806" w:type="dxa"/>
            <w:tcBorders>
              <w:top w:val="nil"/>
              <w:left w:val="nil"/>
              <w:bottom w:val="single" w:sz="4" w:space="0" w:color="auto"/>
              <w:right w:val="single" w:sz="4" w:space="0" w:color="auto"/>
            </w:tcBorders>
            <w:vAlign w:val="center"/>
            <w:hideMark/>
          </w:tcPr>
          <w:p w14:paraId="2109F9E6" w14:textId="77777777" w:rsidR="000A440D" w:rsidRPr="004F6C55" w:rsidRDefault="000A440D" w:rsidP="000A440D">
            <w:pPr>
              <w:widowControl/>
              <w:autoSpaceDE/>
              <w:autoSpaceDN/>
              <w:rPr>
                <w:sz w:val="26"/>
                <w:szCs w:val="26"/>
                <w:lang w:bidi="ar-SA"/>
              </w:rPr>
            </w:pPr>
            <w:r w:rsidRPr="004F6C55">
              <w:rPr>
                <w:sz w:val="26"/>
                <w:szCs w:val="26"/>
                <w:lang w:bidi="ar-SA"/>
              </w:rPr>
              <w:t>Các loại hoa kiểng khác dạng thân mềm</w:t>
            </w:r>
          </w:p>
        </w:tc>
        <w:tc>
          <w:tcPr>
            <w:tcW w:w="1411" w:type="dxa"/>
            <w:tcBorders>
              <w:top w:val="nil"/>
              <w:left w:val="nil"/>
              <w:bottom w:val="single" w:sz="4" w:space="0" w:color="auto"/>
              <w:right w:val="single" w:sz="4" w:space="0" w:color="auto"/>
            </w:tcBorders>
            <w:vAlign w:val="center"/>
            <w:hideMark/>
          </w:tcPr>
          <w:p w14:paraId="16C4AEB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126F8B3C" w14:textId="77777777" w:rsidR="000A440D" w:rsidRPr="004F6C55" w:rsidRDefault="000A440D" w:rsidP="000A440D">
            <w:pPr>
              <w:widowControl/>
              <w:autoSpaceDE/>
              <w:autoSpaceDN/>
              <w:jc w:val="right"/>
              <w:rPr>
                <w:sz w:val="26"/>
                <w:szCs w:val="26"/>
                <w:lang w:bidi="ar-SA"/>
              </w:rPr>
            </w:pPr>
            <w:r w:rsidRPr="004F6C55">
              <w:rPr>
                <w:sz w:val="26"/>
                <w:szCs w:val="26"/>
                <w:lang w:bidi="ar-SA"/>
              </w:rPr>
              <w:t>30.000</w:t>
            </w:r>
          </w:p>
        </w:tc>
      </w:tr>
      <w:tr w:rsidR="004F6C55" w:rsidRPr="004F6C55" w14:paraId="29742AF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2100380" w14:textId="77777777" w:rsidR="000A440D" w:rsidRPr="004F6C55" w:rsidRDefault="000A440D" w:rsidP="000A440D">
            <w:pPr>
              <w:widowControl/>
              <w:autoSpaceDE/>
              <w:autoSpaceDN/>
              <w:jc w:val="center"/>
              <w:rPr>
                <w:sz w:val="26"/>
                <w:szCs w:val="26"/>
                <w:lang w:bidi="ar-SA"/>
              </w:rPr>
            </w:pPr>
            <w:r w:rsidRPr="004F6C55">
              <w:rPr>
                <w:sz w:val="26"/>
                <w:szCs w:val="26"/>
                <w:lang w:bidi="ar-SA"/>
              </w:rPr>
              <w:t>22</w:t>
            </w:r>
          </w:p>
        </w:tc>
        <w:tc>
          <w:tcPr>
            <w:tcW w:w="4806" w:type="dxa"/>
            <w:tcBorders>
              <w:top w:val="nil"/>
              <w:left w:val="nil"/>
              <w:bottom w:val="single" w:sz="4" w:space="0" w:color="auto"/>
              <w:right w:val="single" w:sz="4" w:space="0" w:color="auto"/>
            </w:tcBorders>
            <w:vAlign w:val="center"/>
            <w:hideMark/>
          </w:tcPr>
          <w:p w14:paraId="2B63118E" w14:textId="77777777" w:rsidR="000A440D" w:rsidRPr="004F6C55" w:rsidRDefault="000A440D" w:rsidP="000A440D">
            <w:pPr>
              <w:widowControl/>
              <w:autoSpaceDE/>
              <w:autoSpaceDN/>
              <w:rPr>
                <w:sz w:val="26"/>
                <w:szCs w:val="26"/>
                <w:lang w:bidi="ar-SA"/>
              </w:rPr>
            </w:pPr>
            <w:r w:rsidRPr="004F6C55">
              <w:rPr>
                <w:sz w:val="26"/>
                <w:szCs w:val="26"/>
                <w:lang w:bidi="ar-SA"/>
              </w:rPr>
              <w:t>Hỗ trợ di dời</w:t>
            </w:r>
          </w:p>
        </w:tc>
        <w:tc>
          <w:tcPr>
            <w:tcW w:w="1411" w:type="dxa"/>
            <w:tcBorders>
              <w:top w:val="nil"/>
              <w:left w:val="nil"/>
              <w:bottom w:val="single" w:sz="4" w:space="0" w:color="auto"/>
              <w:right w:val="single" w:sz="4" w:space="0" w:color="auto"/>
            </w:tcBorders>
            <w:vAlign w:val="center"/>
            <w:hideMark/>
          </w:tcPr>
          <w:p w14:paraId="12A53614"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6718474C"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454CB75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8A219D4" w14:textId="77777777" w:rsidR="000A440D" w:rsidRPr="004F6C55" w:rsidRDefault="00322A7B" w:rsidP="000A440D">
            <w:pPr>
              <w:widowControl/>
              <w:autoSpaceDE/>
              <w:autoSpaceDN/>
              <w:jc w:val="center"/>
              <w:rPr>
                <w:b/>
                <w:sz w:val="26"/>
                <w:szCs w:val="26"/>
                <w:lang w:bidi="ar-SA"/>
              </w:rPr>
            </w:pPr>
            <w:r w:rsidRPr="004F6C55">
              <w:rPr>
                <w:b/>
                <w:sz w:val="26"/>
                <w:szCs w:val="26"/>
                <w:lang w:bidi="ar-SA"/>
              </w:rPr>
              <w:t>a</w:t>
            </w:r>
          </w:p>
        </w:tc>
        <w:tc>
          <w:tcPr>
            <w:tcW w:w="4806" w:type="dxa"/>
            <w:tcBorders>
              <w:top w:val="nil"/>
              <w:left w:val="nil"/>
              <w:bottom w:val="single" w:sz="4" w:space="0" w:color="auto"/>
              <w:right w:val="single" w:sz="4" w:space="0" w:color="auto"/>
            </w:tcBorders>
            <w:vAlign w:val="center"/>
            <w:hideMark/>
          </w:tcPr>
          <w:p w14:paraId="2DC5C5C4" w14:textId="77777777" w:rsidR="000A440D" w:rsidRPr="004F6C55" w:rsidRDefault="000A440D" w:rsidP="000A440D">
            <w:pPr>
              <w:widowControl/>
              <w:autoSpaceDE/>
              <w:autoSpaceDN/>
              <w:rPr>
                <w:b/>
                <w:bCs/>
                <w:sz w:val="26"/>
                <w:szCs w:val="26"/>
                <w:lang w:bidi="ar-SA"/>
              </w:rPr>
            </w:pPr>
            <w:r w:rsidRPr="004F6C55">
              <w:rPr>
                <w:b/>
                <w:bCs/>
                <w:sz w:val="26"/>
                <w:szCs w:val="26"/>
                <w:lang w:bidi="ar-SA"/>
              </w:rPr>
              <w:t>Đối với cây trồng trên đất</w:t>
            </w:r>
          </w:p>
        </w:tc>
        <w:tc>
          <w:tcPr>
            <w:tcW w:w="1411" w:type="dxa"/>
            <w:tcBorders>
              <w:top w:val="nil"/>
              <w:left w:val="nil"/>
              <w:bottom w:val="single" w:sz="4" w:space="0" w:color="auto"/>
              <w:right w:val="single" w:sz="4" w:space="0" w:color="auto"/>
            </w:tcBorders>
            <w:vAlign w:val="center"/>
            <w:hideMark/>
          </w:tcPr>
          <w:p w14:paraId="1740AB5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26F94EB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r>
      <w:tr w:rsidR="004F6C55" w:rsidRPr="004F6C55" w14:paraId="51FF32D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B2252A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ECAC163" w14:textId="77777777" w:rsidR="000A440D" w:rsidRPr="004F6C55" w:rsidRDefault="000A440D" w:rsidP="000A440D">
            <w:pPr>
              <w:widowControl/>
              <w:autoSpaceDE/>
              <w:autoSpaceDN/>
              <w:rPr>
                <w:sz w:val="26"/>
                <w:szCs w:val="26"/>
                <w:lang w:bidi="ar-SA"/>
              </w:rPr>
            </w:pPr>
            <w:r w:rsidRPr="004F6C55">
              <w:rPr>
                <w:sz w:val="26"/>
                <w:szCs w:val="26"/>
                <w:lang w:bidi="ar-SA"/>
              </w:rPr>
              <w:t>- Đối với cây có đường kính gốc dưới 5 cm</w:t>
            </w:r>
          </w:p>
        </w:tc>
        <w:tc>
          <w:tcPr>
            <w:tcW w:w="1411" w:type="dxa"/>
            <w:tcBorders>
              <w:top w:val="nil"/>
              <w:left w:val="nil"/>
              <w:bottom w:val="single" w:sz="4" w:space="0" w:color="auto"/>
              <w:right w:val="single" w:sz="4" w:space="0" w:color="auto"/>
            </w:tcBorders>
            <w:vAlign w:val="center"/>
            <w:hideMark/>
          </w:tcPr>
          <w:p w14:paraId="2369ED8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1CAF3FE" w14:textId="77777777" w:rsidR="000A440D" w:rsidRPr="004F6C55" w:rsidRDefault="000A440D" w:rsidP="000A440D">
            <w:pPr>
              <w:widowControl/>
              <w:autoSpaceDE/>
              <w:autoSpaceDN/>
              <w:jc w:val="center"/>
              <w:rPr>
                <w:sz w:val="26"/>
                <w:szCs w:val="26"/>
                <w:lang w:bidi="ar-SA"/>
              </w:rPr>
            </w:pPr>
            <w:r w:rsidRPr="004F6C55">
              <w:rPr>
                <w:sz w:val="26"/>
                <w:szCs w:val="26"/>
                <w:lang w:bidi="ar-SA"/>
              </w:rPr>
              <w:t>9.500</w:t>
            </w:r>
          </w:p>
        </w:tc>
      </w:tr>
      <w:tr w:rsidR="004F6C55" w:rsidRPr="004F6C55" w14:paraId="6E93BBD9"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64E143C"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C6B0921" w14:textId="77777777" w:rsidR="000A440D" w:rsidRPr="004F6C55" w:rsidRDefault="000A440D" w:rsidP="00690F9E">
            <w:pPr>
              <w:widowControl/>
              <w:autoSpaceDE/>
              <w:autoSpaceDN/>
              <w:jc w:val="both"/>
              <w:rPr>
                <w:sz w:val="26"/>
                <w:szCs w:val="26"/>
                <w:lang w:bidi="ar-SA"/>
              </w:rPr>
            </w:pPr>
            <w:r w:rsidRPr="004F6C55">
              <w:rPr>
                <w:sz w:val="26"/>
                <w:szCs w:val="26"/>
                <w:lang w:bidi="ar-SA"/>
              </w:rPr>
              <w:t>- Đối với cây có đường kính gốc từ 5 đến 10 cm</w:t>
            </w:r>
          </w:p>
        </w:tc>
        <w:tc>
          <w:tcPr>
            <w:tcW w:w="1411" w:type="dxa"/>
            <w:tcBorders>
              <w:top w:val="nil"/>
              <w:left w:val="nil"/>
              <w:bottom w:val="single" w:sz="4" w:space="0" w:color="auto"/>
              <w:right w:val="single" w:sz="4" w:space="0" w:color="auto"/>
            </w:tcBorders>
            <w:vAlign w:val="center"/>
            <w:hideMark/>
          </w:tcPr>
          <w:p w14:paraId="714A0DD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1016BDC" w14:textId="77777777" w:rsidR="000A440D" w:rsidRPr="004F6C55" w:rsidRDefault="000A440D" w:rsidP="000A440D">
            <w:pPr>
              <w:widowControl/>
              <w:autoSpaceDE/>
              <w:autoSpaceDN/>
              <w:jc w:val="center"/>
              <w:rPr>
                <w:sz w:val="26"/>
                <w:szCs w:val="26"/>
                <w:lang w:bidi="ar-SA"/>
              </w:rPr>
            </w:pPr>
            <w:r w:rsidRPr="004F6C55">
              <w:rPr>
                <w:sz w:val="26"/>
                <w:szCs w:val="26"/>
                <w:lang w:bidi="ar-SA"/>
              </w:rPr>
              <w:t>35.000</w:t>
            </w:r>
          </w:p>
        </w:tc>
      </w:tr>
      <w:tr w:rsidR="004F6C55" w:rsidRPr="004F6C55" w14:paraId="3B271C1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49A675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27C84F3" w14:textId="77777777" w:rsidR="000A440D" w:rsidRPr="004F6C55" w:rsidRDefault="000A440D" w:rsidP="00690F9E">
            <w:pPr>
              <w:widowControl/>
              <w:autoSpaceDE/>
              <w:autoSpaceDN/>
              <w:jc w:val="both"/>
              <w:rPr>
                <w:sz w:val="26"/>
                <w:szCs w:val="26"/>
                <w:lang w:bidi="ar-SA"/>
              </w:rPr>
            </w:pPr>
            <w:r w:rsidRPr="004F6C55">
              <w:rPr>
                <w:sz w:val="26"/>
                <w:szCs w:val="26"/>
                <w:lang w:bidi="ar-SA"/>
              </w:rPr>
              <w:t xml:space="preserve">- Đối với cây có đường kính gốc &gt; 10 cm </w:t>
            </w:r>
            <w:r w:rsidRPr="004F6C55">
              <w:rPr>
                <w:sz w:val="26"/>
                <w:szCs w:val="26"/>
                <w:lang w:bidi="ar-SA"/>
              </w:rPr>
              <w:lastRenderedPageBreak/>
              <w:t>đến 20 cm</w:t>
            </w:r>
          </w:p>
        </w:tc>
        <w:tc>
          <w:tcPr>
            <w:tcW w:w="1411" w:type="dxa"/>
            <w:tcBorders>
              <w:top w:val="nil"/>
              <w:left w:val="nil"/>
              <w:bottom w:val="single" w:sz="4" w:space="0" w:color="auto"/>
              <w:right w:val="single" w:sz="4" w:space="0" w:color="auto"/>
            </w:tcBorders>
            <w:vAlign w:val="center"/>
            <w:hideMark/>
          </w:tcPr>
          <w:p w14:paraId="1E052529" w14:textId="77777777" w:rsidR="000A440D" w:rsidRPr="004F6C55" w:rsidRDefault="000A440D" w:rsidP="000A440D">
            <w:pPr>
              <w:widowControl/>
              <w:autoSpaceDE/>
              <w:autoSpaceDN/>
              <w:jc w:val="center"/>
              <w:rPr>
                <w:sz w:val="26"/>
                <w:szCs w:val="26"/>
                <w:lang w:bidi="ar-SA"/>
              </w:rPr>
            </w:pPr>
            <w:r w:rsidRPr="004F6C55">
              <w:rPr>
                <w:sz w:val="26"/>
                <w:szCs w:val="26"/>
                <w:lang w:bidi="ar-SA"/>
              </w:rPr>
              <w:lastRenderedPageBreak/>
              <w:t>đồng/cây</w:t>
            </w:r>
          </w:p>
        </w:tc>
        <w:tc>
          <w:tcPr>
            <w:tcW w:w="2803" w:type="dxa"/>
            <w:tcBorders>
              <w:top w:val="nil"/>
              <w:left w:val="nil"/>
              <w:bottom w:val="single" w:sz="4" w:space="0" w:color="auto"/>
              <w:right w:val="single" w:sz="4" w:space="0" w:color="auto"/>
            </w:tcBorders>
            <w:vAlign w:val="center"/>
            <w:hideMark/>
          </w:tcPr>
          <w:p w14:paraId="466F694A" w14:textId="77777777" w:rsidR="000A440D" w:rsidRPr="004F6C55" w:rsidRDefault="000A440D" w:rsidP="000A440D">
            <w:pPr>
              <w:widowControl/>
              <w:autoSpaceDE/>
              <w:autoSpaceDN/>
              <w:jc w:val="center"/>
              <w:rPr>
                <w:sz w:val="26"/>
                <w:szCs w:val="26"/>
                <w:lang w:bidi="ar-SA"/>
              </w:rPr>
            </w:pPr>
            <w:r w:rsidRPr="004F6C55">
              <w:rPr>
                <w:sz w:val="26"/>
                <w:szCs w:val="26"/>
                <w:lang w:bidi="ar-SA"/>
              </w:rPr>
              <w:t>90.000</w:t>
            </w:r>
          </w:p>
        </w:tc>
      </w:tr>
      <w:tr w:rsidR="004F6C55" w:rsidRPr="004F6C55" w14:paraId="1B31245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666D80E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1F658D6" w14:textId="77777777" w:rsidR="000A440D" w:rsidRPr="004F6C55" w:rsidRDefault="000A440D" w:rsidP="00690F9E">
            <w:pPr>
              <w:widowControl/>
              <w:autoSpaceDE/>
              <w:autoSpaceDN/>
              <w:jc w:val="both"/>
              <w:rPr>
                <w:sz w:val="26"/>
                <w:szCs w:val="26"/>
                <w:lang w:bidi="ar-SA"/>
              </w:rPr>
            </w:pPr>
            <w:r w:rsidRPr="004F6C55">
              <w:rPr>
                <w:sz w:val="26"/>
                <w:szCs w:val="26"/>
                <w:lang w:bidi="ar-SA"/>
              </w:rPr>
              <w:t>- Đối với cây có đường kính gốc &gt; 20 cm đến 30 cm</w:t>
            </w:r>
          </w:p>
        </w:tc>
        <w:tc>
          <w:tcPr>
            <w:tcW w:w="1411" w:type="dxa"/>
            <w:tcBorders>
              <w:top w:val="nil"/>
              <w:left w:val="nil"/>
              <w:bottom w:val="single" w:sz="4" w:space="0" w:color="auto"/>
              <w:right w:val="single" w:sz="4" w:space="0" w:color="auto"/>
            </w:tcBorders>
            <w:vAlign w:val="center"/>
            <w:hideMark/>
          </w:tcPr>
          <w:p w14:paraId="32BAD17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401FC19" w14:textId="77777777" w:rsidR="000A440D" w:rsidRPr="004F6C55" w:rsidRDefault="000A440D" w:rsidP="000A440D">
            <w:pPr>
              <w:widowControl/>
              <w:autoSpaceDE/>
              <w:autoSpaceDN/>
              <w:jc w:val="center"/>
              <w:rPr>
                <w:sz w:val="26"/>
                <w:szCs w:val="26"/>
                <w:lang w:bidi="ar-SA"/>
              </w:rPr>
            </w:pPr>
            <w:r w:rsidRPr="004F6C55">
              <w:rPr>
                <w:sz w:val="26"/>
                <w:szCs w:val="26"/>
                <w:lang w:bidi="ar-SA"/>
              </w:rPr>
              <w:t>230.000</w:t>
            </w:r>
          </w:p>
        </w:tc>
      </w:tr>
      <w:tr w:rsidR="004F6C55" w:rsidRPr="004F6C55" w14:paraId="622E5C3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74B447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D8D770C" w14:textId="77777777" w:rsidR="000A440D" w:rsidRPr="004F6C55" w:rsidRDefault="000A440D" w:rsidP="00690F9E">
            <w:pPr>
              <w:widowControl/>
              <w:autoSpaceDE/>
              <w:autoSpaceDN/>
              <w:jc w:val="both"/>
              <w:rPr>
                <w:sz w:val="26"/>
                <w:szCs w:val="26"/>
                <w:lang w:bidi="ar-SA"/>
              </w:rPr>
            </w:pPr>
            <w:r w:rsidRPr="004F6C55">
              <w:rPr>
                <w:sz w:val="26"/>
                <w:szCs w:val="26"/>
                <w:lang w:bidi="ar-SA"/>
              </w:rPr>
              <w:t>- Đối với cây có đường kính gốc &gt; 30 cm đến 50 cm</w:t>
            </w:r>
          </w:p>
        </w:tc>
        <w:tc>
          <w:tcPr>
            <w:tcW w:w="1411" w:type="dxa"/>
            <w:tcBorders>
              <w:top w:val="nil"/>
              <w:left w:val="nil"/>
              <w:bottom w:val="single" w:sz="4" w:space="0" w:color="auto"/>
              <w:right w:val="single" w:sz="4" w:space="0" w:color="auto"/>
            </w:tcBorders>
            <w:vAlign w:val="center"/>
            <w:hideMark/>
          </w:tcPr>
          <w:p w14:paraId="271CD29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7C7AC6C" w14:textId="77777777" w:rsidR="000A440D" w:rsidRPr="004F6C55" w:rsidRDefault="000A440D" w:rsidP="000A440D">
            <w:pPr>
              <w:widowControl/>
              <w:autoSpaceDE/>
              <w:autoSpaceDN/>
              <w:jc w:val="center"/>
              <w:rPr>
                <w:sz w:val="26"/>
                <w:szCs w:val="26"/>
                <w:lang w:bidi="ar-SA"/>
              </w:rPr>
            </w:pPr>
            <w:r w:rsidRPr="004F6C55">
              <w:rPr>
                <w:sz w:val="26"/>
                <w:szCs w:val="26"/>
                <w:lang w:bidi="ar-SA"/>
              </w:rPr>
              <w:t>350.000</w:t>
            </w:r>
          </w:p>
        </w:tc>
      </w:tr>
      <w:tr w:rsidR="004F6C55" w:rsidRPr="004F6C55" w14:paraId="105CAB96"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795620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8DFA162" w14:textId="77777777" w:rsidR="000A440D" w:rsidRPr="004F6C55" w:rsidRDefault="000A440D" w:rsidP="000A440D">
            <w:pPr>
              <w:widowControl/>
              <w:autoSpaceDE/>
              <w:autoSpaceDN/>
              <w:rPr>
                <w:sz w:val="26"/>
                <w:szCs w:val="26"/>
                <w:lang w:bidi="ar-SA"/>
              </w:rPr>
            </w:pPr>
            <w:r w:rsidRPr="004F6C55">
              <w:rPr>
                <w:sz w:val="26"/>
                <w:szCs w:val="26"/>
                <w:lang w:bidi="ar-SA"/>
              </w:rPr>
              <w:t>- Đối với cây có đường kính gốc &gt; 50 cm</w:t>
            </w:r>
          </w:p>
        </w:tc>
        <w:tc>
          <w:tcPr>
            <w:tcW w:w="1411" w:type="dxa"/>
            <w:tcBorders>
              <w:top w:val="nil"/>
              <w:left w:val="nil"/>
              <w:bottom w:val="single" w:sz="4" w:space="0" w:color="auto"/>
              <w:right w:val="single" w:sz="4" w:space="0" w:color="auto"/>
            </w:tcBorders>
            <w:vAlign w:val="center"/>
            <w:hideMark/>
          </w:tcPr>
          <w:p w14:paraId="263EEE7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74F181B" w14:textId="77777777" w:rsidR="000A440D" w:rsidRPr="004F6C55" w:rsidRDefault="000A440D" w:rsidP="000A440D">
            <w:pPr>
              <w:widowControl/>
              <w:autoSpaceDE/>
              <w:autoSpaceDN/>
              <w:jc w:val="center"/>
              <w:rPr>
                <w:sz w:val="26"/>
                <w:szCs w:val="26"/>
                <w:lang w:bidi="ar-SA"/>
              </w:rPr>
            </w:pPr>
            <w:r w:rsidRPr="004F6C55">
              <w:rPr>
                <w:sz w:val="26"/>
                <w:szCs w:val="26"/>
                <w:lang w:bidi="ar-SA"/>
              </w:rPr>
              <w:t>450.000</w:t>
            </w:r>
          </w:p>
        </w:tc>
      </w:tr>
      <w:tr w:rsidR="004F6C55" w:rsidRPr="004F6C55" w14:paraId="6E006C4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E2F62EC" w14:textId="77777777" w:rsidR="000A440D" w:rsidRPr="004F6C55" w:rsidRDefault="00322A7B" w:rsidP="000A440D">
            <w:pPr>
              <w:widowControl/>
              <w:autoSpaceDE/>
              <w:autoSpaceDN/>
              <w:jc w:val="center"/>
              <w:rPr>
                <w:b/>
                <w:sz w:val="26"/>
                <w:szCs w:val="26"/>
                <w:lang w:bidi="ar-SA"/>
              </w:rPr>
            </w:pPr>
            <w:r w:rsidRPr="004F6C55">
              <w:rPr>
                <w:b/>
                <w:sz w:val="26"/>
                <w:szCs w:val="26"/>
                <w:lang w:bidi="ar-SA"/>
              </w:rPr>
              <w:t>b</w:t>
            </w:r>
          </w:p>
        </w:tc>
        <w:tc>
          <w:tcPr>
            <w:tcW w:w="4806" w:type="dxa"/>
            <w:tcBorders>
              <w:top w:val="nil"/>
              <w:left w:val="nil"/>
              <w:bottom w:val="single" w:sz="4" w:space="0" w:color="auto"/>
              <w:right w:val="single" w:sz="4" w:space="0" w:color="auto"/>
            </w:tcBorders>
            <w:vAlign w:val="center"/>
            <w:hideMark/>
          </w:tcPr>
          <w:p w14:paraId="0AF2D1E0" w14:textId="77777777" w:rsidR="000A440D" w:rsidRPr="004F6C55" w:rsidRDefault="000A440D" w:rsidP="000A440D">
            <w:pPr>
              <w:widowControl/>
              <w:autoSpaceDE/>
              <w:autoSpaceDN/>
              <w:rPr>
                <w:b/>
                <w:bCs/>
                <w:sz w:val="26"/>
                <w:szCs w:val="26"/>
                <w:lang w:bidi="ar-SA"/>
              </w:rPr>
            </w:pPr>
            <w:r w:rsidRPr="004F6C55">
              <w:rPr>
                <w:b/>
                <w:bCs/>
                <w:sz w:val="26"/>
                <w:szCs w:val="26"/>
                <w:lang w:bidi="ar-SA"/>
              </w:rPr>
              <w:t>Đối với cây trồng trên đất dạng cây bụi</w:t>
            </w:r>
          </w:p>
        </w:tc>
        <w:tc>
          <w:tcPr>
            <w:tcW w:w="1411" w:type="dxa"/>
            <w:tcBorders>
              <w:top w:val="nil"/>
              <w:left w:val="nil"/>
              <w:bottom w:val="single" w:sz="4" w:space="0" w:color="auto"/>
              <w:right w:val="single" w:sz="4" w:space="0" w:color="auto"/>
            </w:tcBorders>
            <w:vAlign w:val="center"/>
            <w:hideMark/>
          </w:tcPr>
          <w:p w14:paraId="206A458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27FB47D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r>
      <w:tr w:rsidR="004F6C55" w:rsidRPr="004F6C55" w14:paraId="3F6F815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146EA3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892F9CC" w14:textId="77777777" w:rsidR="000A440D" w:rsidRPr="004F6C55" w:rsidRDefault="000A440D" w:rsidP="00690F9E">
            <w:pPr>
              <w:widowControl/>
              <w:autoSpaceDE/>
              <w:autoSpaceDN/>
              <w:jc w:val="both"/>
              <w:rPr>
                <w:sz w:val="26"/>
                <w:szCs w:val="26"/>
                <w:lang w:bidi="ar-SA"/>
              </w:rPr>
            </w:pPr>
            <w:r w:rsidRPr="004F6C55">
              <w:rPr>
                <w:sz w:val="26"/>
                <w:szCs w:val="26"/>
                <w:lang w:bidi="ar-SA"/>
              </w:rPr>
              <w:t>- Đối với cây có đường kính bụi dưới 20 cm</w:t>
            </w:r>
          </w:p>
        </w:tc>
        <w:tc>
          <w:tcPr>
            <w:tcW w:w="1411" w:type="dxa"/>
            <w:tcBorders>
              <w:top w:val="nil"/>
              <w:left w:val="nil"/>
              <w:bottom w:val="single" w:sz="4" w:space="0" w:color="auto"/>
              <w:right w:val="single" w:sz="4" w:space="0" w:color="auto"/>
            </w:tcBorders>
            <w:vAlign w:val="center"/>
            <w:hideMark/>
          </w:tcPr>
          <w:p w14:paraId="7985D016"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1D8CD90D" w14:textId="77777777" w:rsidR="000A440D" w:rsidRPr="004F6C55" w:rsidRDefault="000A440D" w:rsidP="000A440D">
            <w:pPr>
              <w:widowControl/>
              <w:autoSpaceDE/>
              <w:autoSpaceDN/>
              <w:jc w:val="center"/>
              <w:rPr>
                <w:sz w:val="26"/>
                <w:szCs w:val="26"/>
                <w:lang w:bidi="ar-SA"/>
              </w:rPr>
            </w:pPr>
            <w:r w:rsidRPr="004F6C55">
              <w:rPr>
                <w:sz w:val="26"/>
                <w:szCs w:val="26"/>
                <w:lang w:bidi="ar-SA"/>
              </w:rPr>
              <w:t>8.000</w:t>
            </w:r>
          </w:p>
        </w:tc>
      </w:tr>
      <w:tr w:rsidR="004F6C55" w:rsidRPr="004F6C55" w14:paraId="5675E58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3C1DA9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EEBD9F4" w14:textId="77777777" w:rsidR="000A440D" w:rsidRPr="004F6C55" w:rsidRDefault="000A440D" w:rsidP="00690F9E">
            <w:pPr>
              <w:widowControl/>
              <w:autoSpaceDE/>
              <w:autoSpaceDN/>
              <w:jc w:val="both"/>
              <w:rPr>
                <w:sz w:val="26"/>
                <w:szCs w:val="26"/>
                <w:lang w:bidi="ar-SA"/>
              </w:rPr>
            </w:pPr>
            <w:r w:rsidRPr="004F6C55">
              <w:rPr>
                <w:sz w:val="26"/>
                <w:szCs w:val="26"/>
                <w:lang w:bidi="ar-SA"/>
              </w:rPr>
              <w:t>- Đối với cây có đường kính bụi từ 20 đến 50 cm</w:t>
            </w:r>
          </w:p>
        </w:tc>
        <w:tc>
          <w:tcPr>
            <w:tcW w:w="1411" w:type="dxa"/>
            <w:tcBorders>
              <w:top w:val="nil"/>
              <w:left w:val="nil"/>
              <w:bottom w:val="single" w:sz="4" w:space="0" w:color="auto"/>
              <w:right w:val="single" w:sz="4" w:space="0" w:color="auto"/>
            </w:tcBorders>
            <w:vAlign w:val="center"/>
            <w:hideMark/>
          </w:tcPr>
          <w:p w14:paraId="29152C3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2C4E6498" w14:textId="77777777" w:rsidR="000A440D" w:rsidRPr="004F6C55" w:rsidRDefault="000A440D" w:rsidP="000A440D">
            <w:pPr>
              <w:widowControl/>
              <w:autoSpaceDE/>
              <w:autoSpaceDN/>
              <w:jc w:val="center"/>
              <w:rPr>
                <w:sz w:val="26"/>
                <w:szCs w:val="26"/>
                <w:lang w:bidi="ar-SA"/>
              </w:rPr>
            </w:pPr>
            <w:r w:rsidRPr="004F6C55">
              <w:rPr>
                <w:sz w:val="26"/>
                <w:szCs w:val="26"/>
                <w:lang w:bidi="ar-SA"/>
              </w:rPr>
              <w:t>15.000</w:t>
            </w:r>
          </w:p>
        </w:tc>
      </w:tr>
      <w:tr w:rsidR="004F6C55" w:rsidRPr="004F6C55" w14:paraId="5D08BE4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3F40CE5"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49F6949" w14:textId="77777777" w:rsidR="000A440D" w:rsidRPr="004F6C55" w:rsidRDefault="000A440D" w:rsidP="00690F9E">
            <w:pPr>
              <w:widowControl/>
              <w:autoSpaceDE/>
              <w:autoSpaceDN/>
              <w:jc w:val="both"/>
              <w:rPr>
                <w:sz w:val="26"/>
                <w:szCs w:val="26"/>
                <w:lang w:bidi="ar-SA"/>
              </w:rPr>
            </w:pPr>
            <w:r w:rsidRPr="004F6C55">
              <w:rPr>
                <w:sz w:val="26"/>
                <w:szCs w:val="26"/>
                <w:lang w:bidi="ar-SA"/>
              </w:rPr>
              <w:t>- Đối với cây có đường kính bụi từ 50 cm đến 80 cm</w:t>
            </w:r>
          </w:p>
        </w:tc>
        <w:tc>
          <w:tcPr>
            <w:tcW w:w="1411" w:type="dxa"/>
            <w:tcBorders>
              <w:top w:val="nil"/>
              <w:left w:val="nil"/>
              <w:bottom w:val="single" w:sz="4" w:space="0" w:color="auto"/>
              <w:right w:val="single" w:sz="4" w:space="0" w:color="auto"/>
            </w:tcBorders>
            <w:vAlign w:val="center"/>
            <w:hideMark/>
          </w:tcPr>
          <w:p w14:paraId="3296E2E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618C438F" w14:textId="77777777" w:rsidR="000A440D" w:rsidRPr="004F6C55" w:rsidRDefault="000A440D" w:rsidP="000A440D">
            <w:pPr>
              <w:widowControl/>
              <w:autoSpaceDE/>
              <w:autoSpaceDN/>
              <w:jc w:val="center"/>
              <w:rPr>
                <w:sz w:val="26"/>
                <w:szCs w:val="26"/>
                <w:lang w:bidi="ar-SA"/>
              </w:rPr>
            </w:pPr>
            <w:r w:rsidRPr="004F6C55">
              <w:rPr>
                <w:sz w:val="26"/>
                <w:szCs w:val="26"/>
                <w:lang w:bidi="ar-SA"/>
              </w:rPr>
              <w:t>30.000</w:t>
            </w:r>
          </w:p>
        </w:tc>
      </w:tr>
      <w:tr w:rsidR="004F6C55" w:rsidRPr="004F6C55" w14:paraId="520512B7" w14:textId="77777777" w:rsidTr="00690F9E">
        <w:trPr>
          <w:trHeight w:val="360"/>
        </w:trPr>
        <w:tc>
          <w:tcPr>
            <w:tcW w:w="761" w:type="dxa"/>
            <w:tcBorders>
              <w:top w:val="nil"/>
              <w:left w:val="single" w:sz="4" w:space="0" w:color="auto"/>
              <w:bottom w:val="single" w:sz="4" w:space="0" w:color="auto"/>
              <w:right w:val="single" w:sz="4" w:space="0" w:color="auto"/>
            </w:tcBorders>
            <w:vAlign w:val="center"/>
            <w:hideMark/>
          </w:tcPr>
          <w:p w14:paraId="3377C6B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510158F" w14:textId="77777777" w:rsidR="000A440D" w:rsidRPr="004F6C55" w:rsidRDefault="000A440D" w:rsidP="00690F9E">
            <w:pPr>
              <w:widowControl/>
              <w:autoSpaceDE/>
              <w:autoSpaceDN/>
              <w:jc w:val="both"/>
              <w:rPr>
                <w:sz w:val="26"/>
                <w:szCs w:val="26"/>
                <w:lang w:bidi="ar-SA"/>
              </w:rPr>
            </w:pPr>
            <w:r w:rsidRPr="004F6C55">
              <w:rPr>
                <w:sz w:val="26"/>
                <w:szCs w:val="26"/>
                <w:lang w:bidi="ar-SA"/>
              </w:rPr>
              <w:t>- Đối với cây có đường kính bụi &gt; 80 cm đến 120 cm</w:t>
            </w:r>
          </w:p>
        </w:tc>
        <w:tc>
          <w:tcPr>
            <w:tcW w:w="1411" w:type="dxa"/>
            <w:tcBorders>
              <w:top w:val="nil"/>
              <w:left w:val="nil"/>
              <w:bottom w:val="single" w:sz="4" w:space="0" w:color="auto"/>
              <w:right w:val="single" w:sz="4" w:space="0" w:color="auto"/>
            </w:tcBorders>
            <w:vAlign w:val="center"/>
            <w:hideMark/>
          </w:tcPr>
          <w:p w14:paraId="2517BAB6"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1A628E98" w14:textId="77777777" w:rsidR="000A440D" w:rsidRPr="004F6C55" w:rsidRDefault="000A440D" w:rsidP="000A440D">
            <w:pPr>
              <w:widowControl/>
              <w:autoSpaceDE/>
              <w:autoSpaceDN/>
              <w:jc w:val="center"/>
              <w:rPr>
                <w:sz w:val="26"/>
                <w:szCs w:val="26"/>
                <w:lang w:bidi="ar-SA"/>
              </w:rPr>
            </w:pPr>
            <w:r w:rsidRPr="004F6C55">
              <w:rPr>
                <w:sz w:val="26"/>
                <w:szCs w:val="26"/>
                <w:lang w:bidi="ar-SA"/>
              </w:rPr>
              <w:t>60.000</w:t>
            </w:r>
          </w:p>
        </w:tc>
      </w:tr>
      <w:tr w:rsidR="004F6C55" w:rsidRPr="004F6C55" w14:paraId="32143045"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27ABEAD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95D3DAF" w14:textId="77777777" w:rsidR="000A440D" w:rsidRPr="004F6C55" w:rsidRDefault="000A440D" w:rsidP="00690F9E">
            <w:pPr>
              <w:widowControl/>
              <w:autoSpaceDE/>
              <w:autoSpaceDN/>
              <w:jc w:val="both"/>
              <w:rPr>
                <w:sz w:val="26"/>
                <w:szCs w:val="26"/>
                <w:lang w:bidi="ar-SA"/>
              </w:rPr>
            </w:pPr>
            <w:r w:rsidRPr="004F6C55">
              <w:rPr>
                <w:sz w:val="26"/>
                <w:szCs w:val="26"/>
                <w:lang w:bidi="ar-SA"/>
              </w:rPr>
              <w:t>- Đối với cây có đường kính bụi &gt; 120 cm đến 160 cm</w:t>
            </w:r>
          </w:p>
        </w:tc>
        <w:tc>
          <w:tcPr>
            <w:tcW w:w="1411" w:type="dxa"/>
            <w:tcBorders>
              <w:top w:val="nil"/>
              <w:left w:val="nil"/>
              <w:bottom w:val="single" w:sz="4" w:space="0" w:color="auto"/>
              <w:right w:val="single" w:sz="4" w:space="0" w:color="auto"/>
            </w:tcBorders>
            <w:vAlign w:val="center"/>
            <w:hideMark/>
          </w:tcPr>
          <w:p w14:paraId="5914148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726544FA" w14:textId="77777777" w:rsidR="000A440D" w:rsidRPr="004F6C55" w:rsidRDefault="000A440D" w:rsidP="000A440D">
            <w:pPr>
              <w:widowControl/>
              <w:autoSpaceDE/>
              <w:autoSpaceDN/>
              <w:jc w:val="center"/>
              <w:rPr>
                <w:sz w:val="26"/>
                <w:szCs w:val="26"/>
                <w:lang w:bidi="ar-SA"/>
              </w:rPr>
            </w:pPr>
            <w:r w:rsidRPr="004F6C55">
              <w:rPr>
                <w:sz w:val="26"/>
                <w:szCs w:val="26"/>
                <w:lang w:bidi="ar-SA"/>
              </w:rPr>
              <w:t>120.000</w:t>
            </w:r>
          </w:p>
        </w:tc>
      </w:tr>
      <w:tr w:rsidR="004F6C55" w:rsidRPr="004F6C55" w14:paraId="204B546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B8C8DE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A2B96CD" w14:textId="77777777" w:rsidR="000A440D" w:rsidRPr="004F6C55" w:rsidRDefault="000A440D" w:rsidP="000A440D">
            <w:pPr>
              <w:widowControl/>
              <w:autoSpaceDE/>
              <w:autoSpaceDN/>
              <w:rPr>
                <w:sz w:val="26"/>
                <w:szCs w:val="26"/>
                <w:lang w:bidi="ar-SA"/>
              </w:rPr>
            </w:pPr>
            <w:r w:rsidRPr="004F6C55">
              <w:rPr>
                <w:sz w:val="26"/>
                <w:szCs w:val="26"/>
                <w:lang w:bidi="ar-SA"/>
              </w:rPr>
              <w:t>- Đối với cây có đường kính bụi &gt; 160 cm</w:t>
            </w:r>
          </w:p>
        </w:tc>
        <w:tc>
          <w:tcPr>
            <w:tcW w:w="1411" w:type="dxa"/>
            <w:tcBorders>
              <w:top w:val="nil"/>
              <w:left w:val="nil"/>
              <w:bottom w:val="single" w:sz="4" w:space="0" w:color="auto"/>
              <w:right w:val="single" w:sz="4" w:space="0" w:color="auto"/>
            </w:tcBorders>
            <w:vAlign w:val="center"/>
            <w:hideMark/>
          </w:tcPr>
          <w:p w14:paraId="25451ACE"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đồng/bụi</w:t>
            </w:r>
          </w:p>
        </w:tc>
        <w:tc>
          <w:tcPr>
            <w:tcW w:w="2803" w:type="dxa"/>
            <w:tcBorders>
              <w:top w:val="nil"/>
              <w:left w:val="nil"/>
              <w:bottom w:val="single" w:sz="4" w:space="0" w:color="auto"/>
              <w:right w:val="single" w:sz="4" w:space="0" w:color="auto"/>
            </w:tcBorders>
            <w:vAlign w:val="center"/>
            <w:hideMark/>
          </w:tcPr>
          <w:p w14:paraId="67220CA0" w14:textId="77777777" w:rsidR="000A440D" w:rsidRPr="004F6C55" w:rsidRDefault="000A440D" w:rsidP="000A440D">
            <w:pPr>
              <w:widowControl/>
              <w:autoSpaceDE/>
              <w:autoSpaceDN/>
              <w:jc w:val="center"/>
              <w:rPr>
                <w:sz w:val="26"/>
                <w:szCs w:val="26"/>
                <w:lang w:bidi="ar-SA"/>
              </w:rPr>
            </w:pPr>
            <w:r w:rsidRPr="004F6C55">
              <w:rPr>
                <w:sz w:val="26"/>
                <w:szCs w:val="26"/>
                <w:lang w:bidi="ar-SA"/>
              </w:rPr>
              <w:t>240.000</w:t>
            </w:r>
          </w:p>
        </w:tc>
      </w:tr>
      <w:tr w:rsidR="004F6C55" w:rsidRPr="004F6C55" w14:paraId="3D35C534" w14:textId="77777777" w:rsidTr="00690F9E">
        <w:trPr>
          <w:trHeight w:val="315"/>
        </w:trPr>
        <w:tc>
          <w:tcPr>
            <w:tcW w:w="761" w:type="dxa"/>
            <w:tcBorders>
              <w:top w:val="nil"/>
              <w:left w:val="single" w:sz="4" w:space="0" w:color="auto"/>
              <w:bottom w:val="single" w:sz="4" w:space="0" w:color="auto"/>
              <w:right w:val="single" w:sz="4" w:space="0" w:color="auto"/>
            </w:tcBorders>
            <w:noWrap/>
            <w:vAlign w:val="bottom"/>
            <w:hideMark/>
          </w:tcPr>
          <w:p w14:paraId="04F0E98E" w14:textId="77777777" w:rsidR="000A440D" w:rsidRPr="004F6C55" w:rsidRDefault="00322A7B" w:rsidP="000A440D">
            <w:pPr>
              <w:widowControl/>
              <w:autoSpaceDE/>
              <w:autoSpaceDN/>
              <w:jc w:val="center"/>
              <w:rPr>
                <w:b/>
                <w:sz w:val="26"/>
                <w:szCs w:val="26"/>
                <w:lang w:bidi="ar-SA"/>
              </w:rPr>
            </w:pPr>
            <w:r w:rsidRPr="004F6C55">
              <w:rPr>
                <w:b/>
                <w:sz w:val="26"/>
                <w:szCs w:val="26"/>
                <w:lang w:bidi="ar-SA"/>
              </w:rPr>
              <w:t>c</w:t>
            </w:r>
          </w:p>
        </w:tc>
        <w:tc>
          <w:tcPr>
            <w:tcW w:w="4806" w:type="dxa"/>
            <w:tcBorders>
              <w:top w:val="nil"/>
              <w:left w:val="nil"/>
              <w:bottom w:val="single" w:sz="4" w:space="0" w:color="auto"/>
              <w:right w:val="single" w:sz="4" w:space="0" w:color="auto"/>
            </w:tcBorders>
            <w:vAlign w:val="center"/>
            <w:hideMark/>
          </w:tcPr>
          <w:p w14:paraId="293C97AC" w14:textId="77777777" w:rsidR="000A440D" w:rsidRPr="004F6C55" w:rsidRDefault="000A440D" w:rsidP="000A440D">
            <w:pPr>
              <w:widowControl/>
              <w:autoSpaceDE/>
              <w:autoSpaceDN/>
              <w:rPr>
                <w:b/>
                <w:bCs/>
                <w:sz w:val="26"/>
                <w:szCs w:val="26"/>
                <w:lang w:bidi="ar-SA"/>
              </w:rPr>
            </w:pPr>
            <w:r w:rsidRPr="004F6C55">
              <w:rPr>
                <w:b/>
                <w:bCs/>
                <w:sz w:val="26"/>
                <w:szCs w:val="26"/>
                <w:lang w:bidi="ar-SA"/>
              </w:rPr>
              <w:t>Đối với cây trồng trong bầu, chậu</w:t>
            </w:r>
          </w:p>
        </w:tc>
        <w:tc>
          <w:tcPr>
            <w:tcW w:w="1411" w:type="dxa"/>
            <w:tcBorders>
              <w:top w:val="nil"/>
              <w:left w:val="nil"/>
              <w:bottom w:val="single" w:sz="4" w:space="0" w:color="auto"/>
              <w:right w:val="single" w:sz="4" w:space="0" w:color="auto"/>
            </w:tcBorders>
            <w:vAlign w:val="center"/>
            <w:hideMark/>
          </w:tcPr>
          <w:p w14:paraId="149365F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75BBB5AE"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r>
      <w:tr w:rsidR="004F6C55" w:rsidRPr="004F6C55" w14:paraId="71246521" w14:textId="77777777" w:rsidTr="00690F9E">
        <w:trPr>
          <w:trHeight w:val="630"/>
        </w:trPr>
        <w:tc>
          <w:tcPr>
            <w:tcW w:w="761" w:type="dxa"/>
            <w:tcBorders>
              <w:top w:val="nil"/>
              <w:left w:val="single" w:sz="4" w:space="0" w:color="auto"/>
              <w:bottom w:val="single" w:sz="4" w:space="0" w:color="auto"/>
              <w:right w:val="single" w:sz="4" w:space="0" w:color="auto"/>
            </w:tcBorders>
            <w:noWrap/>
            <w:vAlign w:val="bottom"/>
            <w:hideMark/>
          </w:tcPr>
          <w:p w14:paraId="52DB326F" w14:textId="77777777" w:rsidR="000A440D" w:rsidRPr="004F6C55" w:rsidRDefault="000A440D" w:rsidP="000A440D">
            <w:pPr>
              <w:widowControl/>
              <w:autoSpaceDE/>
              <w:autoSpaceDN/>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E2A9E4C" w14:textId="77777777" w:rsidR="000A440D" w:rsidRPr="004F6C55" w:rsidRDefault="000A440D" w:rsidP="000115AC">
            <w:pPr>
              <w:widowControl/>
              <w:autoSpaceDE/>
              <w:autoSpaceDN/>
              <w:jc w:val="both"/>
              <w:rPr>
                <w:sz w:val="26"/>
                <w:szCs w:val="26"/>
                <w:lang w:bidi="ar-SA"/>
              </w:rPr>
            </w:pPr>
            <w:r w:rsidRPr="004F6C55">
              <w:rPr>
                <w:sz w:val="26"/>
                <w:szCs w:val="26"/>
                <w:lang w:bidi="ar-SA"/>
              </w:rPr>
              <w:t>- Cây trồng trong bầu ngăn cách với đất (hoặc chậu) có kích thước bầu (hoặc chậu) từ 13</w:t>
            </w:r>
            <w:r w:rsidR="000115AC" w:rsidRPr="004F6C55">
              <w:rPr>
                <w:sz w:val="26"/>
                <w:szCs w:val="26"/>
                <w:lang w:bidi="ar-SA"/>
              </w:rPr>
              <w:t>×</w:t>
            </w:r>
            <w:r w:rsidRPr="004F6C55">
              <w:rPr>
                <w:sz w:val="26"/>
                <w:szCs w:val="26"/>
                <w:lang w:bidi="ar-SA"/>
              </w:rPr>
              <w:t>11 cm</w:t>
            </w:r>
          </w:p>
        </w:tc>
        <w:tc>
          <w:tcPr>
            <w:tcW w:w="1411" w:type="dxa"/>
            <w:tcBorders>
              <w:top w:val="nil"/>
              <w:left w:val="nil"/>
              <w:bottom w:val="single" w:sz="4" w:space="0" w:color="auto"/>
              <w:right w:val="single" w:sz="4" w:space="0" w:color="auto"/>
            </w:tcBorders>
            <w:vAlign w:val="center"/>
            <w:hideMark/>
          </w:tcPr>
          <w:p w14:paraId="0407988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đồng/bầu (hoặc chậu)</w:t>
            </w:r>
          </w:p>
        </w:tc>
        <w:tc>
          <w:tcPr>
            <w:tcW w:w="2803" w:type="dxa"/>
            <w:tcBorders>
              <w:top w:val="nil"/>
              <w:left w:val="nil"/>
              <w:bottom w:val="single" w:sz="4" w:space="0" w:color="auto"/>
              <w:right w:val="single" w:sz="4" w:space="0" w:color="auto"/>
            </w:tcBorders>
            <w:vAlign w:val="center"/>
            <w:hideMark/>
          </w:tcPr>
          <w:p w14:paraId="32729755" w14:textId="77777777" w:rsidR="000A440D" w:rsidRPr="004F6C55" w:rsidRDefault="000A440D" w:rsidP="000A440D">
            <w:pPr>
              <w:widowControl/>
              <w:autoSpaceDE/>
              <w:autoSpaceDN/>
              <w:jc w:val="center"/>
              <w:rPr>
                <w:sz w:val="26"/>
                <w:szCs w:val="26"/>
                <w:lang w:bidi="ar-SA"/>
              </w:rPr>
            </w:pPr>
            <w:r w:rsidRPr="004F6C55">
              <w:rPr>
                <w:sz w:val="26"/>
                <w:szCs w:val="26"/>
                <w:lang w:bidi="ar-SA"/>
              </w:rPr>
              <w:t>500</w:t>
            </w:r>
          </w:p>
        </w:tc>
      </w:tr>
      <w:tr w:rsidR="004F6C55" w:rsidRPr="004F6C55" w14:paraId="66291478" w14:textId="77777777" w:rsidTr="00690F9E">
        <w:trPr>
          <w:trHeight w:val="630"/>
        </w:trPr>
        <w:tc>
          <w:tcPr>
            <w:tcW w:w="761" w:type="dxa"/>
            <w:tcBorders>
              <w:top w:val="nil"/>
              <w:left w:val="single" w:sz="4" w:space="0" w:color="auto"/>
              <w:bottom w:val="single" w:sz="4" w:space="0" w:color="auto"/>
              <w:right w:val="single" w:sz="4" w:space="0" w:color="auto"/>
            </w:tcBorders>
            <w:noWrap/>
            <w:vAlign w:val="bottom"/>
            <w:hideMark/>
          </w:tcPr>
          <w:p w14:paraId="1C48873F" w14:textId="77777777" w:rsidR="000A440D" w:rsidRPr="004F6C55" w:rsidRDefault="000A440D" w:rsidP="000A440D">
            <w:pPr>
              <w:widowControl/>
              <w:autoSpaceDE/>
              <w:autoSpaceDN/>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57930DD" w14:textId="77777777" w:rsidR="000A440D" w:rsidRPr="004F6C55" w:rsidRDefault="000A440D" w:rsidP="00690F9E">
            <w:pPr>
              <w:widowControl/>
              <w:autoSpaceDE/>
              <w:autoSpaceDN/>
              <w:jc w:val="both"/>
              <w:rPr>
                <w:sz w:val="26"/>
                <w:szCs w:val="26"/>
                <w:lang w:bidi="ar-SA"/>
              </w:rPr>
            </w:pPr>
            <w:r w:rsidRPr="004F6C55">
              <w:rPr>
                <w:sz w:val="26"/>
                <w:szCs w:val="26"/>
                <w:lang w:bidi="ar-SA"/>
              </w:rPr>
              <w:t>- Cây trồng trong bầu ngăn cách với đất (hoặc chậu) có kích thước bầu (hoặc chậu) từ 15</w:t>
            </w:r>
            <w:r w:rsidR="000115AC" w:rsidRPr="004F6C55">
              <w:rPr>
                <w:sz w:val="26"/>
                <w:szCs w:val="26"/>
                <w:lang w:bidi="ar-SA"/>
              </w:rPr>
              <w:t>×</w:t>
            </w:r>
            <w:r w:rsidRPr="004F6C55">
              <w:rPr>
                <w:sz w:val="26"/>
                <w:szCs w:val="26"/>
                <w:lang w:bidi="ar-SA"/>
              </w:rPr>
              <w:t>12cm</w:t>
            </w:r>
          </w:p>
        </w:tc>
        <w:tc>
          <w:tcPr>
            <w:tcW w:w="1411" w:type="dxa"/>
            <w:tcBorders>
              <w:top w:val="nil"/>
              <w:left w:val="nil"/>
              <w:bottom w:val="single" w:sz="4" w:space="0" w:color="auto"/>
              <w:right w:val="single" w:sz="4" w:space="0" w:color="auto"/>
            </w:tcBorders>
            <w:vAlign w:val="center"/>
            <w:hideMark/>
          </w:tcPr>
          <w:p w14:paraId="355451D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đồng/bầu (hoặc chậu)</w:t>
            </w:r>
          </w:p>
        </w:tc>
        <w:tc>
          <w:tcPr>
            <w:tcW w:w="2803" w:type="dxa"/>
            <w:tcBorders>
              <w:top w:val="nil"/>
              <w:left w:val="nil"/>
              <w:bottom w:val="single" w:sz="4" w:space="0" w:color="auto"/>
              <w:right w:val="single" w:sz="4" w:space="0" w:color="auto"/>
            </w:tcBorders>
            <w:vAlign w:val="center"/>
            <w:hideMark/>
          </w:tcPr>
          <w:p w14:paraId="7ED5ABB4" w14:textId="77777777" w:rsidR="000A440D" w:rsidRPr="004F6C55" w:rsidRDefault="000A440D" w:rsidP="000A440D">
            <w:pPr>
              <w:widowControl/>
              <w:autoSpaceDE/>
              <w:autoSpaceDN/>
              <w:jc w:val="center"/>
              <w:rPr>
                <w:sz w:val="26"/>
                <w:szCs w:val="26"/>
                <w:lang w:bidi="ar-SA"/>
              </w:rPr>
            </w:pPr>
            <w:r w:rsidRPr="004F6C55">
              <w:rPr>
                <w:sz w:val="26"/>
                <w:szCs w:val="26"/>
                <w:lang w:bidi="ar-SA"/>
              </w:rPr>
              <w:t>600</w:t>
            </w:r>
          </w:p>
        </w:tc>
      </w:tr>
      <w:tr w:rsidR="004F6C55" w:rsidRPr="004F6C55" w14:paraId="60CEF9DE" w14:textId="77777777" w:rsidTr="00690F9E">
        <w:trPr>
          <w:trHeight w:val="630"/>
        </w:trPr>
        <w:tc>
          <w:tcPr>
            <w:tcW w:w="761" w:type="dxa"/>
            <w:tcBorders>
              <w:top w:val="nil"/>
              <w:left w:val="single" w:sz="4" w:space="0" w:color="auto"/>
              <w:bottom w:val="single" w:sz="4" w:space="0" w:color="auto"/>
              <w:right w:val="single" w:sz="4" w:space="0" w:color="auto"/>
            </w:tcBorders>
            <w:noWrap/>
            <w:vAlign w:val="bottom"/>
            <w:hideMark/>
          </w:tcPr>
          <w:p w14:paraId="51033801" w14:textId="77777777" w:rsidR="000A440D" w:rsidRPr="004F6C55" w:rsidRDefault="000A440D" w:rsidP="000A440D">
            <w:pPr>
              <w:widowControl/>
              <w:autoSpaceDE/>
              <w:autoSpaceDN/>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388543C" w14:textId="77777777" w:rsidR="000A440D" w:rsidRPr="004F6C55" w:rsidRDefault="000A440D" w:rsidP="00690F9E">
            <w:pPr>
              <w:widowControl/>
              <w:autoSpaceDE/>
              <w:autoSpaceDN/>
              <w:jc w:val="both"/>
              <w:rPr>
                <w:sz w:val="26"/>
                <w:szCs w:val="26"/>
                <w:lang w:bidi="ar-SA"/>
              </w:rPr>
            </w:pPr>
            <w:r w:rsidRPr="004F6C55">
              <w:rPr>
                <w:sz w:val="26"/>
                <w:szCs w:val="26"/>
                <w:lang w:bidi="ar-SA"/>
              </w:rPr>
              <w:t>- Cây trồng trong bầu ngăn cách với đất (hoặc chậu) có kích thước bầu (hoặc chậu) từ 15</w:t>
            </w:r>
            <w:r w:rsidR="000115AC" w:rsidRPr="004F6C55">
              <w:rPr>
                <w:sz w:val="26"/>
                <w:szCs w:val="26"/>
                <w:lang w:bidi="ar-SA"/>
              </w:rPr>
              <w:t>×</w:t>
            </w:r>
            <w:r w:rsidRPr="004F6C55">
              <w:rPr>
                <w:sz w:val="26"/>
                <w:szCs w:val="26"/>
                <w:lang w:bidi="ar-SA"/>
              </w:rPr>
              <w:t>20 cm</w:t>
            </w:r>
          </w:p>
        </w:tc>
        <w:tc>
          <w:tcPr>
            <w:tcW w:w="1411" w:type="dxa"/>
            <w:tcBorders>
              <w:top w:val="nil"/>
              <w:left w:val="nil"/>
              <w:bottom w:val="single" w:sz="4" w:space="0" w:color="auto"/>
              <w:right w:val="single" w:sz="4" w:space="0" w:color="auto"/>
            </w:tcBorders>
            <w:vAlign w:val="center"/>
            <w:hideMark/>
          </w:tcPr>
          <w:p w14:paraId="20143B6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đồng/bầu (hoặc chậu)</w:t>
            </w:r>
          </w:p>
        </w:tc>
        <w:tc>
          <w:tcPr>
            <w:tcW w:w="2803" w:type="dxa"/>
            <w:tcBorders>
              <w:top w:val="nil"/>
              <w:left w:val="nil"/>
              <w:bottom w:val="single" w:sz="4" w:space="0" w:color="auto"/>
              <w:right w:val="single" w:sz="4" w:space="0" w:color="auto"/>
            </w:tcBorders>
            <w:vAlign w:val="center"/>
            <w:hideMark/>
          </w:tcPr>
          <w:p w14:paraId="4338457F" w14:textId="77777777" w:rsidR="000A440D" w:rsidRPr="004F6C55" w:rsidRDefault="000A440D" w:rsidP="000A440D">
            <w:pPr>
              <w:widowControl/>
              <w:autoSpaceDE/>
              <w:autoSpaceDN/>
              <w:jc w:val="center"/>
              <w:rPr>
                <w:sz w:val="26"/>
                <w:szCs w:val="26"/>
                <w:lang w:bidi="ar-SA"/>
              </w:rPr>
            </w:pPr>
            <w:r w:rsidRPr="004F6C55">
              <w:rPr>
                <w:sz w:val="26"/>
                <w:szCs w:val="26"/>
                <w:lang w:bidi="ar-SA"/>
              </w:rPr>
              <w:t>1.000</w:t>
            </w:r>
          </w:p>
        </w:tc>
      </w:tr>
      <w:tr w:rsidR="004F6C55" w:rsidRPr="004F6C55" w14:paraId="0A57D39C" w14:textId="77777777" w:rsidTr="00690F9E">
        <w:trPr>
          <w:trHeight w:val="630"/>
        </w:trPr>
        <w:tc>
          <w:tcPr>
            <w:tcW w:w="761" w:type="dxa"/>
            <w:tcBorders>
              <w:top w:val="nil"/>
              <w:left w:val="single" w:sz="4" w:space="0" w:color="auto"/>
              <w:bottom w:val="single" w:sz="4" w:space="0" w:color="auto"/>
              <w:right w:val="single" w:sz="4" w:space="0" w:color="auto"/>
            </w:tcBorders>
            <w:noWrap/>
            <w:vAlign w:val="bottom"/>
            <w:hideMark/>
          </w:tcPr>
          <w:p w14:paraId="7F54A697" w14:textId="77777777" w:rsidR="000A440D" w:rsidRPr="004F6C55" w:rsidRDefault="000A440D" w:rsidP="000A440D">
            <w:pPr>
              <w:widowControl/>
              <w:autoSpaceDE/>
              <w:autoSpaceDN/>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D87F31A" w14:textId="77777777" w:rsidR="000A440D" w:rsidRPr="004F6C55" w:rsidRDefault="000A440D" w:rsidP="00690F9E">
            <w:pPr>
              <w:widowControl/>
              <w:autoSpaceDE/>
              <w:autoSpaceDN/>
              <w:jc w:val="both"/>
              <w:rPr>
                <w:sz w:val="26"/>
                <w:szCs w:val="26"/>
                <w:lang w:bidi="ar-SA"/>
              </w:rPr>
            </w:pPr>
            <w:r w:rsidRPr="004F6C55">
              <w:rPr>
                <w:sz w:val="26"/>
                <w:szCs w:val="26"/>
                <w:lang w:bidi="ar-SA"/>
              </w:rPr>
              <w:t>- Cây trồng trong bầu ngăn cách với đất (hoặc chậu) có kích thước bầu (hoặc chậu) từ 20</w:t>
            </w:r>
            <w:r w:rsidR="000115AC" w:rsidRPr="004F6C55">
              <w:rPr>
                <w:sz w:val="26"/>
                <w:szCs w:val="26"/>
                <w:lang w:bidi="ar-SA"/>
              </w:rPr>
              <w:t>×</w:t>
            </w:r>
            <w:r w:rsidRPr="004F6C55">
              <w:rPr>
                <w:sz w:val="26"/>
                <w:szCs w:val="26"/>
                <w:lang w:bidi="ar-SA"/>
              </w:rPr>
              <w:t>30 cm</w:t>
            </w:r>
          </w:p>
        </w:tc>
        <w:tc>
          <w:tcPr>
            <w:tcW w:w="1411" w:type="dxa"/>
            <w:tcBorders>
              <w:top w:val="nil"/>
              <w:left w:val="nil"/>
              <w:bottom w:val="single" w:sz="4" w:space="0" w:color="auto"/>
              <w:right w:val="single" w:sz="4" w:space="0" w:color="auto"/>
            </w:tcBorders>
            <w:vAlign w:val="center"/>
            <w:hideMark/>
          </w:tcPr>
          <w:p w14:paraId="13861D3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đồng/bầu (hoặc chậu)</w:t>
            </w:r>
          </w:p>
        </w:tc>
        <w:tc>
          <w:tcPr>
            <w:tcW w:w="2803" w:type="dxa"/>
            <w:tcBorders>
              <w:top w:val="nil"/>
              <w:left w:val="nil"/>
              <w:bottom w:val="single" w:sz="4" w:space="0" w:color="auto"/>
              <w:right w:val="single" w:sz="4" w:space="0" w:color="auto"/>
            </w:tcBorders>
            <w:vAlign w:val="center"/>
            <w:hideMark/>
          </w:tcPr>
          <w:p w14:paraId="1B1B88B2" w14:textId="77777777" w:rsidR="000A440D" w:rsidRPr="004F6C55" w:rsidRDefault="000A440D" w:rsidP="000A440D">
            <w:pPr>
              <w:widowControl/>
              <w:autoSpaceDE/>
              <w:autoSpaceDN/>
              <w:jc w:val="center"/>
              <w:rPr>
                <w:sz w:val="26"/>
                <w:szCs w:val="26"/>
                <w:lang w:bidi="ar-SA"/>
              </w:rPr>
            </w:pPr>
            <w:r w:rsidRPr="004F6C55">
              <w:rPr>
                <w:sz w:val="26"/>
                <w:szCs w:val="26"/>
                <w:lang w:bidi="ar-SA"/>
              </w:rPr>
              <w:t>6.000</w:t>
            </w:r>
          </w:p>
        </w:tc>
      </w:tr>
      <w:tr w:rsidR="004F6C55" w:rsidRPr="004F6C55" w14:paraId="5930AB04" w14:textId="77777777" w:rsidTr="00690F9E">
        <w:trPr>
          <w:trHeight w:val="630"/>
        </w:trPr>
        <w:tc>
          <w:tcPr>
            <w:tcW w:w="761" w:type="dxa"/>
            <w:tcBorders>
              <w:top w:val="nil"/>
              <w:left w:val="single" w:sz="4" w:space="0" w:color="auto"/>
              <w:bottom w:val="single" w:sz="4" w:space="0" w:color="auto"/>
              <w:right w:val="single" w:sz="4" w:space="0" w:color="auto"/>
            </w:tcBorders>
            <w:noWrap/>
            <w:vAlign w:val="bottom"/>
            <w:hideMark/>
          </w:tcPr>
          <w:p w14:paraId="665DAAF6" w14:textId="77777777" w:rsidR="000A440D" w:rsidRPr="004F6C55" w:rsidRDefault="000A440D" w:rsidP="000A440D">
            <w:pPr>
              <w:widowControl/>
              <w:autoSpaceDE/>
              <w:autoSpaceDN/>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2748E69" w14:textId="77777777" w:rsidR="000A440D" w:rsidRPr="004F6C55" w:rsidRDefault="000A440D" w:rsidP="00690F9E">
            <w:pPr>
              <w:widowControl/>
              <w:autoSpaceDE/>
              <w:autoSpaceDN/>
              <w:jc w:val="both"/>
              <w:rPr>
                <w:sz w:val="26"/>
                <w:szCs w:val="26"/>
                <w:lang w:bidi="ar-SA"/>
              </w:rPr>
            </w:pPr>
            <w:r w:rsidRPr="004F6C55">
              <w:rPr>
                <w:sz w:val="26"/>
                <w:szCs w:val="26"/>
                <w:lang w:bidi="ar-SA"/>
              </w:rPr>
              <w:t>- Cây trồng trong bầu ngăn cách với đất (hoặc chậu) có đường kính bầu (hoặc chậu) từ 30 đến 50 cm</w:t>
            </w:r>
          </w:p>
        </w:tc>
        <w:tc>
          <w:tcPr>
            <w:tcW w:w="1411" w:type="dxa"/>
            <w:tcBorders>
              <w:top w:val="nil"/>
              <w:left w:val="nil"/>
              <w:bottom w:val="single" w:sz="4" w:space="0" w:color="auto"/>
              <w:right w:val="single" w:sz="4" w:space="0" w:color="auto"/>
            </w:tcBorders>
            <w:vAlign w:val="center"/>
            <w:hideMark/>
          </w:tcPr>
          <w:p w14:paraId="3C88335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đồng/bầu (hoặc chậu)</w:t>
            </w:r>
          </w:p>
        </w:tc>
        <w:tc>
          <w:tcPr>
            <w:tcW w:w="2803" w:type="dxa"/>
            <w:tcBorders>
              <w:top w:val="nil"/>
              <w:left w:val="nil"/>
              <w:bottom w:val="single" w:sz="4" w:space="0" w:color="auto"/>
              <w:right w:val="single" w:sz="4" w:space="0" w:color="auto"/>
            </w:tcBorders>
            <w:vAlign w:val="center"/>
            <w:hideMark/>
          </w:tcPr>
          <w:p w14:paraId="5025E78B" w14:textId="77777777" w:rsidR="000A440D" w:rsidRPr="004F6C55" w:rsidRDefault="000A440D" w:rsidP="000A440D">
            <w:pPr>
              <w:widowControl/>
              <w:autoSpaceDE/>
              <w:autoSpaceDN/>
              <w:jc w:val="center"/>
              <w:rPr>
                <w:sz w:val="26"/>
                <w:szCs w:val="26"/>
                <w:lang w:bidi="ar-SA"/>
              </w:rPr>
            </w:pPr>
            <w:r w:rsidRPr="004F6C55">
              <w:rPr>
                <w:sz w:val="26"/>
                <w:szCs w:val="26"/>
                <w:lang w:bidi="ar-SA"/>
              </w:rPr>
              <w:t>30.000</w:t>
            </w:r>
          </w:p>
        </w:tc>
      </w:tr>
      <w:tr w:rsidR="004F6C55" w:rsidRPr="004F6C55" w14:paraId="6CAEBF8A" w14:textId="77777777" w:rsidTr="00690F9E">
        <w:trPr>
          <w:trHeight w:val="630"/>
        </w:trPr>
        <w:tc>
          <w:tcPr>
            <w:tcW w:w="761" w:type="dxa"/>
            <w:tcBorders>
              <w:top w:val="nil"/>
              <w:left w:val="single" w:sz="4" w:space="0" w:color="auto"/>
              <w:bottom w:val="single" w:sz="4" w:space="0" w:color="auto"/>
              <w:right w:val="single" w:sz="4" w:space="0" w:color="auto"/>
            </w:tcBorders>
            <w:noWrap/>
            <w:vAlign w:val="bottom"/>
            <w:hideMark/>
          </w:tcPr>
          <w:p w14:paraId="3B1DAB65" w14:textId="77777777" w:rsidR="000A440D" w:rsidRPr="004F6C55" w:rsidRDefault="000A440D" w:rsidP="000A440D">
            <w:pPr>
              <w:widowControl/>
              <w:autoSpaceDE/>
              <w:autoSpaceDN/>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C450D97" w14:textId="77777777" w:rsidR="000A440D" w:rsidRPr="004F6C55" w:rsidRDefault="000A440D" w:rsidP="00690F9E">
            <w:pPr>
              <w:widowControl/>
              <w:autoSpaceDE/>
              <w:autoSpaceDN/>
              <w:jc w:val="both"/>
              <w:rPr>
                <w:sz w:val="26"/>
                <w:szCs w:val="26"/>
                <w:lang w:bidi="ar-SA"/>
              </w:rPr>
            </w:pPr>
            <w:r w:rsidRPr="004F6C55">
              <w:rPr>
                <w:sz w:val="26"/>
                <w:szCs w:val="26"/>
                <w:lang w:bidi="ar-SA"/>
              </w:rPr>
              <w:t>- Cây trồng trong bầu ngăn cách với đất (hoặc chậu) có đường kính bầu (hoặc chậu) từ 50 đến 70 cm</w:t>
            </w:r>
          </w:p>
        </w:tc>
        <w:tc>
          <w:tcPr>
            <w:tcW w:w="1411" w:type="dxa"/>
            <w:tcBorders>
              <w:top w:val="nil"/>
              <w:left w:val="nil"/>
              <w:bottom w:val="single" w:sz="4" w:space="0" w:color="auto"/>
              <w:right w:val="single" w:sz="4" w:space="0" w:color="auto"/>
            </w:tcBorders>
            <w:vAlign w:val="center"/>
            <w:hideMark/>
          </w:tcPr>
          <w:p w14:paraId="00275A2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đồng/bầu (hoặc chậu)</w:t>
            </w:r>
          </w:p>
        </w:tc>
        <w:tc>
          <w:tcPr>
            <w:tcW w:w="2803" w:type="dxa"/>
            <w:tcBorders>
              <w:top w:val="nil"/>
              <w:left w:val="nil"/>
              <w:bottom w:val="single" w:sz="4" w:space="0" w:color="auto"/>
              <w:right w:val="single" w:sz="4" w:space="0" w:color="auto"/>
            </w:tcBorders>
            <w:vAlign w:val="center"/>
            <w:hideMark/>
          </w:tcPr>
          <w:p w14:paraId="00B9A2FF" w14:textId="77777777" w:rsidR="000A440D" w:rsidRPr="004F6C55" w:rsidRDefault="000A440D" w:rsidP="000A440D">
            <w:pPr>
              <w:widowControl/>
              <w:autoSpaceDE/>
              <w:autoSpaceDN/>
              <w:jc w:val="center"/>
              <w:rPr>
                <w:sz w:val="26"/>
                <w:szCs w:val="26"/>
                <w:lang w:bidi="ar-SA"/>
              </w:rPr>
            </w:pPr>
            <w:r w:rsidRPr="004F6C55">
              <w:rPr>
                <w:sz w:val="26"/>
                <w:szCs w:val="26"/>
                <w:lang w:bidi="ar-SA"/>
              </w:rPr>
              <w:t>50.000</w:t>
            </w:r>
          </w:p>
        </w:tc>
      </w:tr>
      <w:tr w:rsidR="004F6C55" w:rsidRPr="004F6C55" w14:paraId="7841DF56" w14:textId="77777777" w:rsidTr="00690F9E">
        <w:trPr>
          <w:trHeight w:val="630"/>
        </w:trPr>
        <w:tc>
          <w:tcPr>
            <w:tcW w:w="761" w:type="dxa"/>
            <w:tcBorders>
              <w:top w:val="nil"/>
              <w:left w:val="single" w:sz="4" w:space="0" w:color="auto"/>
              <w:bottom w:val="single" w:sz="4" w:space="0" w:color="auto"/>
              <w:right w:val="single" w:sz="4" w:space="0" w:color="auto"/>
            </w:tcBorders>
            <w:noWrap/>
            <w:vAlign w:val="bottom"/>
            <w:hideMark/>
          </w:tcPr>
          <w:p w14:paraId="06F71479" w14:textId="77777777" w:rsidR="000A440D" w:rsidRPr="004F6C55" w:rsidRDefault="000A440D" w:rsidP="000A440D">
            <w:pPr>
              <w:widowControl/>
              <w:autoSpaceDE/>
              <w:autoSpaceDN/>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FD91E14" w14:textId="77777777" w:rsidR="000A440D" w:rsidRPr="004F6C55" w:rsidRDefault="000A440D" w:rsidP="00690F9E">
            <w:pPr>
              <w:widowControl/>
              <w:autoSpaceDE/>
              <w:autoSpaceDN/>
              <w:jc w:val="both"/>
              <w:rPr>
                <w:sz w:val="26"/>
                <w:szCs w:val="26"/>
                <w:lang w:bidi="ar-SA"/>
              </w:rPr>
            </w:pPr>
            <w:r w:rsidRPr="004F6C55">
              <w:rPr>
                <w:sz w:val="26"/>
                <w:szCs w:val="26"/>
                <w:lang w:bidi="ar-SA"/>
              </w:rPr>
              <w:t>- Cây trồng trong bầu ngăn cách với đất (hoặc chậu) có đường kính bầu (hoặc chậu) từ 70 đến 100 cm</w:t>
            </w:r>
          </w:p>
        </w:tc>
        <w:tc>
          <w:tcPr>
            <w:tcW w:w="1411" w:type="dxa"/>
            <w:tcBorders>
              <w:top w:val="nil"/>
              <w:left w:val="nil"/>
              <w:bottom w:val="single" w:sz="4" w:space="0" w:color="auto"/>
              <w:right w:val="single" w:sz="4" w:space="0" w:color="auto"/>
            </w:tcBorders>
            <w:vAlign w:val="center"/>
            <w:hideMark/>
          </w:tcPr>
          <w:p w14:paraId="5763C0F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đồng/bầu (hoặc chậu)</w:t>
            </w:r>
          </w:p>
        </w:tc>
        <w:tc>
          <w:tcPr>
            <w:tcW w:w="2803" w:type="dxa"/>
            <w:tcBorders>
              <w:top w:val="nil"/>
              <w:left w:val="nil"/>
              <w:bottom w:val="single" w:sz="4" w:space="0" w:color="auto"/>
              <w:right w:val="single" w:sz="4" w:space="0" w:color="auto"/>
            </w:tcBorders>
            <w:vAlign w:val="center"/>
            <w:hideMark/>
          </w:tcPr>
          <w:p w14:paraId="28EF1D40" w14:textId="77777777" w:rsidR="000A440D" w:rsidRPr="004F6C55" w:rsidRDefault="000A440D" w:rsidP="000A440D">
            <w:pPr>
              <w:widowControl/>
              <w:autoSpaceDE/>
              <w:autoSpaceDN/>
              <w:jc w:val="center"/>
              <w:rPr>
                <w:sz w:val="26"/>
                <w:szCs w:val="26"/>
                <w:lang w:bidi="ar-SA"/>
              </w:rPr>
            </w:pPr>
            <w:r w:rsidRPr="004F6C55">
              <w:rPr>
                <w:sz w:val="26"/>
                <w:szCs w:val="26"/>
                <w:lang w:bidi="ar-SA"/>
              </w:rPr>
              <w:t>70.000</w:t>
            </w:r>
          </w:p>
        </w:tc>
      </w:tr>
      <w:tr w:rsidR="004F6C55" w:rsidRPr="004F6C55" w14:paraId="056C62E8" w14:textId="77777777" w:rsidTr="00690F9E">
        <w:trPr>
          <w:trHeight w:val="630"/>
        </w:trPr>
        <w:tc>
          <w:tcPr>
            <w:tcW w:w="761" w:type="dxa"/>
            <w:tcBorders>
              <w:top w:val="nil"/>
              <w:left w:val="single" w:sz="4" w:space="0" w:color="auto"/>
              <w:bottom w:val="single" w:sz="4" w:space="0" w:color="auto"/>
              <w:right w:val="single" w:sz="4" w:space="0" w:color="auto"/>
            </w:tcBorders>
            <w:noWrap/>
            <w:vAlign w:val="bottom"/>
            <w:hideMark/>
          </w:tcPr>
          <w:p w14:paraId="1221E433" w14:textId="77777777" w:rsidR="000A440D" w:rsidRPr="004F6C55" w:rsidRDefault="000A440D" w:rsidP="000A440D">
            <w:pPr>
              <w:widowControl/>
              <w:autoSpaceDE/>
              <w:autoSpaceDN/>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93C390B" w14:textId="77777777" w:rsidR="000A440D" w:rsidRPr="004F6C55" w:rsidRDefault="000A440D" w:rsidP="00690F9E">
            <w:pPr>
              <w:widowControl/>
              <w:autoSpaceDE/>
              <w:autoSpaceDN/>
              <w:jc w:val="both"/>
              <w:rPr>
                <w:sz w:val="26"/>
                <w:szCs w:val="26"/>
                <w:lang w:bidi="ar-SA"/>
              </w:rPr>
            </w:pPr>
            <w:r w:rsidRPr="004F6C55">
              <w:rPr>
                <w:sz w:val="26"/>
                <w:szCs w:val="26"/>
                <w:lang w:bidi="ar-SA"/>
              </w:rPr>
              <w:t>- Cây trồng trong bầu ngăn cách với đất (hoặc chậu) có đường kính bầu (hoặc chậu) trên 100 cm</w:t>
            </w:r>
          </w:p>
        </w:tc>
        <w:tc>
          <w:tcPr>
            <w:tcW w:w="1411" w:type="dxa"/>
            <w:tcBorders>
              <w:top w:val="nil"/>
              <w:left w:val="nil"/>
              <w:bottom w:val="single" w:sz="4" w:space="0" w:color="auto"/>
              <w:right w:val="single" w:sz="4" w:space="0" w:color="auto"/>
            </w:tcBorders>
            <w:vAlign w:val="center"/>
            <w:hideMark/>
          </w:tcPr>
          <w:p w14:paraId="56651D8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đồng/bầu (hoặc chậu)</w:t>
            </w:r>
          </w:p>
        </w:tc>
        <w:tc>
          <w:tcPr>
            <w:tcW w:w="2803" w:type="dxa"/>
            <w:tcBorders>
              <w:top w:val="nil"/>
              <w:left w:val="nil"/>
              <w:bottom w:val="single" w:sz="4" w:space="0" w:color="auto"/>
              <w:right w:val="single" w:sz="4" w:space="0" w:color="auto"/>
            </w:tcBorders>
            <w:vAlign w:val="center"/>
            <w:hideMark/>
          </w:tcPr>
          <w:p w14:paraId="002ACFA3" w14:textId="77777777" w:rsidR="000A440D" w:rsidRPr="004F6C55" w:rsidRDefault="000A440D" w:rsidP="000A440D">
            <w:pPr>
              <w:widowControl/>
              <w:autoSpaceDE/>
              <w:autoSpaceDN/>
              <w:jc w:val="center"/>
              <w:rPr>
                <w:sz w:val="26"/>
                <w:szCs w:val="26"/>
                <w:lang w:bidi="ar-SA"/>
              </w:rPr>
            </w:pPr>
            <w:r w:rsidRPr="004F6C55">
              <w:rPr>
                <w:sz w:val="26"/>
                <w:szCs w:val="26"/>
                <w:lang w:bidi="ar-SA"/>
              </w:rPr>
              <w:t>90.000</w:t>
            </w:r>
          </w:p>
        </w:tc>
      </w:tr>
      <w:tr w:rsidR="004F6C55" w:rsidRPr="004F6C55" w14:paraId="66387B5D" w14:textId="77777777" w:rsidTr="00690F9E">
        <w:trPr>
          <w:trHeight w:val="630"/>
        </w:trPr>
        <w:tc>
          <w:tcPr>
            <w:tcW w:w="761" w:type="dxa"/>
            <w:tcBorders>
              <w:top w:val="nil"/>
              <w:left w:val="single" w:sz="4" w:space="0" w:color="auto"/>
              <w:bottom w:val="single" w:sz="4" w:space="0" w:color="auto"/>
              <w:right w:val="single" w:sz="4" w:space="0" w:color="auto"/>
            </w:tcBorders>
            <w:vAlign w:val="center"/>
            <w:hideMark/>
          </w:tcPr>
          <w:p w14:paraId="2A1B04B9" w14:textId="77777777" w:rsidR="000A440D" w:rsidRPr="004F6C55" w:rsidRDefault="000A440D" w:rsidP="000A440D">
            <w:pPr>
              <w:widowControl/>
              <w:autoSpaceDE/>
              <w:autoSpaceDN/>
              <w:jc w:val="center"/>
              <w:rPr>
                <w:b/>
                <w:bCs/>
                <w:sz w:val="26"/>
                <w:szCs w:val="26"/>
                <w:lang w:bidi="ar-SA"/>
              </w:rPr>
            </w:pPr>
            <w:r w:rsidRPr="004F6C55">
              <w:rPr>
                <w:b/>
                <w:bCs/>
                <w:sz w:val="26"/>
                <w:szCs w:val="26"/>
                <w:lang w:bidi="ar-SA"/>
              </w:rPr>
              <w:t>IV</w:t>
            </w:r>
          </w:p>
        </w:tc>
        <w:tc>
          <w:tcPr>
            <w:tcW w:w="4806" w:type="dxa"/>
            <w:tcBorders>
              <w:top w:val="nil"/>
              <w:left w:val="nil"/>
              <w:bottom w:val="single" w:sz="4" w:space="0" w:color="auto"/>
              <w:right w:val="single" w:sz="4" w:space="0" w:color="auto"/>
            </w:tcBorders>
            <w:vAlign w:val="center"/>
            <w:hideMark/>
          </w:tcPr>
          <w:p w14:paraId="6990F605" w14:textId="77777777" w:rsidR="000A440D" w:rsidRPr="004F6C55" w:rsidRDefault="00322A7B" w:rsidP="00690F9E">
            <w:pPr>
              <w:widowControl/>
              <w:autoSpaceDE/>
              <w:autoSpaceDN/>
              <w:jc w:val="both"/>
              <w:rPr>
                <w:b/>
                <w:bCs/>
                <w:sz w:val="26"/>
                <w:szCs w:val="26"/>
                <w:lang w:bidi="ar-SA"/>
              </w:rPr>
            </w:pPr>
            <w:r w:rsidRPr="004F6C55">
              <w:rPr>
                <w:b/>
                <w:bCs/>
                <w:sz w:val="26"/>
                <w:szCs w:val="26"/>
                <w:lang w:bidi="ar-SA"/>
              </w:rPr>
              <w:t>NHÓM CÂY DƯỢC LIỆU</w:t>
            </w:r>
            <w:r w:rsidR="000A440D" w:rsidRPr="004F6C55">
              <w:rPr>
                <w:b/>
                <w:bCs/>
                <w:sz w:val="26"/>
                <w:szCs w:val="26"/>
                <w:lang w:bidi="ar-SA"/>
              </w:rPr>
              <w:t>(tính đến thời kỳ cho sản phẩm, nếu chưa đến thời kỳ cho sản phẩm giảm 50%)</w:t>
            </w:r>
          </w:p>
        </w:tc>
        <w:tc>
          <w:tcPr>
            <w:tcW w:w="1411" w:type="dxa"/>
            <w:tcBorders>
              <w:top w:val="nil"/>
              <w:left w:val="nil"/>
              <w:bottom w:val="single" w:sz="4" w:space="0" w:color="auto"/>
              <w:right w:val="single" w:sz="4" w:space="0" w:color="auto"/>
            </w:tcBorders>
            <w:vAlign w:val="center"/>
            <w:hideMark/>
          </w:tcPr>
          <w:p w14:paraId="793B1C6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6BBDAA3B"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259F2613"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1FE18836" w14:textId="77777777" w:rsidR="000A440D" w:rsidRPr="004F6C55" w:rsidRDefault="000A440D" w:rsidP="000A440D">
            <w:pPr>
              <w:widowControl/>
              <w:autoSpaceDE/>
              <w:autoSpaceDN/>
              <w:jc w:val="center"/>
              <w:rPr>
                <w:sz w:val="26"/>
                <w:szCs w:val="26"/>
                <w:lang w:bidi="ar-SA"/>
              </w:rPr>
            </w:pPr>
            <w:r w:rsidRPr="004F6C55">
              <w:rPr>
                <w:sz w:val="26"/>
                <w:szCs w:val="26"/>
                <w:lang w:bidi="ar-SA"/>
              </w:rPr>
              <w:t>1</w:t>
            </w:r>
          </w:p>
        </w:tc>
        <w:tc>
          <w:tcPr>
            <w:tcW w:w="4806" w:type="dxa"/>
            <w:tcBorders>
              <w:top w:val="nil"/>
              <w:left w:val="nil"/>
              <w:bottom w:val="single" w:sz="4" w:space="0" w:color="auto"/>
              <w:right w:val="single" w:sz="4" w:space="0" w:color="auto"/>
            </w:tcBorders>
            <w:vAlign w:val="center"/>
            <w:hideMark/>
          </w:tcPr>
          <w:p w14:paraId="2A3348E6" w14:textId="77777777" w:rsidR="000A440D" w:rsidRPr="004F6C55" w:rsidRDefault="000A440D" w:rsidP="000A440D">
            <w:pPr>
              <w:widowControl/>
              <w:autoSpaceDE/>
              <w:autoSpaceDN/>
              <w:rPr>
                <w:sz w:val="26"/>
                <w:szCs w:val="26"/>
                <w:lang w:bidi="ar-SA"/>
              </w:rPr>
            </w:pPr>
            <w:r w:rsidRPr="004F6C55">
              <w:rPr>
                <w:sz w:val="26"/>
                <w:szCs w:val="26"/>
                <w:lang w:bidi="ar-SA"/>
              </w:rPr>
              <w:t>Lược vàng, bồ ngót</w:t>
            </w:r>
          </w:p>
        </w:tc>
        <w:tc>
          <w:tcPr>
            <w:tcW w:w="1411" w:type="dxa"/>
            <w:tcBorders>
              <w:top w:val="nil"/>
              <w:left w:val="nil"/>
              <w:bottom w:val="single" w:sz="4" w:space="0" w:color="auto"/>
              <w:right w:val="single" w:sz="4" w:space="0" w:color="auto"/>
            </w:tcBorders>
            <w:vAlign w:val="center"/>
            <w:hideMark/>
          </w:tcPr>
          <w:p w14:paraId="0C806BC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35B2C0E7" w14:textId="77777777" w:rsidR="000A440D" w:rsidRPr="004F6C55" w:rsidRDefault="000A440D" w:rsidP="000A440D">
            <w:pPr>
              <w:widowControl/>
              <w:autoSpaceDE/>
              <w:autoSpaceDN/>
              <w:jc w:val="right"/>
              <w:rPr>
                <w:sz w:val="26"/>
                <w:szCs w:val="26"/>
                <w:lang w:bidi="ar-SA"/>
              </w:rPr>
            </w:pPr>
            <w:r w:rsidRPr="004F6C55">
              <w:rPr>
                <w:sz w:val="26"/>
                <w:szCs w:val="26"/>
                <w:lang w:bidi="ar-SA"/>
              </w:rPr>
              <w:t>26.000</w:t>
            </w:r>
          </w:p>
        </w:tc>
      </w:tr>
      <w:tr w:rsidR="004F6C55" w:rsidRPr="004F6C55" w14:paraId="084B5DC4"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65847DAB" w14:textId="77777777" w:rsidR="000A440D" w:rsidRPr="004F6C55" w:rsidRDefault="000A440D" w:rsidP="000A440D">
            <w:pPr>
              <w:widowControl/>
              <w:autoSpaceDE/>
              <w:autoSpaceDN/>
              <w:jc w:val="center"/>
              <w:rPr>
                <w:sz w:val="26"/>
                <w:szCs w:val="26"/>
                <w:lang w:bidi="ar-SA"/>
              </w:rPr>
            </w:pPr>
            <w:r w:rsidRPr="004F6C55">
              <w:rPr>
                <w:sz w:val="26"/>
                <w:szCs w:val="26"/>
                <w:lang w:bidi="ar-SA"/>
              </w:rPr>
              <w:lastRenderedPageBreak/>
              <w:t>2</w:t>
            </w:r>
          </w:p>
        </w:tc>
        <w:tc>
          <w:tcPr>
            <w:tcW w:w="4806" w:type="dxa"/>
            <w:tcBorders>
              <w:top w:val="nil"/>
              <w:left w:val="nil"/>
              <w:bottom w:val="single" w:sz="4" w:space="0" w:color="auto"/>
              <w:right w:val="single" w:sz="4" w:space="0" w:color="auto"/>
            </w:tcBorders>
            <w:vAlign w:val="center"/>
            <w:hideMark/>
          </w:tcPr>
          <w:p w14:paraId="26D5F000" w14:textId="77777777" w:rsidR="000A440D" w:rsidRPr="004F6C55" w:rsidRDefault="000A440D" w:rsidP="000A440D">
            <w:pPr>
              <w:widowControl/>
              <w:autoSpaceDE/>
              <w:autoSpaceDN/>
              <w:rPr>
                <w:sz w:val="26"/>
                <w:szCs w:val="26"/>
                <w:lang w:bidi="ar-SA"/>
              </w:rPr>
            </w:pPr>
            <w:r w:rsidRPr="004F6C55">
              <w:rPr>
                <w:sz w:val="26"/>
                <w:szCs w:val="26"/>
                <w:lang w:bidi="ar-SA"/>
              </w:rPr>
              <w:t>Lá lốt, mía lau, tần dày lá</w:t>
            </w:r>
          </w:p>
        </w:tc>
        <w:tc>
          <w:tcPr>
            <w:tcW w:w="1411" w:type="dxa"/>
            <w:tcBorders>
              <w:top w:val="nil"/>
              <w:left w:val="nil"/>
              <w:bottom w:val="single" w:sz="4" w:space="0" w:color="auto"/>
              <w:right w:val="single" w:sz="4" w:space="0" w:color="auto"/>
            </w:tcBorders>
            <w:vAlign w:val="center"/>
            <w:hideMark/>
          </w:tcPr>
          <w:p w14:paraId="7864F28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53B956FF" w14:textId="77777777" w:rsidR="000A440D" w:rsidRPr="004F6C55" w:rsidRDefault="000A440D" w:rsidP="000A440D">
            <w:pPr>
              <w:widowControl/>
              <w:autoSpaceDE/>
              <w:autoSpaceDN/>
              <w:jc w:val="right"/>
              <w:rPr>
                <w:sz w:val="26"/>
                <w:szCs w:val="26"/>
                <w:lang w:bidi="ar-SA"/>
              </w:rPr>
            </w:pPr>
            <w:r w:rsidRPr="004F6C55">
              <w:rPr>
                <w:sz w:val="26"/>
                <w:szCs w:val="26"/>
                <w:lang w:bidi="ar-SA"/>
              </w:rPr>
              <w:t>39.000</w:t>
            </w:r>
          </w:p>
        </w:tc>
      </w:tr>
      <w:tr w:rsidR="004F6C55" w:rsidRPr="004F6C55" w14:paraId="5B1E84DD"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4E58D59C" w14:textId="77777777" w:rsidR="000A440D" w:rsidRPr="004F6C55" w:rsidRDefault="000A440D" w:rsidP="000A440D">
            <w:pPr>
              <w:widowControl/>
              <w:autoSpaceDE/>
              <w:autoSpaceDN/>
              <w:jc w:val="center"/>
              <w:rPr>
                <w:sz w:val="26"/>
                <w:szCs w:val="26"/>
                <w:lang w:bidi="ar-SA"/>
              </w:rPr>
            </w:pPr>
            <w:r w:rsidRPr="004F6C55">
              <w:rPr>
                <w:sz w:val="26"/>
                <w:szCs w:val="26"/>
                <w:lang w:bidi="ar-SA"/>
              </w:rPr>
              <w:t>3</w:t>
            </w:r>
          </w:p>
        </w:tc>
        <w:tc>
          <w:tcPr>
            <w:tcW w:w="4806" w:type="dxa"/>
            <w:tcBorders>
              <w:top w:val="nil"/>
              <w:left w:val="nil"/>
              <w:bottom w:val="single" w:sz="4" w:space="0" w:color="auto"/>
              <w:right w:val="single" w:sz="4" w:space="0" w:color="auto"/>
            </w:tcBorders>
            <w:vAlign w:val="center"/>
            <w:hideMark/>
          </w:tcPr>
          <w:p w14:paraId="41079E5C" w14:textId="77777777" w:rsidR="000A440D" w:rsidRPr="004F6C55" w:rsidRDefault="000A440D" w:rsidP="000A440D">
            <w:pPr>
              <w:widowControl/>
              <w:autoSpaceDE/>
              <w:autoSpaceDN/>
              <w:rPr>
                <w:sz w:val="26"/>
                <w:szCs w:val="26"/>
                <w:lang w:bidi="ar-SA"/>
              </w:rPr>
            </w:pPr>
            <w:r w:rsidRPr="004F6C55">
              <w:rPr>
                <w:sz w:val="26"/>
                <w:szCs w:val="26"/>
                <w:lang w:bidi="ar-SA"/>
              </w:rPr>
              <w:t>Nha đam, gừng, riềng</w:t>
            </w:r>
          </w:p>
        </w:tc>
        <w:tc>
          <w:tcPr>
            <w:tcW w:w="1411" w:type="dxa"/>
            <w:tcBorders>
              <w:top w:val="nil"/>
              <w:left w:val="nil"/>
              <w:bottom w:val="single" w:sz="4" w:space="0" w:color="auto"/>
              <w:right w:val="single" w:sz="4" w:space="0" w:color="auto"/>
            </w:tcBorders>
            <w:vAlign w:val="center"/>
            <w:hideMark/>
          </w:tcPr>
          <w:p w14:paraId="5C52FD5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76CE1592" w14:textId="77777777" w:rsidR="000A440D" w:rsidRPr="004F6C55" w:rsidRDefault="000A440D" w:rsidP="000A440D">
            <w:pPr>
              <w:widowControl/>
              <w:autoSpaceDE/>
              <w:autoSpaceDN/>
              <w:jc w:val="right"/>
              <w:rPr>
                <w:sz w:val="26"/>
                <w:szCs w:val="26"/>
                <w:lang w:bidi="ar-SA"/>
              </w:rPr>
            </w:pPr>
            <w:r w:rsidRPr="004F6C55">
              <w:rPr>
                <w:sz w:val="26"/>
                <w:szCs w:val="26"/>
                <w:lang w:bidi="ar-SA"/>
              </w:rPr>
              <w:t>52.000</w:t>
            </w:r>
          </w:p>
        </w:tc>
      </w:tr>
      <w:tr w:rsidR="004F6C55" w:rsidRPr="004F6C55" w14:paraId="57A0E4DE"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3CDBF1D2" w14:textId="77777777" w:rsidR="000A440D" w:rsidRPr="004F6C55" w:rsidRDefault="000A440D" w:rsidP="000A440D">
            <w:pPr>
              <w:widowControl/>
              <w:autoSpaceDE/>
              <w:autoSpaceDN/>
              <w:jc w:val="center"/>
              <w:rPr>
                <w:sz w:val="26"/>
                <w:szCs w:val="26"/>
                <w:lang w:bidi="ar-SA"/>
              </w:rPr>
            </w:pPr>
            <w:r w:rsidRPr="004F6C55">
              <w:rPr>
                <w:sz w:val="26"/>
                <w:szCs w:val="26"/>
                <w:lang w:bidi="ar-SA"/>
              </w:rPr>
              <w:t>4</w:t>
            </w:r>
          </w:p>
        </w:tc>
        <w:tc>
          <w:tcPr>
            <w:tcW w:w="4806" w:type="dxa"/>
            <w:tcBorders>
              <w:top w:val="nil"/>
              <w:left w:val="nil"/>
              <w:bottom w:val="single" w:sz="4" w:space="0" w:color="auto"/>
              <w:right w:val="single" w:sz="4" w:space="0" w:color="auto"/>
            </w:tcBorders>
            <w:vAlign w:val="center"/>
            <w:hideMark/>
          </w:tcPr>
          <w:p w14:paraId="5CD8CF77" w14:textId="77777777" w:rsidR="000A440D" w:rsidRPr="004F6C55" w:rsidRDefault="000A440D" w:rsidP="00690F9E">
            <w:pPr>
              <w:widowControl/>
              <w:autoSpaceDE/>
              <w:autoSpaceDN/>
              <w:jc w:val="both"/>
              <w:rPr>
                <w:sz w:val="26"/>
                <w:szCs w:val="26"/>
                <w:lang w:bidi="ar-SA"/>
              </w:rPr>
            </w:pPr>
            <w:r w:rsidRPr="004F6C55">
              <w:rPr>
                <w:sz w:val="26"/>
                <w:szCs w:val="26"/>
                <w:lang w:bidi="ar-SA"/>
              </w:rPr>
              <w:t>Hoàng ngọc, nghệ vàng, nghệ đen, lá mơ, lưỡi hổ</w:t>
            </w:r>
          </w:p>
        </w:tc>
        <w:tc>
          <w:tcPr>
            <w:tcW w:w="1411" w:type="dxa"/>
            <w:tcBorders>
              <w:top w:val="nil"/>
              <w:left w:val="nil"/>
              <w:bottom w:val="single" w:sz="4" w:space="0" w:color="auto"/>
              <w:right w:val="single" w:sz="4" w:space="0" w:color="auto"/>
            </w:tcBorders>
            <w:vAlign w:val="center"/>
            <w:hideMark/>
          </w:tcPr>
          <w:p w14:paraId="049C01B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6FF9A7A2" w14:textId="77777777" w:rsidR="000A440D" w:rsidRPr="004F6C55" w:rsidRDefault="000A440D" w:rsidP="000A440D">
            <w:pPr>
              <w:widowControl/>
              <w:autoSpaceDE/>
              <w:autoSpaceDN/>
              <w:jc w:val="right"/>
              <w:rPr>
                <w:sz w:val="26"/>
                <w:szCs w:val="26"/>
                <w:lang w:bidi="ar-SA"/>
              </w:rPr>
            </w:pPr>
            <w:r w:rsidRPr="004F6C55">
              <w:rPr>
                <w:sz w:val="26"/>
                <w:szCs w:val="26"/>
                <w:lang w:bidi="ar-SA"/>
              </w:rPr>
              <w:t>60.000</w:t>
            </w:r>
          </w:p>
        </w:tc>
      </w:tr>
      <w:tr w:rsidR="004F6C55" w:rsidRPr="004F6C55" w14:paraId="02F52BCE"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5278EB98" w14:textId="77777777" w:rsidR="000A440D" w:rsidRPr="004F6C55" w:rsidRDefault="000A440D" w:rsidP="000A440D">
            <w:pPr>
              <w:widowControl/>
              <w:autoSpaceDE/>
              <w:autoSpaceDN/>
              <w:jc w:val="center"/>
              <w:rPr>
                <w:sz w:val="26"/>
                <w:szCs w:val="26"/>
                <w:lang w:bidi="ar-SA"/>
              </w:rPr>
            </w:pPr>
            <w:r w:rsidRPr="004F6C55">
              <w:rPr>
                <w:sz w:val="26"/>
                <w:szCs w:val="26"/>
                <w:lang w:bidi="ar-SA"/>
              </w:rPr>
              <w:t>5</w:t>
            </w:r>
          </w:p>
        </w:tc>
        <w:tc>
          <w:tcPr>
            <w:tcW w:w="4806" w:type="dxa"/>
            <w:tcBorders>
              <w:top w:val="nil"/>
              <w:left w:val="nil"/>
              <w:bottom w:val="single" w:sz="4" w:space="0" w:color="auto"/>
              <w:right w:val="single" w:sz="4" w:space="0" w:color="auto"/>
            </w:tcBorders>
            <w:vAlign w:val="center"/>
            <w:hideMark/>
          </w:tcPr>
          <w:p w14:paraId="03F302FC" w14:textId="77777777" w:rsidR="000A440D" w:rsidRPr="004F6C55" w:rsidRDefault="000A440D" w:rsidP="000A440D">
            <w:pPr>
              <w:widowControl/>
              <w:autoSpaceDE/>
              <w:autoSpaceDN/>
              <w:rPr>
                <w:sz w:val="26"/>
                <w:szCs w:val="26"/>
                <w:lang w:bidi="ar-SA"/>
              </w:rPr>
            </w:pPr>
            <w:r w:rsidRPr="004F6C55">
              <w:rPr>
                <w:sz w:val="26"/>
                <w:szCs w:val="26"/>
                <w:lang w:bidi="ar-SA"/>
              </w:rPr>
              <w:t>Trinh nữ hoàng cung: mật độ 75.000 cây/ha</w:t>
            </w:r>
          </w:p>
        </w:tc>
        <w:tc>
          <w:tcPr>
            <w:tcW w:w="1411" w:type="dxa"/>
            <w:tcBorders>
              <w:top w:val="nil"/>
              <w:left w:val="nil"/>
              <w:bottom w:val="single" w:sz="4" w:space="0" w:color="auto"/>
              <w:right w:val="single" w:sz="4" w:space="0" w:color="auto"/>
            </w:tcBorders>
            <w:vAlign w:val="center"/>
            <w:hideMark/>
          </w:tcPr>
          <w:p w14:paraId="1CC62C1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7995CD62" w14:textId="77777777" w:rsidR="000A440D" w:rsidRPr="004F6C55" w:rsidRDefault="000A440D" w:rsidP="000A440D">
            <w:pPr>
              <w:widowControl/>
              <w:autoSpaceDE/>
              <w:autoSpaceDN/>
              <w:jc w:val="right"/>
              <w:rPr>
                <w:sz w:val="26"/>
                <w:szCs w:val="26"/>
                <w:lang w:bidi="ar-SA"/>
              </w:rPr>
            </w:pPr>
            <w:r w:rsidRPr="004F6C55">
              <w:rPr>
                <w:sz w:val="26"/>
                <w:szCs w:val="26"/>
                <w:lang w:bidi="ar-SA"/>
              </w:rPr>
              <w:t>52.000</w:t>
            </w:r>
          </w:p>
        </w:tc>
      </w:tr>
      <w:tr w:rsidR="004F6C55" w:rsidRPr="004F6C55" w14:paraId="435A4BC7"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129E336A" w14:textId="77777777" w:rsidR="000A440D" w:rsidRPr="004F6C55" w:rsidRDefault="000A440D" w:rsidP="000A440D">
            <w:pPr>
              <w:widowControl/>
              <w:autoSpaceDE/>
              <w:autoSpaceDN/>
              <w:jc w:val="center"/>
              <w:rPr>
                <w:sz w:val="26"/>
                <w:szCs w:val="26"/>
                <w:lang w:bidi="ar-SA"/>
              </w:rPr>
            </w:pPr>
            <w:r w:rsidRPr="004F6C55">
              <w:rPr>
                <w:sz w:val="26"/>
                <w:szCs w:val="26"/>
                <w:lang w:bidi="ar-SA"/>
              </w:rPr>
              <w:t>6</w:t>
            </w:r>
          </w:p>
        </w:tc>
        <w:tc>
          <w:tcPr>
            <w:tcW w:w="4806" w:type="dxa"/>
            <w:tcBorders>
              <w:top w:val="nil"/>
              <w:left w:val="nil"/>
              <w:bottom w:val="single" w:sz="4" w:space="0" w:color="auto"/>
              <w:right w:val="single" w:sz="4" w:space="0" w:color="auto"/>
            </w:tcBorders>
            <w:vAlign w:val="center"/>
            <w:hideMark/>
          </w:tcPr>
          <w:p w14:paraId="5A27181D" w14:textId="77777777" w:rsidR="000A440D" w:rsidRPr="004F6C55" w:rsidRDefault="000A440D" w:rsidP="000A440D">
            <w:pPr>
              <w:widowControl/>
              <w:autoSpaceDE/>
              <w:autoSpaceDN/>
              <w:rPr>
                <w:sz w:val="26"/>
                <w:szCs w:val="26"/>
                <w:lang w:bidi="ar-SA"/>
              </w:rPr>
            </w:pPr>
            <w:r w:rsidRPr="004F6C55">
              <w:rPr>
                <w:sz w:val="26"/>
                <w:szCs w:val="26"/>
                <w:lang w:bidi="ar-SA"/>
              </w:rPr>
              <w:t>Cát loài</w:t>
            </w:r>
          </w:p>
        </w:tc>
        <w:tc>
          <w:tcPr>
            <w:tcW w:w="1411" w:type="dxa"/>
            <w:tcBorders>
              <w:top w:val="nil"/>
              <w:left w:val="nil"/>
              <w:bottom w:val="single" w:sz="4" w:space="0" w:color="auto"/>
              <w:right w:val="single" w:sz="4" w:space="0" w:color="auto"/>
            </w:tcBorders>
            <w:vAlign w:val="center"/>
            <w:hideMark/>
          </w:tcPr>
          <w:p w14:paraId="28D500A1"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0E85F024" w14:textId="77777777" w:rsidR="000A440D" w:rsidRPr="004F6C55" w:rsidRDefault="000A440D" w:rsidP="000A440D">
            <w:pPr>
              <w:widowControl/>
              <w:autoSpaceDE/>
              <w:autoSpaceDN/>
              <w:jc w:val="right"/>
              <w:rPr>
                <w:sz w:val="26"/>
                <w:szCs w:val="26"/>
                <w:lang w:bidi="ar-SA"/>
              </w:rPr>
            </w:pPr>
            <w:r w:rsidRPr="004F6C55">
              <w:rPr>
                <w:sz w:val="26"/>
                <w:szCs w:val="26"/>
                <w:lang w:bidi="ar-SA"/>
              </w:rPr>
              <w:t>70.000</w:t>
            </w:r>
          </w:p>
        </w:tc>
      </w:tr>
      <w:tr w:rsidR="004F6C55" w:rsidRPr="004F6C55" w14:paraId="0CEAA572"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7A19DBB2" w14:textId="77777777" w:rsidR="000A440D" w:rsidRPr="004F6C55" w:rsidRDefault="000A440D" w:rsidP="000A440D">
            <w:pPr>
              <w:widowControl/>
              <w:autoSpaceDE/>
              <w:autoSpaceDN/>
              <w:jc w:val="center"/>
              <w:rPr>
                <w:sz w:val="26"/>
                <w:szCs w:val="26"/>
                <w:lang w:bidi="ar-SA"/>
              </w:rPr>
            </w:pPr>
            <w:r w:rsidRPr="004F6C55">
              <w:rPr>
                <w:sz w:val="26"/>
                <w:szCs w:val="26"/>
                <w:lang w:bidi="ar-SA"/>
              </w:rPr>
              <w:t>7</w:t>
            </w:r>
          </w:p>
        </w:tc>
        <w:tc>
          <w:tcPr>
            <w:tcW w:w="4806" w:type="dxa"/>
            <w:tcBorders>
              <w:top w:val="nil"/>
              <w:left w:val="nil"/>
              <w:bottom w:val="single" w:sz="4" w:space="0" w:color="auto"/>
              <w:right w:val="single" w:sz="4" w:space="0" w:color="auto"/>
            </w:tcBorders>
            <w:vAlign w:val="center"/>
            <w:hideMark/>
          </w:tcPr>
          <w:p w14:paraId="4D0E23AA" w14:textId="77777777" w:rsidR="000A440D" w:rsidRPr="004F6C55" w:rsidRDefault="000A440D" w:rsidP="00067B1A">
            <w:pPr>
              <w:widowControl/>
              <w:autoSpaceDE/>
              <w:autoSpaceDN/>
              <w:jc w:val="both"/>
              <w:rPr>
                <w:sz w:val="26"/>
                <w:szCs w:val="26"/>
                <w:lang w:bidi="ar-SA"/>
              </w:rPr>
            </w:pPr>
            <w:r w:rsidRPr="004F6C55">
              <w:rPr>
                <w:sz w:val="26"/>
                <w:szCs w:val="26"/>
                <w:lang w:bidi="ar-SA"/>
              </w:rPr>
              <w:t>Chùm ngây, mật gấu, hoa hoè, đỗ trọng: mật độ 2.000 cây/ha</w:t>
            </w:r>
          </w:p>
        </w:tc>
        <w:tc>
          <w:tcPr>
            <w:tcW w:w="1411" w:type="dxa"/>
            <w:tcBorders>
              <w:top w:val="nil"/>
              <w:left w:val="nil"/>
              <w:bottom w:val="single" w:sz="4" w:space="0" w:color="auto"/>
              <w:right w:val="single" w:sz="4" w:space="0" w:color="auto"/>
            </w:tcBorders>
            <w:vAlign w:val="center"/>
            <w:hideMark/>
          </w:tcPr>
          <w:p w14:paraId="327B0F1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35FED97F"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5B79CA6B" w14:textId="77777777" w:rsidTr="00690F9E">
        <w:trPr>
          <w:trHeight w:val="390"/>
        </w:trPr>
        <w:tc>
          <w:tcPr>
            <w:tcW w:w="761" w:type="dxa"/>
            <w:tcBorders>
              <w:top w:val="nil"/>
              <w:left w:val="single" w:sz="4" w:space="0" w:color="auto"/>
              <w:bottom w:val="single" w:sz="4" w:space="0" w:color="auto"/>
              <w:right w:val="single" w:sz="4" w:space="0" w:color="auto"/>
            </w:tcBorders>
            <w:vAlign w:val="center"/>
            <w:hideMark/>
          </w:tcPr>
          <w:p w14:paraId="20D9C4C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D5DFEBF" w14:textId="77777777" w:rsidR="000A440D" w:rsidRPr="004F6C55" w:rsidRDefault="000A440D" w:rsidP="000A440D">
            <w:pPr>
              <w:widowControl/>
              <w:autoSpaceDE/>
              <w:autoSpaceDN/>
              <w:rPr>
                <w:sz w:val="26"/>
                <w:szCs w:val="26"/>
                <w:lang w:bidi="ar-SA"/>
              </w:rPr>
            </w:pPr>
            <w:r w:rsidRPr="004F6C55">
              <w:rPr>
                <w:sz w:val="26"/>
                <w:szCs w:val="26"/>
                <w:lang w:bidi="ar-SA"/>
              </w:rPr>
              <w:t>- Nhỏ hơn 7 năm</w:t>
            </w:r>
          </w:p>
        </w:tc>
        <w:tc>
          <w:tcPr>
            <w:tcW w:w="1411" w:type="dxa"/>
            <w:tcBorders>
              <w:top w:val="nil"/>
              <w:left w:val="nil"/>
              <w:bottom w:val="single" w:sz="4" w:space="0" w:color="auto"/>
              <w:right w:val="single" w:sz="4" w:space="0" w:color="auto"/>
            </w:tcBorders>
            <w:vAlign w:val="center"/>
            <w:hideMark/>
          </w:tcPr>
          <w:p w14:paraId="7A02CF08"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8CD6A74" w14:textId="77777777" w:rsidR="000A440D" w:rsidRPr="004F6C55" w:rsidRDefault="000A440D" w:rsidP="000A440D">
            <w:pPr>
              <w:widowControl/>
              <w:autoSpaceDE/>
              <w:autoSpaceDN/>
              <w:jc w:val="right"/>
              <w:rPr>
                <w:sz w:val="26"/>
                <w:szCs w:val="26"/>
                <w:lang w:bidi="ar-SA"/>
              </w:rPr>
            </w:pPr>
            <w:r w:rsidRPr="004F6C55">
              <w:rPr>
                <w:sz w:val="26"/>
                <w:szCs w:val="26"/>
                <w:lang w:bidi="ar-SA"/>
              </w:rPr>
              <w:t>50.000</w:t>
            </w:r>
          </w:p>
        </w:tc>
      </w:tr>
      <w:tr w:rsidR="004F6C55" w:rsidRPr="004F6C55" w14:paraId="427E8CD8" w14:textId="77777777" w:rsidTr="00690F9E">
        <w:trPr>
          <w:trHeight w:val="390"/>
        </w:trPr>
        <w:tc>
          <w:tcPr>
            <w:tcW w:w="761" w:type="dxa"/>
            <w:tcBorders>
              <w:top w:val="nil"/>
              <w:left w:val="single" w:sz="4" w:space="0" w:color="auto"/>
              <w:bottom w:val="single" w:sz="4" w:space="0" w:color="auto"/>
              <w:right w:val="single" w:sz="4" w:space="0" w:color="auto"/>
            </w:tcBorders>
            <w:vAlign w:val="center"/>
            <w:hideMark/>
          </w:tcPr>
          <w:p w14:paraId="6A57426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09AAFCD" w14:textId="77777777" w:rsidR="000A440D" w:rsidRPr="004F6C55" w:rsidRDefault="000A440D" w:rsidP="000A440D">
            <w:pPr>
              <w:widowControl/>
              <w:autoSpaceDE/>
              <w:autoSpaceDN/>
              <w:rPr>
                <w:sz w:val="26"/>
                <w:szCs w:val="26"/>
                <w:lang w:bidi="ar-SA"/>
              </w:rPr>
            </w:pPr>
            <w:r w:rsidRPr="004F6C55">
              <w:rPr>
                <w:sz w:val="26"/>
                <w:szCs w:val="26"/>
                <w:lang w:bidi="ar-SA"/>
              </w:rPr>
              <w:t>- Lớn hơn 7 năm</w:t>
            </w:r>
          </w:p>
        </w:tc>
        <w:tc>
          <w:tcPr>
            <w:tcW w:w="1411" w:type="dxa"/>
            <w:tcBorders>
              <w:top w:val="nil"/>
              <w:left w:val="nil"/>
              <w:bottom w:val="single" w:sz="4" w:space="0" w:color="auto"/>
              <w:right w:val="single" w:sz="4" w:space="0" w:color="auto"/>
            </w:tcBorders>
            <w:vAlign w:val="center"/>
            <w:hideMark/>
          </w:tcPr>
          <w:p w14:paraId="39570B2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B540CDE" w14:textId="77777777" w:rsidR="000A440D" w:rsidRPr="004F6C55" w:rsidRDefault="000A440D" w:rsidP="000A440D">
            <w:pPr>
              <w:widowControl/>
              <w:autoSpaceDE/>
              <w:autoSpaceDN/>
              <w:jc w:val="right"/>
              <w:rPr>
                <w:sz w:val="26"/>
                <w:szCs w:val="26"/>
                <w:lang w:bidi="ar-SA"/>
              </w:rPr>
            </w:pPr>
            <w:r w:rsidRPr="004F6C55">
              <w:rPr>
                <w:sz w:val="26"/>
                <w:szCs w:val="26"/>
                <w:lang w:bidi="ar-SA"/>
              </w:rPr>
              <w:t>100.000</w:t>
            </w:r>
          </w:p>
        </w:tc>
      </w:tr>
      <w:tr w:rsidR="004F6C55" w:rsidRPr="004F6C55" w14:paraId="163B2EC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BEE1F67" w14:textId="77777777" w:rsidR="000A440D" w:rsidRPr="004F6C55" w:rsidRDefault="000A440D" w:rsidP="000A440D">
            <w:pPr>
              <w:widowControl/>
              <w:autoSpaceDE/>
              <w:autoSpaceDN/>
              <w:jc w:val="center"/>
              <w:rPr>
                <w:b/>
                <w:bCs/>
                <w:sz w:val="26"/>
                <w:szCs w:val="26"/>
                <w:lang w:bidi="ar-SA"/>
              </w:rPr>
            </w:pPr>
            <w:r w:rsidRPr="004F6C55">
              <w:rPr>
                <w:b/>
                <w:bCs/>
                <w:sz w:val="26"/>
                <w:szCs w:val="26"/>
                <w:lang w:bidi="ar-SA"/>
              </w:rPr>
              <w:t>V</w:t>
            </w:r>
          </w:p>
        </w:tc>
        <w:tc>
          <w:tcPr>
            <w:tcW w:w="4806" w:type="dxa"/>
            <w:tcBorders>
              <w:top w:val="nil"/>
              <w:left w:val="nil"/>
              <w:bottom w:val="single" w:sz="4" w:space="0" w:color="auto"/>
              <w:right w:val="single" w:sz="4" w:space="0" w:color="auto"/>
            </w:tcBorders>
            <w:vAlign w:val="center"/>
            <w:hideMark/>
          </w:tcPr>
          <w:p w14:paraId="4937593B" w14:textId="77777777" w:rsidR="000A440D" w:rsidRPr="004F6C55" w:rsidRDefault="00322A7B" w:rsidP="00322A7B">
            <w:pPr>
              <w:widowControl/>
              <w:autoSpaceDE/>
              <w:autoSpaceDN/>
              <w:jc w:val="both"/>
              <w:rPr>
                <w:b/>
                <w:bCs/>
                <w:sz w:val="26"/>
                <w:szCs w:val="26"/>
                <w:lang w:bidi="ar-SA"/>
              </w:rPr>
            </w:pPr>
            <w:r w:rsidRPr="004F6C55">
              <w:rPr>
                <w:b/>
                <w:bCs/>
                <w:sz w:val="26"/>
                <w:szCs w:val="26"/>
                <w:lang w:bidi="ar-SA"/>
              </w:rPr>
              <w:t>NHÓM CÂY LẤY GỖ VÀ LÂM SẢN NGOÀI GỖ</w:t>
            </w:r>
          </w:p>
        </w:tc>
        <w:tc>
          <w:tcPr>
            <w:tcW w:w="1411" w:type="dxa"/>
            <w:tcBorders>
              <w:top w:val="nil"/>
              <w:left w:val="nil"/>
              <w:bottom w:val="single" w:sz="4" w:space="0" w:color="auto"/>
              <w:right w:val="single" w:sz="4" w:space="0" w:color="auto"/>
            </w:tcBorders>
            <w:vAlign w:val="center"/>
            <w:hideMark/>
          </w:tcPr>
          <w:p w14:paraId="6B6709B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6AECB726"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2D54E8B5" w14:textId="77777777" w:rsidTr="00690F9E">
        <w:trPr>
          <w:trHeight w:val="1260"/>
        </w:trPr>
        <w:tc>
          <w:tcPr>
            <w:tcW w:w="761" w:type="dxa"/>
            <w:tcBorders>
              <w:top w:val="nil"/>
              <w:left w:val="single" w:sz="4" w:space="0" w:color="auto"/>
              <w:bottom w:val="single" w:sz="4" w:space="0" w:color="auto"/>
              <w:right w:val="single" w:sz="4" w:space="0" w:color="auto"/>
            </w:tcBorders>
            <w:vAlign w:val="center"/>
            <w:hideMark/>
          </w:tcPr>
          <w:p w14:paraId="777F745E" w14:textId="77777777" w:rsidR="000A440D" w:rsidRPr="004F6C55" w:rsidRDefault="000A440D" w:rsidP="000A440D">
            <w:pPr>
              <w:widowControl/>
              <w:autoSpaceDE/>
              <w:autoSpaceDN/>
              <w:jc w:val="center"/>
              <w:rPr>
                <w:sz w:val="26"/>
                <w:szCs w:val="26"/>
                <w:lang w:bidi="ar-SA"/>
              </w:rPr>
            </w:pPr>
            <w:r w:rsidRPr="004F6C55">
              <w:rPr>
                <w:sz w:val="26"/>
                <w:szCs w:val="26"/>
                <w:lang w:bidi="ar-SA"/>
              </w:rPr>
              <w:t>1</w:t>
            </w:r>
          </w:p>
        </w:tc>
        <w:tc>
          <w:tcPr>
            <w:tcW w:w="4806" w:type="dxa"/>
            <w:tcBorders>
              <w:top w:val="nil"/>
              <w:left w:val="nil"/>
              <w:bottom w:val="single" w:sz="4" w:space="0" w:color="auto"/>
              <w:right w:val="single" w:sz="4" w:space="0" w:color="auto"/>
            </w:tcBorders>
            <w:vAlign w:val="center"/>
            <w:hideMark/>
          </w:tcPr>
          <w:p w14:paraId="6FA02AB0" w14:textId="77777777" w:rsidR="000A440D" w:rsidRPr="004F6C55" w:rsidRDefault="000A440D" w:rsidP="00FE3372">
            <w:pPr>
              <w:widowControl/>
              <w:autoSpaceDE/>
              <w:autoSpaceDN/>
              <w:jc w:val="both"/>
              <w:rPr>
                <w:sz w:val="26"/>
                <w:szCs w:val="26"/>
                <w:lang w:bidi="ar-SA"/>
              </w:rPr>
            </w:pPr>
            <w:r w:rsidRPr="004F6C55">
              <w:rPr>
                <w:sz w:val="26"/>
                <w:szCs w:val="26"/>
                <w:lang w:bidi="ar-SA"/>
              </w:rPr>
              <w:t xml:space="preserve">Loài cây nguy cấp, quý, hiếm nhóm IA, IIA quy định tại </w:t>
            </w:r>
            <w:r w:rsidR="00FE3372" w:rsidRPr="004F6C55">
              <w:rPr>
                <w:sz w:val="26"/>
                <w:szCs w:val="26"/>
                <w:lang w:bidi="ar-SA"/>
              </w:rPr>
              <w:t xml:space="preserve">Thông tư số 85/2025/TT-BNNMT ngày 31/12/2025 </w:t>
            </w:r>
            <w:r w:rsidRPr="004F6C55">
              <w:rPr>
                <w:sz w:val="26"/>
                <w:szCs w:val="26"/>
                <w:lang w:bidi="ar-SA"/>
              </w:rPr>
              <w:t xml:space="preserve">(mật độ tối đa 650 cây/ha) </w:t>
            </w:r>
          </w:p>
        </w:tc>
        <w:tc>
          <w:tcPr>
            <w:tcW w:w="1411" w:type="dxa"/>
            <w:tcBorders>
              <w:top w:val="nil"/>
              <w:left w:val="nil"/>
              <w:bottom w:val="single" w:sz="4" w:space="0" w:color="auto"/>
              <w:right w:val="single" w:sz="4" w:space="0" w:color="auto"/>
            </w:tcBorders>
            <w:vAlign w:val="center"/>
            <w:hideMark/>
          </w:tcPr>
          <w:p w14:paraId="6E929B8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09661C36"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7818282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D703E3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460FDBB6" w14:textId="77777777" w:rsidR="000A440D" w:rsidRPr="004F6C55" w:rsidRDefault="000A440D" w:rsidP="000A440D">
            <w:pPr>
              <w:widowControl/>
              <w:autoSpaceDE/>
              <w:autoSpaceDN/>
              <w:rPr>
                <w:sz w:val="26"/>
                <w:szCs w:val="26"/>
                <w:lang w:bidi="ar-SA"/>
              </w:rPr>
            </w:pPr>
            <w:r w:rsidRPr="004F6C55">
              <w:rPr>
                <w:sz w:val="26"/>
                <w:szCs w:val="26"/>
                <w:lang w:bidi="ar-SA"/>
              </w:rPr>
              <w:t>- Đường kính nhỏ hơn 01 cm</w:t>
            </w:r>
          </w:p>
        </w:tc>
        <w:tc>
          <w:tcPr>
            <w:tcW w:w="1411" w:type="dxa"/>
            <w:tcBorders>
              <w:top w:val="nil"/>
              <w:left w:val="nil"/>
              <w:bottom w:val="single" w:sz="4" w:space="0" w:color="auto"/>
              <w:right w:val="single" w:sz="4" w:space="0" w:color="auto"/>
            </w:tcBorders>
            <w:vAlign w:val="center"/>
            <w:hideMark/>
          </w:tcPr>
          <w:p w14:paraId="696CA82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87B2A73" w14:textId="77777777" w:rsidR="000A440D" w:rsidRPr="004F6C55" w:rsidRDefault="000A440D" w:rsidP="000A440D">
            <w:pPr>
              <w:widowControl/>
              <w:autoSpaceDE/>
              <w:autoSpaceDN/>
              <w:jc w:val="right"/>
              <w:rPr>
                <w:sz w:val="26"/>
                <w:szCs w:val="26"/>
                <w:lang w:bidi="ar-SA"/>
              </w:rPr>
            </w:pPr>
            <w:r w:rsidRPr="004F6C55">
              <w:rPr>
                <w:sz w:val="26"/>
                <w:szCs w:val="26"/>
                <w:lang w:bidi="ar-SA"/>
              </w:rPr>
              <w:t>50.000</w:t>
            </w:r>
          </w:p>
        </w:tc>
      </w:tr>
      <w:tr w:rsidR="004F6C55" w:rsidRPr="004F6C55" w14:paraId="1611FAB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1CA8BEF"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2672936" w14:textId="77777777" w:rsidR="000A440D" w:rsidRPr="004F6C55" w:rsidRDefault="000A440D" w:rsidP="000A440D">
            <w:pPr>
              <w:widowControl/>
              <w:autoSpaceDE/>
              <w:autoSpaceDN/>
              <w:rPr>
                <w:sz w:val="26"/>
                <w:szCs w:val="26"/>
                <w:lang w:bidi="ar-SA"/>
              </w:rPr>
            </w:pPr>
            <w:r w:rsidRPr="004F6C55">
              <w:rPr>
                <w:sz w:val="26"/>
                <w:szCs w:val="26"/>
                <w:lang w:bidi="ar-SA"/>
              </w:rPr>
              <w:t>- Đường kính từ 01 cm đến 03 cm</w:t>
            </w:r>
          </w:p>
        </w:tc>
        <w:tc>
          <w:tcPr>
            <w:tcW w:w="1411" w:type="dxa"/>
            <w:tcBorders>
              <w:top w:val="nil"/>
              <w:left w:val="nil"/>
              <w:bottom w:val="single" w:sz="4" w:space="0" w:color="auto"/>
              <w:right w:val="single" w:sz="4" w:space="0" w:color="auto"/>
            </w:tcBorders>
            <w:vAlign w:val="center"/>
            <w:hideMark/>
          </w:tcPr>
          <w:p w14:paraId="2AA4F135"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4C64A02" w14:textId="77777777" w:rsidR="000A440D" w:rsidRPr="004F6C55" w:rsidRDefault="000A440D" w:rsidP="000A440D">
            <w:pPr>
              <w:widowControl/>
              <w:autoSpaceDE/>
              <w:autoSpaceDN/>
              <w:jc w:val="right"/>
              <w:rPr>
                <w:sz w:val="26"/>
                <w:szCs w:val="26"/>
                <w:lang w:bidi="ar-SA"/>
              </w:rPr>
            </w:pPr>
            <w:r w:rsidRPr="004F6C55">
              <w:rPr>
                <w:sz w:val="26"/>
                <w:szCs w:val="26"/>
                <w:lang w:bidi="ar-SA"/>
              </w:rPr>
              <w:t>100.000</w:t>
            </w:r>
          </w:p>
        </w:tc>
      </w:tr>
      <w:tr w:rsidR="004F6C55" w:rsidRPr="004F6C55" w14:paraId="5C001C8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ACBAC4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29CCDF4" w14:textId="77777777" w:rsidR="000A440D" w:rsidRPr="004F6C55" w:rsidRDefault="000A440D" w:rsidP="00067B1A">
            <w:pPr>
              <w:widowControl/>
              <w:autoSpaceDE/>
              <w:autoSpaceDN/>
              <w:jc w:val="both"/>
              <w:rPr>
                <w:sz w:val="26"/>
                <w:szCs w:val="26"/>
                <w:lang w:bidi="ar-SA"/>
              </w:rPr>
            </w:pPr>
            <w:r w:rsidRPr="004F6C55">
              <w:rPr>
                <w:sz w:val="26"/>
                <w:szCs w:val="26"/>
                <w:lang w:bidi="ar-SA"/>
              </w:rPr>
              <w:t>- Đường kính từ trên 03 cm đến nhỏ hơn 05 cm</w:t>
            </w:r>
          </w:p>
        </w:tc>
        <w:tc>
          <w:tcPr>
            <w:tcW w:w="1411" w:type="dxa"/>
            <w:tcBorders>
              <w:top w:val="nil"/>
              <w:left w:val="nil"/>
              <w:bottom w:val="single" w:sz="4" w:space="0" w:color="auto"/>
              <w:right w:val="single" w:sz="4" w:space="0" w:color="auto"/>
            </w:tcBorders>
            <w:vAlign w:val="center"/>
            <w:hideMark/>
          </w:tcPr>
          <w:p w14:paraId="5495B8E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EE400D1" w14:textId="77777777" w:rsidR="000A440D" w:rsidRPr="004F6C55" w:rsidRDefault="000A440D" w:rsidP="000A440D">
            <w:pPr>
              <w:widowControl/>
              <w:autoSpaceDE/>
              <w:autoSpaceDN/>
              <w:jc w:val="right"/>
              <w:rPr>
                <w:sz w:val="26"/>
                <w:szCs w:val="26"/>
                <w:lang w:bidi="ar-SA"/>
              </w:rPr>
            </w:pPr>
            <w:r w:rsidRPr="004F6C55">
              <w:rPr>
                <w:sz w:val="26"/>
                <w:szCs w:val="26"/>
                <w:lang w:bidi="ar-SA"/>
              </w:rPr>
              <w:t>200.000</w:t>
            </w:r>
          </w:p>
        </w:tc>
      </w:tr>
      <w:tr w:rsidR="004F6C55" w:rsidRPr="004F6C55" w14:paraId="43C95B7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B544A2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BACA5F6" w14:textId="77777777" w:rsidR="000A440D" w:rsidRPr="004F6C55" w:rsidRDefault="000A440D" w:rsidP="000A440D">
            <w:pPr>
              <w:widowControl/>
              <w:autoSpaceDE/>
              <w:autoSpaceDN/>
              <w:rPr>
                <w:sz w:val="26"/>
                <w:szCs w:val="26"/>
                <w:lang w:bidi="ar-SA"/>
              </w:rPr>
            </w:pPr>
            <w:r w:rsidRPr="004F6C55">
              <w:rPr>
                <w:sz w:val="26"/>
                <w:szCs w:val="26"/>
                <w:lang w:bidi="ar-SA"/>
              </w:rPr>
              <w:t>- Đường kính từ 05 cm đến 10 cm</w:t>
            </w:r>
          </w:p>
        </w:tc>
        <w:tc>
          <w:tcPr>
            <w:tcW w:w="1411" w:type="dxa"/>
            <w:tcBorders>
              <w:top w:val="nil"/>
              <w:left w:val="nil"/>
              <w:bottom w:val="single" w:sz="4" w:space="0" w:color="auto"/>
              <w:right w:val="single" w:sz="4" w:space="0" w:color="auto"/>
            </w:tcBorders>
            <w:vAlign w:val="center"/>
            <w:hideMark/>
          </w:tcPr>
          <w:p w14:paraId="69679D4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47091DCF" w14:textId="77777777" w:rsidR="000A440D" w:rsidRPr="004F6C55" w:rsidRDefault="000A440D" w:rsidP="000A440D">
            <w:pPr>
              <w:widowControl/>
              <w:autoSpaceDE/>
              <w:autoSpaceDN/>
              <w:jc w:val="right"/>
              <w:rPr>
                <w:sz w:val="26"/>
                <w:szCs w:val="26"/>
                <w:lang w:bidi="ar-SA"/>
              </w:rPr>
            </w:pPr>
            <w:r w:rsidRPr="004F6C55">
              <w:rPr>
                <w:sz w:val="26"/>
                <w:szCs w:val="26"/>
                <w:lang w:bidi="ar-SA"/>
              </w:rPr>
              <w:t>400.000</w:t>
            </w:r>
          </w:p>
        </w:tc>
      </w:tr>
      <w:tr w:rsidR="004F6C55" w:rsidRPr="004F6C55" w14:paraId="44E8B5F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EC62F0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4072118" w14:textId="77777777" w:rsidR="000A440D" w:rsidRPr="004F6C55" w:rsidRDefault="000A440D" w:rsidP="000A440D">
            <w:pPr>
              <w:widowControl/>
              <w:autoSpaceDE/>
              <w:autoSpaceDN/>
              <w:rPr>
                <w:sz w:val="26"/>
                <w:szCs w:val="26"/>
                <w:lang w:bidi="ar-SA"/>
              </w:rPr>
            </w:pPr>
            <w:r w:rsidRPr="004F6C55">
              <w:rPr>
                <w:sz w:val="26"/>
                <w:szCs w:val="26"/>
                <w:lang w:bidi="ar-SA"/>
              </w:rPr>
              <w:t>- Đường kính từ 11 cm đến 20 cm</w:t>
            </w:r>
          </w:p>
        </w:tc>
        <w:tc>
          <w:tcPr>
            <w:tcW w:w="1411" w:type="dxa"/>
            <w:tcBorders>
              <w:top w:val="nil"/>
              <w:left w:val="nil"/>
              <w:bottom w:val="single" w:sz="4" w:space="0" w:color="auto"/>
              <w:right w:val="single" w:sz="4" w:space="0" w:color="auto"/>
            </w:tcBorders>
            <w:vAlign w:val="center"/>
            <w:hideMark/>
          </w:tcPr>
          <w:p w14:paraId="108D71BC"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D50EEE0" w14:textId="77777777" w:rsidR="000A440D" w:rsidRPr="004F6C55" w:rsidRDefault="000A440D" w:rsidP="000A440D">
            <w:pPr>
              <w:widowControl/>
              <w:autoSpaceDE/>
              <w:autoSpaceDN/>
              <w:jc w:val="right"/>
              <w:rPr>
                <w:sz w:val="26"/>
                <w:szCs w:val="26"/>
                <w:lang w:bidi="ar-SA"/>
              </w:rPr>
            </w:pPr>
            <w:r w:rsidRPr="004F6C55">
              <w:rPr>
                <w:sz w:val="26"/>
                <w:szCs w:val="26"/>
                <w:lang w:bidi="ar-SA"/>
              </w:rPr>
              <w:t>800.000</w:t>
            </w:r>
          </w:p>
        </w:tc>
      </w:tr>
      <w:tr w:rsidR="004F6C55" w:rsidRPr="004F6C55" w14:paraId="0A40EBC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E9A374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D475124" w14:textId="77777777" w:rsidR="000A440D" w:rsidRPr="004F6C55" w:rsidRDefault="000A440D" w:rsidP="000A440D">
            <w:pPr>
              <w:widowControl/>
              <w:autoSpaceDE/>
              <w:autoSpaceDN/>
              <w:rPr>
                <w:sz w:val="26"/>
                <w:szCs w:val="26"/>
                <w:lang w:bidi="ar-SA"/>
              </w:rPr>
            </w:pPr>
            <w:r w:rsidRPr="004F6C55">
              <w:rPr>
                <w:sz w:val="26"/>
                <w:szCs w:val="26"/>
                <w:lang w:bidi="ar-SA"/>
              </w:rPr>
              <w:t>- Đường kính từ 21 cm đến 30 cm</w:t>
            </w:r>
          </w:p>
        </w:tc>
        <w:tc>
          <w:tcPr>
            <w:tcW w:w="1411" w:type="dxa"/>
            <w:tcBorders>
              <w:top w:val="nil"/>
              <w:left w:val="nil"/>
              <w:bottom w:val="single" w:sz="4" w:space="0" w:color="auto"/>
              <w:right w:val="single" w:sz="4" w:space="0" w:color="auto"/>
            </w:tcBorders>
            <w:vAlign w:val="center"/>
            <w:hideMark/>
          </w:tcPr>
          <w:p w14:paraId="6400D4A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EEBE1C5" w14:textId="77777777" w:rsidR="000A440D" w:rsidRPr="004F6C55" w:rsidRDefault="000A440D" w:rsidP="000A440D">
            <w:pPr>
              <w:widowControl/>
              <w:autoSpaceDE/>
              <w:autoSpaceDN/>
              <w:jc w:val="right"/>
              <w:rPr>
                <w:sz w:val="26"/>
                <w:szCs w:val="26"/>
                <w:lang w:bidi="ar-SA"/>
              </w:rPr>
            </w:pPr>
            <w:r w:rsidRPr="004F6C55">
              <w:rPr>
                <w:sz w:val="26"/>
                <w:szCs w:val="26"/>
                <w:lang w:bidi="ar-SA"/>
              </w:rPr>
              <w:t>1.500.000</w:t>
            </w:r>
          </w:p>
        </w:tc>
      </w:tr>
      <w:tr w:rsidR="004F6C55" w:rsidRPr="004F6C55" w14:paraId="57F00301"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77A2076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1E022F7E" w14:textId="77777777" w:rsidR="000A440D" w:rsidRPr="004F6C55" w:rsidRDefault="000A440D" w:rsidP="000A440D">
            <w:pPr>
              <w:widowControl/>
              <w:autoSpaceDE/>
              <w:autoSpaceDN/>
              <w:rPr>
                <w:sz w:val="26"/>
                <w:szCs w:val="26"/>
                <w:lang w:bidi="ar-SA"/>
              </w:rPr>
            </w:pPr>
            <w:r w:rsidRPr="004F6C55">
              <w:rPr>
                <w:sz w:val="26"/>
                <w:szCs w:val="26"/>
                <w:lang w:bidi="ar-SA"/>
              </w:rPr>
              <w:t>- Đường kính từ 31 cm đến 40 cm</w:t>
            </w:r>
          </w:p>
        </w:tc>
        <w:tc>
          <w:tcPr>
            <w:tcW w:w="1411" w:type="dxa"/>
            <w:tcBorders>
              <w:top w:val="nil"/>
              <w:left w:val="nil"/>
              <w:bottom w:val="single" w:sz="4" w:space="0" w:color="auto"/>
              <w:right w:val="single" w:sz="4" w:space="0" w:color="auto"/>
            </w:tcBorders>
            <w:vAlign w:val="center"/>
            <w:hideMark/>
          </w:tcPr>
          <w:p w14:paraId="54E4B60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5285920" w14:textId="77777777" w:rsidR="000A440D" w:rsidRPr="004F6C55" w:rsidRDefault="000A440D" w:rsidP="000A440D">
            <w:pPr>
              <w:widowControl/>
              <w:autoSpaceDE/>
              <w:autoSpaceDN/>
              <w:jc w:val="right"/>
              <w:rPr>
                <w:sz w:val="26"/>
                <w:szCs w:val="26"/>
                <w:lang w:bidi="ar-SA"/>
              </w:rPr>
            </w:pPr>
            <w:r w:rsidRPr="004F6C55">
              <w:rPr>
                <w:sz w:val="26"/>
                <w:szCs w:val="26"/>
                <w:lang w:bidi="ar-SA"/>
              </w:rPr>
              <w:t>2.500.000</w:t>
            </w:r>
          </w:p>
        </w:tc>
      </w:tr>
      <w:tr w:rsidR="004F6C55" w:rsidRPr="004F6C55" w14:paraId="33E2048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2DB02A2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A4E36D7" w14:textId="77777777" w:rsidR="000A440D" w:rsidRPr="004F6C55" w:rsidRDefault="000A440D" w:rsidP="000A440D">
            <w:pPr>
              <w:widowControl/>
              <w:autoSpaceDE/>
              <w:autoSpaceDN/>
              <w:rPr>
                <w:sz w:val="26"/>
                <w:szCs w:val="26"/>
                <w:lang w:bidi="ar-SA"/>
              </w:rPr>
            </w:pPr>
            <w:r w:rsidRPr="004F6C55">
              <w:rPr>
                <w:sz w:val="26"/>
                <w:szCs w:val="26"/>
                <w:lang w:bidi="ar-SA"/>
              </w:rPr>
              <w:t>- Đường kính từ 41cm đến 50 cm</w:t>
            </w:r>
          </w:p>
        </w:tc>
        <w:tc>
          <w:tcPr>
            <w:tcW w:w="1411" w:type="dxa"/>
            <w:tcBorders>
              <w:top w:val="nil"/>
              <w:left w:val="nil"/>
              <w:bottom w:val="single" w:sz="4" w:space="0" w:color="auto"/>
              <w:right w:val="single" w:sz="4" w:space="0" w:color="auto"/>
            </w:tcBorders>
            <w:vAlign w:val="center"/>
            <w:hideMark/>
          </w:tcPr>
          <w:p w14:paraId="059ACF0B"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F0592EB" w14:textId="77777777" w:rsidR="000A440D" w:rsidRPr="004F6C55" w:rsidRDefault="000A440D" w:rsidP="000A440D">
            <w:pPr>
              <w:widowControl/>
              <w:autoSpaceDE/>
              <w:autoSpaceDN/>
              <w:jc w:val="right"/>
              <w:rPr>
                <w:sz w:val="26"/>
                <w:szCs w:val="26"/>
                <w:lang w:bidi="ar-SA"/>
              </w:rPr>
            </w:pPr>
            <w:r w:rsidRPr="004F6C55">
              <w:rPr>
                <w:sz w:val="26"/>
                <w:szCs w:val="26"/>
                <w:lang w:bidi="ar-SA"/>
              </w:rPr>
              <w:t>3.500.000</w:t>
            </w:r>
          </w:p>
        </w:tc>
      </w:tr>
      <w:tr w:rsidR="004F6C55" w:rsidRPr="004F6C55" w14:paraId="770D698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0D3BF7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6657366" w14:textId="77777777" w:rsidR="000A440D" w:rsidRPr="004F6C55" w:rsidRDefault="000A440D" w:rsidP="000A440D">
            <w:pPr>
              <w:widowControl/>
              <w:autoSpaceDE/>
              <w:autoSpaceDN/>
              <w:rPr>
                <w:sz w:val="26"/>
                <w:szCs w:val="26"/>
                <w:lang w:bidi="ar-SA"/>
              </w:rPr>
            </w:pPr>
            <w:r w:rsidRPr="004F6C55">
              <w:rPr>
                <w:sz w:val="26"/>
                <w:szCs w:val="26"/>
                <w:lang w:bidi="ar-SA"/>
              </w:rPr>
              <w:t>- Đường kính trên 50 cm</w:t>
            </w:r>
          </w:p>
        </w:tc>
        <w:tc>
          <w:tcPr>
            <w:tcW w:w="1411" w:type="dxa"/>
            <w:tcBorders>
              <w:top w:val="nil"/>
              <w:left w:val="nil"/>
              <w:bottom w:val="single" w:sz="4" w:space="0" w:color="auto"/>
              <w:right w:val="single" w:sz="4" w:space="0" w:color="auto"/>
            </w:tcBorders>
            <w:vAlign w:val="center"/>
            <w:hideMark/>
          </w:tcPr>
          <w:p w14:paraId="0D090639"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2E406272" w14:textId="77777777" w:rsidR="000A440D" w:rsidRPr="004F6C55" w:rsidRDefault="000A440D" w:rsidP="000A440D">
            <w:pPr>
              <w:widowControl/>
              <w:autoSpaceDE/>
              <w:autoSpaceDN/>
              <w:jc w:val="right"/>
              <w:rPr>
                <w:sz w:val="26"/>
                <w:szCs w:val="26"/>
                <w:lang w:bidi="ar-SA"/>
              </w:rPr>
            </w:pPr>
            <w:r w:rsidRPr="004F6C55">
              <w:rPr>
                <w:sz w:val="26"/>
                <w:szCs w:val="26"/>
                <w:lang w:bidi="ar-SA"/>
              </w:rPr>
              <w:t>5.000.000</w:t>
            </w:r>
          </w:p>
        </w:tc>
      </w:tr>
      <w:tr w:rsidR="004F6C55" w:rsidRPr="004F6C55" w14:paraId="33318509" w14:textId="77777777" w:rsidTr="00690F9E">
        <w:trPr>
          <w:trHeight w:val="1410"/>
        </w:trPr>
        <w:tc>
          <w:tcPr>
            <w:tcW w:w="761" w:type="dxa"/>
            <w:tcBorders>
              <w:top w:val="nil"/>
              <w:left w:val="single" w:sz="4" w:space="0" w:color="auto"/>
              <w:bottom w:val="single" w:sz="4" w:space="0" w:color="auto"/>
              <w:right w:val="single" w:sz="4" w:space="0" w:color="auto"/>
            </w:tcBorders>
            <w:vAlign w:val="center"/>
            <w:hideMark/>
          </w:tcPr>
          <w:p w14:paraId="58976AFD" w14:textId="77777777" w:rsidR="000A440D" w:rsidRPr="004F6C55" w:rsidRDefault="000A440D" w:rsidP="000A440D">
            <w:pPr>
              <w:widowControl/>
              <w:autoSpaceDE/>
              <w:autoSpaceDN/>
              <w:jc w:val="center"/>
              <w:rPr>
                <w:sz w:val="26"/>
                <w:szCs w:val="26"/>
                <w:lang w:bidi="ar-SA"/>
              </w:rPr>
            </w:pPr>
            <w:r w:rsidRPr="004F6C55">
              <w:rPr>
                <w:sz w:val="26"/>
                <w:szCs w:val="26"/>
                <w:lang w:bidi="ar-SA"/>
              </w:rPr>
              <w:t>2</w:t>
            </w:r>
          </w:p>
        </w:tc>
        <w:tc>
          <w:tcPr>
            <w:tcW w:w="4806" w:type="dxa"/>
            <w:tcBorders>
              <w:top w:val="nil"/>
              <w:left w:val="nil"/>
              <w:bottom w:val="single" w:sz="4" w:space="0" w:color="auto"/>
              <w:right w:val="single" w:sz="4" w:space="0" w:color="auto"/>
            </w:tcBorders>
            <w:vAlign w:val="center"/>
            <w:hideMark/>
          </w:tcPr>
          <w:p w14:paraId="43F0563C" w14:textId="77777777" w:rsidR="000A440D" w:rsidRPr="004F6C55" w:rsidRDefault="000A440D" w:rsidP="00FE3372">
            <w:pPr>
              <w:widowControl/>
              <w:autoSpaceDE/>
              <w:autoSpaceDN/>
              <w:jc w:val="both"/>
              <w:rPr>
                <w:sz w:val="26"/>
                <w:szCs w:val="26"/>
                <w:lang w:bidi="ar-SA"/>
              </w:rPr>
            </w:pPr>
            <w:r w:rsidRPr="004F6C55">
              <w:rPr>
                <w:sz w:val="26"/>
                <w:szCs w:val="26"/>
                <w:lang w:bidi="ar-SA"/>
              </w:rPr>
              <w:t xml:space="preserve">Loài cây thông thường ngoài danh mục </w:t>
            </w:r>
            <w:r w:rsidR="00FE3372" w:rsidRPr="004F6C55">
              <w:rPr>
                <w:sz w:val="26"/>
                <w:szCs w:val="26"/>
                <w:lang w:bidi="ar-SA"/>
              </w:rPr>
              <w:t xml:space="preserve">nguy cấp, </w:t>
            </w:r>
            <w:r w:rsidRPr="004F6C55">
              <w:rPr>
                <w:sz w:val="26"/>
                <w:szCs w:val="26"/>
                <w:lang w:bidi="ar-SA"/>
              </w:rPr>
              <w:t xml:space="preserve">quý, hiếm quy định tại </w:t>
            </w:r>
            <w:r w:rsidR="00FE3372" w:rsidRPr="004F6C55">
              <w:rPr>
                <w:sz w:val="26"/>
                <w:szCs w:val="26"/>
                <w:lang w:bidi="ar-SA"/>
              </w:rPr>
              <w:t>Thông tư số 85/2025/TT-BNNMT ngày 31/12/2025</w:t>
            </w:r>
            <w:r w:rsidRPr="004F6C55">
              <w:rPr>
                <w:sz w:val="26"/>
                <w:szCs w:val="26"/>
                <w:lang w:bidi="ar-SA"/>
              </w:rPr>
              <w:t xml:space="preserve">(mật độ tối đa 800 cây/ha) </w:t>
            </w:r>
          </w:p>
        </w:tc>
        <w:tc>
          <w:tcPr>
            <w:tcW w:w="1411" w:type="dxa"/>
            <w:tcBorders>
              <w:top w:val="nil"/>
              <w:left w:val="nil"/>
              <w:bottom w:val="single" w:sz="4" w:space="0" w:color="auto"/>
              <w:right w:val="single" w:sz="4" w:space="0" w:color="auto"/>
            </w:tcBorders>
            <w:vAlign w:val="center"/>
            <w:hideMark/>
          </w:tcPr>
          <w:p w14:paraId="76290BF8"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1FBD1092"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1AFC609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DC97580"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4AD7111" w14:textId="77777777" w:rsidR="000A440D" w:rsidRPr="004F6C55" w:rsidRDefault="000A440D" w:rsidP="000A440D">
            <w:pPr>
              <w:widowControl/>
              <w:autoSpaceDE/>
              <w:autoSpaceDN/>
              <w:rPr>
                <w:sz w:val="26"/>
                <w:szCs w:val="26"/>
                <w:lang w:bidi="ar-SA"/>
              </w:rPr>
            </w:pPr>
            <w:r w:rsidRPr="004F6C55">
              <w:rPr>
                <w:sz w:val="26"/>
                <w:szCs w:val="26"/>
                <w:lang w:bidi="ar-SA"/>
              </w:rPr>
              <w:t>- Đường kính nhỏ hơn 01 cm</w:t>
            </w:r>
          </w:p>
        </w:tc>
        <w:tc>
          <w:tcPr>
            <w:tcW w:w="1411" w:type="dxa"/>
            <w:tcBorders>
              <w:top w:val="nil"/>
              <w:left w:val="nil"/>
              <w:bottom w:val="single" w:sz="4" w:space="0" w:color="auto"/>
              <w:right w:val="single" w:sz="4" w:space="0" w:color="auto"/>
            </w:tcBorders>
            <w:vAlign w:val="center"/>
            <w:hideMark/>
          </w:tcPr>
          <w:p w14:paraId="0CD74A2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3A45989C" w14:textId="77777777" w:rsidR="000A440D" w:rsidRPr="004F6C55" w:rsidRDefault="000A440D" w:rsidP="000A440D">
            <w:pPr>
              <w:widowControl/>
              <w:autoSpaceDE/>
              <w:autoSpaceDN/>
              <w:jc w:val="right"/>
              <w:rPr>
                <w:sz w:val="26"/>
                <w:szCs w:val="26"/>
                <w:lang w:bidi="ar-SA"/>
              </w:rPr>
            </w:pPr>
            <w:r w:rsidRPr="004F6C55">
              <w:rPr>
                <w:sz w:val="26"/>
                <w:szCs w:val="26"/>
                <w:lang w:bidi="ar-SA"/>
              </w:rPr>
              <w:t>20.000</w:t>
            </w:r>
          </w:p>
        </w:tc>
      </w:tr>
      <w:tr w:rsidR="004F6C55" w:rsidRPr="004F6C55" w14:paraId="3DBE9584"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F12DC2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719550DC" w14:textId="77777777" w:rsidR="000A440D" w:rsidRPr="004F6C55" w:rsidRDefault="000A440D" w:rsidP="000A440D">
            <w:pPr>
              <w:widowControl/>
              <w:autoSpaceDE/>
              <w:autoSpaceDN/>
              <w:rPr>
                <w:sz w:val="26"/>
                <w:szCs w:val="26"/>
                <w:lang w:bidi="ar-SA"/>
              </w:rPr>
            </w:pPr>
            <w:r w:rsidRPr="004F6C55">
              <w:rPr>
                <w:sz w:val="26"/>
                <w:szCs w:val="26"/>
                <w:lang w:bidi="ar-SA"/>
              </w:rPr>
              <w:t>- Đường kính từ 01 cm đến 03 cm</w:t>
            </w:r>
          </w:p>
        </w:tc>
        <w:tc>
          <w:tcPr>
            <w:tcW w:w="1411" w:type="dxa"/>
            <w:tcBorders>
              <w:top w:val="nil"/>
              <w:left w:val="nil"/>
              <w:bottom w:val="single" w:sz="4" w:space="0" w:color="auto"/>
              <w:right w:val="single" w:sz="4" w:space="0" w:color="auto"/>
            </w:tcBorders>
            <w:vAlign w:val="center"/>
            <w:hideMark/>
          </w:tcPr>
          <w:p w14:paraId="084BEFB4"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4376F88" w14:textId="77777777" w:rsidR="000A440D" w:rsidRPr="004F6C55" w:rsidRDefault="000A440D" w:rsidP="000A440D">
            <w:pPr>
              <w:widowControl/>
              <w:autoSpaceDE/>
              <w:autoSpaceDN/>
              <w:jc w:val="right"/>
              <w:rPr>
                <w:sz w:val="26"/>
                <w:szCs w:val="26"/>
                <w:lang w:bidi="ar-SA"/>
              </w:rPr>
            </w:pPr>
            <w:r w:rsidRPr="004F6C55">
              <w:rPr>
                <w:sz w:val="26"/>
                <w:szCs w:val="26"/>
                <w:lang w:bidi="ar-SA"/>
              </w:rPr>
              <w:t>50.000</w:t>
            </w:r>
          </w:p>
        </w:tc>
      </w:tr>
      <w:tr w:rsidR="004F6C55" w:rsidRPr="004F6C55" w14:paraId="13CD4342"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37AAC0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2425DEBC" w14:textId="77777777" w:rsidR="000A440D" w:rsidRPr="004F6C55" w:rsidRDefault="000A440D" w:rsidP="00067B1A">
            <w:pPr>
              <w:widowControl/>
              <w:autoSpaceDE/>
              <w:autoSpaceDN/>
              <w:jc w:val="both"/>
              <w:rPr>
                <w:sz w:val="26"/>
                <w:szCs w:val="26"/>
                <w:lang w:bidi="ar-SA"/>
              </w:rPr>
            </w:pPr>
            <w:r w:rsidRPr="004F6C55">
              <w:rPr>
                <w:sz w:val="26"/>
                <w:szCs w:val="26"/>
                <w:lang w:bidi="ar-SA"/>
              </w:rPr>
              <w:t>- Đường kính từ trên 03 cm đến nhỏ hơn 05 cm</w:t>
            </w:r>
          </w:p>
        </w:tc>
        <w:tc>
          <w:tcPr>
            <w:tcW w:w="1411" w:type="dxa"/>
            <w:tcBorders>
              <w:top w:val="nil"/>
              <w:left w:val="nil"/>
              <w:bottom w:val="single" w:sz="4" w:space="0" w:color="auto"/>
              <w:right w:val="single" w:sz="4" w:space="0" w:color="auto"/>
            </w:tcBorders>
            <w:vAlign w:val="center"/>
            <w:hideMark/>
          </w:tcPr>
          <w:p w14:paraId="5BDE9E7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067363EE" w14:textId="77777777" w:rsidR="000A440D" w:rsidRPr="004F6C55" w:rsidRDefault="000A440D" w:rsidP="000A440D">
            <w:pPr>
              <w:widowControl/>
              <w:autoSpaceDE/>
              <w:autoSpaceDN/>
              <w:jc w:val="right"/>
              <w:rPr>
                <w:sz w:val="26"/>
                <w:szCs w:val="26"/>
                <w:lang w:bidi="ar-SA"/>
              </w:rPr>
            </w:pPr>
            <w:r w:rsidRPr="004F6C55">
              <w:rPr>
                <w:sz w:val="26"/>
                <w:szCs w:val="26"/>
                <w:lang w:bidi="ar-SA"/>
              </w:rPr>
              <w:t>100.000</w:t>
            </w:r>
          </w:p>
        </w:tc>
      </w:tr>
      <w:tr w:rsidR="004F6C55" w:rsidRPr="004F6C55" w14:paraId="69AE2945"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499EB61"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FE7CF1D" w14:textId="77777777" w:rsidR="000A440D" w:rsidRPr="004F6C55" w:rsidRDefault="000A440D" w:rsidP="000A440D">
            <w:pPr>
              <w:widowControl/>
              <w:autoSpaceDE/>
              <w:autoSpaceDN/>
              <w:rPr>
                <w:sz w:val="26"/>
                <w:szCs w:val="26"/>
                <w:lang w:bidi="ar-SA"/>
              </w:rPr>
            </w:pPr>
            <w:r w:rsidRPr="004F6C55">
              <w:rPr>
                <w:sz w:val="26"/>
                <w:szCs w:val="26"/>
                <w:lang w:bidi="ar-SA"/>
              </w:rPr>
              <w:t>- Đường kính từ 05 cm đến nhỏ hơn 10 cm</w:t>
            </w:r>
          </w:p>
        </w:tc>
        <w:tc>
          <w:tcPr>
            <w:tcW w:w="1411" w:type="dxa"/>
            <w:tcBorders>
              <w:top w:val="nil"/>
              <w:left w:val="nil"/>
              <w:bottom w:val="single" w:sz="4" w:space="0" w:color="auto"/>
              <w:right w:val="single" w:sz="4" w:space="0" w:color="auto"/>
            </w:tcBorders>
            <w:vAlign w:val="center"/>
            <w:hideMark/>
          </w:tcPr>
          <w:p w14:paraId="5B01746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61DCAB8D" w14:textId="77777777" w:rsidR="000A440D" w:rsidRPr="004F6C55" w:rsidRDefault="000A440D" w:rsidP="000A440D">
            <w:pPr>
              <w:widowControl/>
              <w:autoSpaceDE/>
              <w:autoSpaceDN/>
              <w:jc w:val="right"/>
              <w:rPr>
                <w:sz w:val="26"/>
                <w:szCs w:val="26"/>
                <w:lang w:bidi="ar-SA"/>
              </w:rPr>
            </w:pPr>
            <w:r w:rsidRPr="004F6C55">
              <w:rPr>
                <w:sz w:val="26"/>
                <w:szCs w:val="26"/>
                <w:lang w:bidi="ar-SA"/>
              </w:rPr>
              <w:t>200.000</w:t>
            </w:r>
          </w:p>
        </w:tc>
      </w:tr>
      <w:tr w:rsidR="004F6C55" w:rsidRPr="004F6C55" w14:paraId="3EA4E3D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9722F3B"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C8ACB3F" w14:textId="77777777" w:rsidR="000A440D" w:rsidRPr="004F6C55" w:rsidRDefault="000A440D" w:rsidP="000A440D">
            <w:pPr>
              <w:widowControl/>
              <w:autoSpaceDE/>
              <w:autoSpaceDN/>
              <w:rPr>
                <w:sz w:val="26"/>
                <w:szCs w:val="26"/>
                <w:lang w:bidi="ar-SA"/>
              </w:rPr>
            </w:pPr>
            <w:r w:rsidRPr="004F6C55">
              <w:rPr>
                <w:sz w:val="26"/>
                <w:szCs w:val="26"/>
                <w:lang w:bidi="ar-SA"/>
              </w:rPr>
              <w:t>- Đường kính từ 10 cm đến 20 cm</w:t>
            </w:r>
          </w:p>
        </w:tc>
        <w:tc>
          <w:tcPr>
            <w:tcW w:w="1411" w:type="dxa"/>
            <w:tcBorders>
              <w:top w:val="nil"/>
              <w:left w:val="nil"/>
              <w:bottom w:val="single" w:sz="4" w:space="0" w:color="auto"/>
              <w:right w:val="single" w:sz="4" w:space="0" w:color="auto"/>
            </w:tcBorders>
            <w:vAlign w:val="center"/>
            <w:hideMark/>
          </w:tcPr>
          <w:p w14:paraId="43A3D71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F7ECDAA" w14:textId="77777777" w:rsidR="000A440D" w:rsidRPr="004F6C55" w:rsidRDefault="000A440D" w:rsidP="000A440D">
            <w:pPr>
              <w:widowControl/>
              <w:autoSpaceDE/>
              <w:autoSpaceDN/>
              <w:jc w:val="right"/>
              <w:rPr>
                <w:sz w:val="26"/>
                <w:szCs w:val="26"/>
                <w:lang w:bidi="ar-SA"/>
              </w:rPr>
            </w:pPr>
            <w:r w:rsidRPr="004F6C55">
              <w:rPr>
                <w:sz w:val="26"/>
                <w:szCs w:val="26"/>
                <w:lang w:bidi="ar-SA"/>
              </w:rPr>
              <w:t>300.000</w:t>
            </w:r>
          </w:p>
        </w:tc>
      </w:tr>
      <w:tr w:rsidR="004F6C55" w:rsidRPr="004F6C55" w14:paraId="7DA19703"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6C4F33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CB43FFA" w14:textId="77777777" w:rsidR="000A440D" w:rsidRPr="004F6C55" w:rsidRDefault="000A440D" w:rsidP="000A440D">
            <w:pPr>
              <w:widowControl/>
              <w:autoSpaceDE/>
              <w:autoSpaceDN/>
              <w:rPr>
                <w:sz w:val="26"/>
                <w:szCs w:val="26"/>
                <w:lang w:bidi="ar-SA"/>
              </w:rPr>
            </w:pPr>
            <w:r w:rsidRPr="004F6C55">
              <w:rPr>
                <w:sz w:val="26"/>
                <w:szCs w:val="26"/>
                <w:lang w:bidi="ar-SA"/>
              </w:rPr>
              <w:t>- Đường kính từ 21 cm đến 30 cm</w:t>
            </w:r>
          </w:p>
        </w:tc>
        <w:tc>
          <w:tcPr>
            <w:tcW w:w="1411" w:type="dxa"/>
            <w:tcBorders>
              <w:top w:val="nil"/>
              <w:left w:val="nil"/>
              <w:bottom w:val="single" w:sz="4" w:space="0" w:color="auto"/>
              <w:right w:val="single" w:sz="4" w:space="0" w:color="auto"/>
            </w:tcBorders>
            <w:vAlign w:val="center"/>
            <w:hideMark/>
          </w:tcPr>
          <w:p w14:paraId="0A074B5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4E20333" w14:textId="77777777" w:rsidR="000A440D" w:rsidRPr="004F6C55" w:rsidRDefault="000A440D" w:rsidP="000A440D">
            <w:pPr>
              <w:widowControl/>
              <w:autoSpaceDE/>
              <w:autoSpaceDN/>
              <w:jc w:val="right"/>
              <w:rPr>
                <w:sz w:val="26"/>
                <w:szCs w:val="26"/>
                <w:lang w:bidi="ar-SA"/>
              </w:rPr>
            </w:pPr>
            <w:r w:rsidRPr="004F6C55">
              <w:rPr>
                <w:sz w:val="26"/>
                <w:szCs w:val="26"/>
                <w:lang w:bidi="ar-SA"/>
              </w:rPr>
              <w:t>600.000</w:t>
            </w:r>
          </w:p>
        </w:tc>
      </w:tr>
      <w:tr w:rsidR="004F6C55" w:rsidRPr="004F6C55" w14:paraId="725204F8"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3B2B45FA"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06285347" w14:textId="77777777" w:rsidR="000A440D" w:rsidRPr="004F6C55" w:rsidRDefault="000A440D" w:rsidP="000A440D">
            <w:pPr>
              <w:widowControl/>
              <w:autoSpaceDE/>
              <w:autoSpaceDN/>
              <w:rPr>
                <w:sz w:val="26"/>
                <w:szCs w:val="26"/>
                <w:lang w:bidi="ar-SA"/>
              </w:rPr>
            </w:pPr>
            <w:r w:rsidRPr="004F6C55">
              <w:rPr>
                <w:sz w:val="26"/>
                <w:szCs w:val="26"/>
                <w:lang w:bidi="ar-SA"/>
              </w:rPr>
              <w:t>- Đường kính từ 31 cm đến 40 cm</w:t>
            </w:r>
          </w:p>
        </w:tc>
        <w:tc>
          <w:tcPr>
            <w:tcW w:w="1411" w:type="dxa"/>
            <w:tcBorders>
              <w:top w:val="nil"/>
              <w:left w:val="nil"/>
              <w:bottom w:val="single" w:sz="4" w:space="0" w:color="auto"/>
              <w:right w:val="single" w:sz="4" w:space="0" w:color="auto"/>
            </w:tcBorders>
            <w:vAlign w:val="center"/>
            <w:hideMark/>
          </w:tcPr>
          <w:p w14:paraId="540F7AE5"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0EA948E" w14:textId="77777777" w:rsidR="000A440D" w:rsidRPr="004F6C55" w:rsidRDefault="000A440D" w:rsidP="000A440D">
            <w:pPr>
              <w:widowControl/>
              <w:autoSpaceDE/>
              <w:autoSpaceDN/>
              <w:jc w:val="right"/>
              <w:rPr>
                <w:sz w:val="26"/>
                <w:szCs w:val="26"/>
                <w:lang w:bidi="ar-SA"/>
              </w:rPr>
            </w:pPr>
            <w:r w:rsidRPr="004F6C55">
              <w:rPr>
                <w:sz w:val="26"/>
                <w:szCs w:val="26"/>
                <w:lang w:bidi="ar-SA"/>
              </w:rPr>
              <w:t>1.200.000</w:t>
            </w:r>
          </w:p>
        </w:tc>
      </w:tr>
      <w:tr w:rsidR="004F6C55" w:rsidRPr="004F6C55" w14:paraId="0837BEB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4F9581D3"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5A24C80" w14:textId="77777777" w:rsidR="000A440D" w:rsidRPr="004F6C55" w:rsidRDefault="000A440D" w:rsidP="000A440D">
            <w:pPr>
              <w:widowControl/>
              <w:autoSpaceDE/>
              <w:autoSpaceDN/>
              <w:rPr>
                <w:sz w:val="26"/>
                <w:szCs w:val="26"/>
                <w:lang w:bidi="ar-SA"/>
              </w:rPr>
            </w:pPr>
            <w:r w:rsidRPr="004F6C55">
              <w:rPr>
                <w:sz w:val="26"/>
                <w:szCs w:val="26"/>
                <w:lang w:bidi="ar-SA"/>
              </w:rPr>
              <w:t>- Đường kính từ 41 cm đến 50 cm</w:t>
            </w:r>
          </w:p>
        </w:tc>
        <w:tc>
          <w:tcPr>
            <w:tcW w:w="1411" w:type="dxa"/>
            <w:tcBorders>
              <w:top w:val="nil"/>
              <w:left w:val="nil"/>
              <w:bottom w:val="single" w:sz="4" w:space="0" w:color="auto"/>
              <w:right w:val="single" w:sz="4" w:space="0" w:color="auto"/>
            </w:tcBorders>
            <w:vAlign w:val="center"/>
            <w:hideMark/>
          </w:tcPr>
          <w:p w14:paraId="2E5DA3F7"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9680FEC" w14:textId="77777777" w:rsidR="000A440D" w:rsidRPr="004F6C55" w:rsidRDefault="000A440D" w:rsidP="000A440D">
            <w:pPr>
              <w:widowControl/>
              <w:autoSpaceDE/>
              <w:autoSpaceDN/>
              <w:jc w:val="right"/>
              <w:rPr>
                <w:sz w:val="26"/>
                <w:szCs w:val="26"/>
                <w:lang w:bidi="ar-SA"/>
              </w:rPr>
            </w:pPr>
            <w:r w:rsidRPr="004F6C55">
              <w:rPr>
                <w:sz w:val="26"/>
                <w:szCs w:val="26"/>
                <w:lang w:bidi="ar-SA"/>
              </w:rPr>
              <w:t>2.000.000</w:t>
            </w:r>
          </w:p>
        </w:tc>
      </w:tr>
      <w:tr w:rsidR="004F6C55" w:rsidRPr="004F6C55" w14:paraId="308720EE"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5D9CD849"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652245E1" w14:textId="77777777" w:rsidR="000A440D" w:rsidRPr="004F6C55" w:rsidRDefault="000A440D" w:rsidP="000A440D">
            <w:pPr>
              <w:widowControl/>
              <w:autoSpaceDE/>
              <w:autoSpaceDN/>
              <w:rPr>
                <w:sz w:val="26"/>
                <w:szCs w:val="26"/>
                <w:lang w:bidi="ar-SA"/>
              </w:rPr>
            </w:pPr>
            <w:r w:rsidRPr="004F6C55">
              <w:rPr>
                <w:sz w:val="26"/>
                <w:szCs w:val="26"/>
                <w:lang w:bidi="ar-SA"/>
              </w:rPr>
              <w:t>- Đường kính lớn hơn 50 cm</w:t>
            </w:r>
          </w:p>
        </w:tc>
        <w:tc>
          <w:tcPr>
            <w:tcW w:w="1411" w:type="dxa"/>
            <w:tcBorders>
              <w:top w:val="nil"/>
              <w:left w:val="nil"/>
              <w:bottom w:val="single" w:sz="4" w:space="0" w:color="auto"/>
              <w:right w:val="single" w:sz="4" w:space="0" w:color="auto"/>
            </w:tcBorders>
            <w:vAlign w:val="center"/>
            <w:hideMark/>
          </w:tcPr>
          <w:p w14:paraId="6EDFAF03"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64A03F9" w14:textId="77777777" w:rsidR="000A440D" w:rsidRPr="004F6C55" w:rsidRDefault="000A440D" w:rsidP="000A440D">
            <w:pPr>
              <w:widowControl/>
              <w:autoSpaceDE/>
              <w:autoSpaceDN/>
              <w:jc w:val="right"/>
              <w:rPr>
                <w:sz w:val="26"/>
                <w:szCs w:val="26"/>
                <w:lang w:bidi="ar-SA"/>
              </w:rPr>
            </w:pPr>
            <w:r w:rsidRPr="004F6C55">
              <w:rPr>
                <w:sz w:val="26"/>
                <w:szCs w:val="26"/>
                <w:lang w:bidi="ar-SA"/>
              </w:rPr>
              <w:t>3.000.000</w:t>
            </w:r>
          </w:p>
        </w:tc>
      </w:tr>
      <w:tr w:rsidR="004F6C55" w:rsidRPr="004F6C55" w14:paraId="1F9E50C9" w14:textId="77777777" w:rsidTr="00690F9E">
        <w:trPr>
          <w:trHeight w:val="630"/>
        </w:trPr>
        <w:tc>
          <w:tcPr>
            <w:tcW w:w="761" w:type="dxa"/>
            <w:tcBorders>
              <w:top w:val="nil"/>
              <w:left w:val="single" w:sz="4" w:space="0" w:color="auto"/>
              <w:bottom w:val="single" w:sz="4" w:space="0" w:color="auto"/>
              <w:right w:val="single" w:sz="4" w:space="0" w:color="auto"/>
            </w:tcBorders>
            <w:vAlign w:val="center"/>
            <w:hideMark/>
          </w:tcPr>
          <w:p w14:paraId="4B070A26" w14:textId="77777777" w:rsidR="000A440D" w:rsidRPr="004F6C55" w:rsidRDefault="000A440D" w:rsidP="000A440D">
            <w:pPr>
              <w:widowControl/>
              <w:autoSpaceDE/>
              <w:autoSpaceDN/>
              <w:jc w:val="center"/>
              <w:rPr>
                <w:sz w:val="26"/>
                <w:szCs w:val="26"/>
                <w:lang w:bidi="ar-SA"/>
              </w:rPr>
            </w:pPr>
            <w:r w:rsidRPr="004F6C55">
              <w:rPr>
                <w:sz w:val="26"/>
                <w:szCs w:val="26"/>
                <w:lang w:bidi="ar-SA"/>
              </w:rPr>
              <w:t>3</w:t>
            </w:r>
          </w:p>
        </w:tc>
        <w:tc>
          <w:tcPr>
            <w:tcW w:w="4806" w:type="dxa"/>
            <w:tcBorders>
              <w:top w:val="nil"/>
              <w:left w:val="nil"/>
              <w:bottom w:val="single" w:sz="4" w:space="0" w:color="auto"/>
              <w:right w:val="single" w:sz="4" w:space="0" w:color="auto"/>
            </w:tcBorders>
            <w:vAlign w:val="center"/>
            <w:hideMark/>
          </w:tcPr>
          <w:p w14:paraId="681D3CC7" w14:textId="77777777" w:rsidR="000A440D" w:rsidRPr="004F6C55" w:rsidRDefault="000A440D" w:rsidP="00067B1A">
            <w:pPr>
              <w:widowControl/>
              <w:autoSpaceDE/>
              <w:autoSpaceDN/>
              <w:jc w:val="both"/>
              <w:rPr>
                <w:sz w:val="26"/>
                <w:szCs w:val="26"/>
                <w:lang w:bidi="ar-SA"/>
              </w:rPr>
            </w:pPr>
            <w:r w:rsidRPr="004F6C55">
              <w:rPr>
                <w:sz w:val="26"/>
                <w:szCs w:val="26"/>
                <w:lang w:bidi="ar-SA"/>
              </w:rPr>
              <w:t>Cây bạch đàn (mật độ tối đa: 1.660 cây/ha), Tràm các loại, Đước, Bần, Mắm, Vẹt (mật độ tối đa 10.000 cây/ha)</w:t>
            </w:r>
          </w:p>
        </w:tc>
        <w:tc>
          <w:tcPr>
            <w:tcW w:w="1411" w:type="dxa"/>
            <w:tcBorders>
              <w:top w:val="nil"/>
              <w:left w:val="nil"/>
              <w:bottom w:val="single" w:sz="4" w:space="0" w:color="auto"/>
              <w:right w:val="single" w:sz="4" w:space="0" w:color="auto"/>
            </w:tcBorders>
            <w:vAlign w:val="center"/>
            <w:hideMark/>
          </w:tcPr>
          <w:p w14:paraId="44B18A7D"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2803" w:type="dxa"/>
            <w:tcBorders>
              <w:top w:val="nil"/>
              <w:left w:val="nil"/>
              <w:bottom w:val="single" w:sz="4" w:space="0" w:color="auto"/>
              <w:right w:val="single" w:sz="4" w:space="0" w:color="auto"/>
            </w:tcBorders>
            <w:vAlign w:val="center"/>
            <w:hideMark/>
          </w:tcPr>
          <w:p w14:paraId="6A1AC256" w14:textId="77777777" w:rsidR="000A440D" w:rsidRPr="004F6C55" w:rsidRDefault="000A440D" w:rsidP="000A440D">
            <w:pPr>
              <w:widowControl/>
              <w:autoSpaceDE/>
              <w:autoSpaceDN/>
              <w:jc w:val="right"/>
              <w:rPr>
                <w:sz w:val="26"/>
                <w:szCs w:val="26"/>
                <w:lang w:bidi="ar-SA"/>
              </w:rPr>
            </w:pPr>
            <w:r w:rsidRPr="004F6C55">
              <w:rPr>
                <w:sz w:val="26"/>
                <w:szCs w:val="26"/>
                <w:lang w:bidi="ar-SA"/>
              </w:rPr>
              <w:t> </w:t>
            </w:r>
          </w:p>
        </w:tc>
      </w:tr>
      <w:tr w:rsidR="004F6C55" w:rsidRPr="004F6C55" w14:paraId="1992045C"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78DE5F2"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9BB2DDC" w14:textId="77777777" w:rsidR="000A440D" w:rsidRPr="004F6C55" w:rsidRDefault="000A440D" w:rsidP="000A440D">
            <w:pPr>
              <w:widowControl/>
              <w:autoSpaceDE/>
              <w:autoSpaceDN/>
              <w:rPr>
                <w:sz w:val="26"/>
                <w:szCs w:val="26"/>
                <w:lang w:bidi="ar-SA"/>
              </w:rPr>
            </w:pPr>
            <w:r w:rsidRPr="004F6C55">
              <w:rPr>
                <w:sz w:val="26"/>
                <w:szCs w:val="26"/>
                <w:lang w:bidi="ar-SA"/>
              </w:rPr>
              <w:t>- Đường kính gốc nhỏ hơn 02 cm</w:t>
            </w:r>
          </w:p>
        </w:tc>
        <w:tc>
          <w:tcPr>
            <w:tcW w:w="1411" w:type="dxa"/>
            <w:tcBorders>
              <w:top w:val="nil"/>
              <w:left w:val="nil"/>
              <w:bottom w:val="single" w:sz="4" w:space="0" w:color="auto"/>
              <w:right w:val="single" w:sz="4" w:space="0" w:color="auto"/>
            </w:tcBorders>
            <w:vAlign w:val="center"/>
            <w:hideMark/>
          </w:tcPr>
          <w:p w14:paraId="5CDB2C8F"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F494968" w14:textId="77777777" w:rsidR="000A440D" w:rsidRPr="004F6C55" w:rsidRDefault="000A440D" w:rsidP="000A440D">
            <w:pPr>
              <w:widowControl/>
              <w:autoSpaceDE/>
              <w:autoSpaceDN/>
              <w:jc w:val="right"/>
              <w:rPr>
                <w:sz w:val="26"/>
                <w:szCs w:val="26"/>
                <w:lang w:bidi="ar-SA"/>
              </w:rPr>
            </w:pPr>
            <w:r w:rsidRPr="004F6C55">
              <w:rPr>
                <w:sz w:val="26"/>
                <w:szCs w:val="26"/>
                <w:lang w:bidi="ar-SA"/>
              </w:rPr>
              <w:t>5.000</w:t>
            </w:r>
          </w:p>
        </w:tc>
      </w:tr>
      <w:tr w:rsidR="004F6C55" w:rsidRPr="004F6C55" w14:paraId="4015128F"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11BDEE47" w14:textId="77777777" w:rsidR="000A440D" w:rsidRPr="004F6C55" w:rsidRDefault="000A440D" w:rsidP="000A440D">
            <w:pPr>
              <w:widowControl/>
              <w:autoSpaceDE/>
              <w:autoSpaceDN/>
              <w:jc w:val="center"/>
              <w:rPr>
                <w:sz w:val="26"/>
                <w:szCs w:val="26"/>
                <w:lang w:bidi="ar-SA"/>
              </w:rPr>
            </w:pPr>
            <w:r w:rsidRPr="004F6C55">
              <w:rPr>
                <w:sz w:val="26"/>
                <w:szCs w:val="26"/>
                <w:lang w:bidi="ar-SA"/>
              </w:rPr>
              <w:lastRenderedPageBreak/>
              <w:t> </w:t>
            </w:r>
          </w:p>
        </w:tc>
        <w:tc>
          <w:tcPr>
            <w:tcW w:w="4806" w:type="dxa"/>
            <w:tcBorders>
              <w:top w:val="nil"/>
              <w:left w:val="nil"/>
              <w:bottom w:val="single" w:sz="4" w:space="0" w:color="auto"/>
              <w:right w:val="single" w:sz="4" w:space="0" w:color="auto"/>
            </w:tcBorders>
            <w:vAlign w:val="center"/>
            <w:hideMark/>
          </w:tcPr>
          <w:p w14:paraId="3E6ADDC1" w14:textId="77777777" w:rsidR="000A440D" w:rsidRPr="004F6C55" w:rsidRDefault="000A440D" w:rsidP="000A440D">
            <w:pPr>
              <w:widowControl/>
              <w:autoSpaceDE/>
              <w:autoSpaceDN/>
              <w:rPr>
                <w:sz w:val="26"/>
                <w:szCs w:val="26"/>
                <w:lang w:bidi="ar-SA"/>
              </w:rPr>
            </w:pPr>
            <w:r w:rsidRPr="004F6C55">
              <w:rPr>
                <w:sz w:val="26"/>
                <w:szCs w:val="26"/>
                <w:lang w:bidi="ar-SA"/>
              </w:rPr>
              <w:t>- Đường kính gốc từ 02 cm đến 04 cm</w:t>
            </w:r>
          </w:p>
        </w:tc>
        <w:tc>
          <w:tcPr>
            <w:tcW w:w="1411" w:type="dxa"/>
            <w:tcBorders>
              <w:top w:val="nil"/>
              <w:left w:val="nil"/>
              <w:bottom w:val="single" w:sz="4" w:space="0" w:color="auto"/>
              <w:right w:val="single" w:sz="4" w:space="0" w:color="auto"/>
            </w:tcBorders>
            <w:vAlign w:val="center"/>
            <w:hideMark/>
          </w:tcPr>
          <w:p w14:paraId="24CA054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7539A8FE" w14:textId="77777777" w:rsidR="000A440D" w:rsidRPr="004F6C55" w:rsidRDefault="000A440D" w:rsidP="000A440D">
            <w:pPr>
              <w:widowControl/>
              <w:autoSpaceDE/>
              <w:autoSpaceDN/>
              <w:jc w:val="right"/>
              <w:rPr>
                <w:sz w:val="26"/>
                <w:szCs w:val="26"/>
                <w:lang w:bidi="ar-SA"/>
              </w:rPr>
            </w:pPr>
            <w:r w:rsidRPr="004F6C55">
              <w:rPr>
                <w:sz w:val="26"/>
                <w:szCs w:val="26"/>
                <w:lang w:bidi="ar-SA"/>
              </w:rPr>
              <w:t>7.000</w:t>
            </w:r>
          </w:p>
        </w:tc>
      </w:tr>
      <w:tr w:rsidR="004F6C55" w:rsidRPr="004F6C55" w14:paraId="743A9057"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375BC37"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56C2294D" w14:textId="77777777" w:rsidR="000A440D" w:rsidRPr="004F6C55" w:rsidRDefault="000A440D" w:rsidP="000A440D">
            <w:pPr>
              <w:widowControl/>
              <w:autoSpaceDE/>
              <w:autoSpaceDN/>
              <w:rPr>
                <w:sz w:val="26"/>
                <w:szCs w:val="26"/>
                <w:lang w:bidi="ar-SA"/>
              </w:rPr>
            </w:pPr>
            <w:r w:rsidRPr="004F6C55">
              <w:rPr>
                <w:sz w:val="26"/>
                <w:szCs w:val="26"/>
                <w:lang w:bidi="ar-SA"/>
              </w:rPr>
              <w:t>- Đường kính gốc từ 04 cm đến 08 cm</w:t>
            </w:r>
          </w:p>
        </w:tc>
        <w:tc>
          <w:tcPr>
            <w:tcW w:w="1411" w:type="dxa"/>
            <w:tcBorders>
              <w:top w:val="nil"/>
              <w:left w:val="nil"/>
              <w:bottom w:val="single" w:sz="4" w:space="0" w:color="auto"/>
              <w:right w:val="single" w:sz="4" w:space="0" w:color="auto"/>
            </w:tcBorders>
            <w:vAlign w:val="center"/>
            <w:hideMark/>
          </w:tcPr>
          <w:p w14:paraId="71B745F6"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1F03EA27" w14:textId="77777777" w:rsidR="000A440D" w:rsidRPr="004F6C55" w:rsidRDefault="000A440D" w:rsidP="000A440D">
            <w:pPr>
              <w:widowControl/>
              <w:autoSpaceDE/>
              <w:autoSpaceDN/>
              <w:jc w:val="right"/>
              <w:rPr>
                <w:sz w:val="26"/>
                <w:szCs w:val="26"/>
                <w:lang w:bidi="ar-SA"/>
              </w:rPr>
            </w:pPr>
            <w:r w:rsidRPr="004F6C55">
              <w:rPr>
                <w:sz w:val="26"/>
                <w:szCs w:val="26"/>
                <w:lang w:bidi="ar-SA"/>
              </w:rPr>
              <w:t>10.000</w:t>
            </w:r>
          </w:p>
        </w:tc>
      </w:tr>
      <w:tr w:rsidR="004F6C55" w:rsidRPr="004F6C55" w14:paraId="57B64BCB" w14:textId="77777777" w:rsidTr="00690F9E">
        <w:trPr>
          <w:trHeight w:val="315"/>
        </w:trPr>
        <w:tc>
          <w:tcPr>
            <w:tcW w:w="761" w:type="dxa"/>
            <w:tcBorders>
              <w:top w:val="nil"/>
              <w:left w:val="single" w:sz="4" w:space="0" w:color="auto"/>
              <w:bottom w:val="single" w:sz="4" w:space="0" w:color="auto"/>
              <w:right w:val="single" w:sz="4" w:space="0" w:color="auto"/>
            </w:tcBorders>
            <w:vAlign w:val="center"/>
            <w:hideMark/>
          </w:tcPr>
          <w:p w14:paraId="05C03FF6" w14:textId="77777777" w:rsidR="000A440D" w:rsidRPr="004F6C55" w:rsidRDefault="000A440D" w:rsidP="000A440D">
            <w:pPr>
              <w:widowControl/>
              <w:autoSpaceDE/>
              <w:autoSpaceDN/>
              <w:jc w:val="center"/>
              <w:rPr>
                <w:sz w:val="26"/>
                <w:szCs w:val="26"/>
                <w:lang w:bidi="ar-SA"/>
              </w:rPr>
            </w:pPr>
            <w:r w:rsidRPr="004F6C55">
              <w:rPr>
                <w:sz w:val="26"/>
                <w:szCs w:val="26"/>
                <w:lang w:bidi="ar-SA"/>
              </w:rPr>
              <w:t> </w:t>
            </w:r>
          </w:p>
        </w:tc>
        <w:tc>
          <w:tcPr>
            <w:tcW w:w="4806" w:type="dxa"/>
            <w:tcBorders>
              <w:top w:val="nil"/>
              <w:left w:val="nil"/>
              <w:bottom w:val="single" w:sz="4" w:space="0" w:color="auto"/>
              <w:right w:val="single" w:sz="4" w:space="0" w:color="auto"/>
            </w:tcBorders>
            <w:vAlign w:val="center"/>
            <w:hideMark/>
          </w:tcPr>
          <w:p w14:paraId="3B6278A4" w14:textId="77777777" w:rsidR="000A440D" w:rsidRPr="004F6C55" w:rsidRDefault="000A440D" w:rsidP="000A440D">
            <w:pPr>
              <w:widowControl/>
              <w:autoSpaceDE/>
              <w:autoSpaceDN/>
              <w:rPr>
                <w:sz w:val="26"/>
                <w:szCs w:val="26"/>
                <w:lang w:bidi="ar-SA"/>
              </w:rPr>
            </w:pPr>
            <w:r w:rsidRPr="004F6C55">
              <w:rPr>
                <w:sz w:val="26"/>
                <w:szCs w:val="26"/>
                <w:lang w:bidi="ar-SA"/>
              </w:rPr>
              <w:t>- Đường kính gốc lớn hơn 08 cm</w:t>
            </w:r>
          </w:p>
        </w:tc>
        <w:tc>
          <w:tcPr>
            <w:tcW w:w="1411" w:type="dxa"/>
            <w:tcBorders>
              <w:top w:val="nil"/>
              <w:left w:val="nil"/>
              <w:bottom w:val="single" w:sz="4" w:space="0" w:color="auto"/>
              <w:right w:val="single" w:sz="4" w:space="0" w:color="auto"/>
            </w:tcBorders>
            <w:vAlign w:val="center"/>
            <w:hideMark/>
          </w:tcPr>
          <w:p w14:paraId="4BBAEEDD"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đồng/cây</w:t>
            </w:r>
          </w:p>
        </w:tc>
        <w:tc>
          <w:tcPr>
            <w:tcW w:w="2803" w:type="dxa"/>
            <w:tcBorders>
              <w:top w:val="nil"/>
              <w:left w:val="nil"/>
              <w:bottom w:val="single" w:sz="4" w:space="0" w:color="auto"/>
              <w:right w:val="single" w:sz="4" w:space="0" w:color="auto"/>
            </w:tcBorders>
            <w:vAlign w:val="center"/>
            <w:hideMark/>
          </w:tcPr>
          <w:p w14:paraId="5D6A7278" w14:textId="77777777" w:rsidR="000A440D" w:rsidRPr="004F6C55" w:rsidRDefault="000A440D" w:rsidP="000A440D">
            <w:pPr>
              <w:widowControl/>
              <w:autoSpaceDE/>
              <w:autoSpaceDN/>
              <w:jc w:val="right"/>
              <w:rPr>
                <w:sz w:val="26"/>
                <w:szCs w:val="26"/>
                <w:lang w:bidi="ar-SA"/>
              </w:rPr>
            </w:pPr>
            <w:r w:rsidRPr="004F6C55">
              <w:rPr>
                <w:sz w:val="26"/>
                <w:szCs w:val="26"/>
                <w:lang w:bidi="ar-SA"/>
              </w:rPr>
              <w:t>15.000</w:t>
            </w:r>
          </w:p>
        </w:tc>
      </w:tr>
      <w:tr w:rsidR="004F6C55" w:rsidRPr="004F6C55" w14:paraId="5E055254" w14:textId="77777777" w:rsidTr="00690F9E">
        <w:trPr>
          <w:trHeight w:val="375"/>
        </w:trPr>
        <w:tc>
          <w:tcPr>
            <w:tcW w:w="761" w:type="dxa"/>
            <w:tcBorders>
              <w:top w:val="nil"/>
              <w:left w:val="single" w:sz="4" w:space="0" w:color="auto"/>
              <w:bottom w:val="single" w:sz="4" w:space="0" w:color="auto"/>
              <w:right w:val="single" w:sz="4" w:space="0" w:color="auto"/>
            </w:tcBorders>
            <w:vAlign w:val="center"/>
            <w:hideMark/>
          </w:tcPr>
          <w:p w14:paraId="0786A1A9" w14:textId="77777777" w:rsidR="000A440D" w:rsidRPr="004F6C55" w:rsidRDefault="000A440D" w:rsidP="000A440D">
            <w:pPr>
              <w:widowControl/>
              <w:autoSpaceDE/>
              <w:autoSpaceDN/>
              <w:jc w:val="center"/>
              <w:rPr>
                <w:sz w:val="26"/>
                <w:szCs w:val="26"/>
                <w:lang w:bidi="ar-SA"/>
              </w:rPr>
            </w:pPr>
            <w:r w:rsidRPr="004F6C55">
              <w:rPr>
                <w:sz w:val="26"/>
                <w:szCs w:val="26"/>
                <w:lang w:bidi="ar-SA"/>
              </w:rPr>
              <w:t>4</w:t>
            </w:r>
          </w:p>
        </w:tc>
        <w:tc>
          <w:tcPr>
            <w:tcW w:w="4806" w:type="dxa"/>
            <w:tcBorders>
              <w:top w:val="nil"/>
              <w:left w:val="nil"/>
              <w:bottom w:val="single" w:sz="4" w:space="0" w:color="auto"/>
              <w:right w:val="single" w:sz="4" w:space="0" w:color="auto"/>
            </w:tcBorders>
            <w:vAlign w:val="center"/>
            <w:hideMark/>
          </w:tcPr>
          <w:p w14:paraId="52F48DFC" w14:textId="77777777" w:rsidR="000A440D" w:rsidRPr="004F6C55" w:rsidRDefault="000A440D" w:rsidP="000A440D">
            <w:pPr>
              <w:widowControl/>
              <w:autoSpaceDE/>
              <w:autoSpaceDN/>
              <w:rPr>
                <w:sz w:val="26"/>
                <w:szCs w:val="26"/>
                <w:lang w:bidi="ar-SA"/>
              </w:rPr>
            </w:pPr>
            <w:r w:rsidRPr="004F6C55">
              <w:rPr>
                <w:sz w:val="26"/>
                <w:szCs w:val="26"/>
                <w:lang w:bidi="ar-SA"/>
              </w:rPr>
              <w:t>Dừa nước</w:t>
            </w:r>
          </w:p>
        </w:tc>
        <w:tc>
          <w:tcPr>
            <w:tcW w:w="1411" w:type="dxa"/>
            <w:tcBorders>
              <w:top w:val="nil"/>
              <w:left w:val="nil"/>
              <w:bottom w:val="single" w:sz="4" w:space="0" w:color="auto"/>
              <w:right w:val="single" w:sz="4" w:space="0" w:color="auto"/>
            </w:tcBorders>
            <w:vAlign w:val="center"/>
            <w:hideMark/>
          </w:tcPr>
          <w:p w14:paraId="0AF7E23A" w14:textId="77777777" w:rsidR="000A440D" w:rsidRPr="004F6C55" w:rsidRDefault="000A440D" w:rsidP="000A440D">
            <w:pPr>
              <w:widowControl/>
              <w:autoSpaceDE/>
              <w:autoSpaceDN/>
              <w:jc w:val="center"/>
              <w:rPr>
                <w:sz w:val="26"/>
                <w:szCs w:val="26"/>
                <w:lang w:bidi="ar-SA"/>
              </w:rPr>
            </w:pPr>
            <w:r w:rsidRPr="004F6C55">
              <w:rPr>
                <w:sz w:val="26"/>
                <w:szCs w:val="26"/>
                <w:lang w:bidi="ar-SA"/>
              </w:rPr>
              <w:t>đồng/m</w:t>
            </w:r>
            <w:r w:rsidRPr="004F6C55">
              <w:rPr>
                <w:sz w:val="26"/>
                <w:szCs w:val="26"/>
                <w:vertAlign w:val="superscript"/>
                <w:lang w:bidi="ar-SA"/>
              </w:rPr>
              <w:t>2</w:t>
            </w:r>
          </w:p>
        </w:tc>
        <w:tc>
          <w:tcPr>
            <w:tcW w:w="2803" w:type="dxa"/>
            <w:tcBorders>
              <w:top w:val="nil"/>
              <w:left w:val="nil"/>
              <w:bottom w:val="single" w:sz="4" w:space="0" w:color="auto"/>
              <w:right w:val="single" w:sz="4" w:space="0" w:color="auto"/>
            </w:tcBorders>
            <w:vAlign w:val="center"/>
            <w:hideMark/>
          </w:tcPr>
          <w:p w14:paraId="62AE9134" w14:textId="77777777" w:rsidR="000A440D" w:rsidRPr="004F6C55" w:rsidRDefault="000A440D" w:rsidP="000A440D">
            <w:pPr>
              <w:widowControl/>
              <w:autoSpaceDE/>
              <w:autoSpaceDN/>
              <w:jc w:val="right"/>
              <w:rPr>
                <w:sz w:val="26"/>
                <w:szCs w:val="26"/>
                <w:lang w:bidi="ar-SA"/>
              </w:rPr>
            </w:pPr>
            <w:r w:rsidRPr="004F6C55">
              <w:rPr>
                <w:sz w:val="26"/>
                <w:szCs w:val="26"/>
                <w:lang w:bidi="ar-SA"/>
              </w:rPr>
              <w:t>30.000</w:t>
            </w:r>
          </w:p>
        </w:tc>
      </w:tr>
    </w:tbl>
    <w:p w14:paraId="0D344393" w14:textId="77777777" w:rsidR="006329BC" w:rsidRPr="004F6C55" w:rsidRDefault="006329BC" w:rsidP="00720AEE">
      <w:pPr>
        <w:widowControl/>
        <w:autoSpaceDE/>
        <w:autoSpaceDN/>
        <w:rPr>
          <w:sz w:val="28"/>
          <w:szCs w:val="28"/>
          <w:lang w:eastAsia="ar-SA" w:bidi="ar-SA"/>
        </w:rPr>
      </w:pPr>
    </w:p>
    <w:p w14:paraId="291116D3" w14:textId="77777777" w:rsidR="006D3AD0" w:rsidRPr="004F6C55" w:rsidRDefault="006D3AD0" w:rsidP="00720AEE">
      <w:pPr>
        <w:widowControl/>
        <w:autoSpaceDE/>
        <w:autoSpaceDN/>
        <w:rPr>
          <w:sz w:val="28"/>
          <w:szCs w:val="28"/>
          <w:lang w:eastAsia="ar-SA" w:bidi="ar-SA"/>
        </w:rPr>
      </w:pPr>
    </w:p>
    <w:p w14:paraId="0FA56DE1" w14:textId="77777777" w:rsidR="006D3AD0" w:rsidRPr="004F6C55" w:rsidRDefault="006D3AD0" w:rsidP="00720AEE">
      <w:pPr>
        <w:widowControl/>
        <w:autoSpaceDE/>
        <w:autoSpaceDN/>
        <w:rPr>
          <w:sz w:val="28"/>
          <w:szCs w:val="28"/>
          <w:lang w:eastAsia="ar-SA" w:bidi="ar-SA"/>
        </w:rPr>
      </w:pPr>
    </w:p>
    <w:p w14:paraId="58750051" w14:textId="77777777" w:rsidR="00BC2ACB" w:rsidRPr="004F6C55" w:rsidRDefault="00BC2ACB" w:rsidP="00720AEE">
      <w:pPr>
        <w:widowControl/>
        <w:autoSpaceDE/>
        <w:autoSpaceDN/>
        <w:rPr>
          <w:sz w:val="28"/>
          <w:szCs w:val="28"/>
          <w:lang w:eastAsia="ar-SA" w:bidi="ar-SA"/>
        </w:rPr>
      </w:pPr>
    </w:p>
    <w:p w14:paraId="1B9A0A61" w14:textId="77777777" w:rsidR="00BC2ACB" w:rsidRPr="004F6C55" w:rsidRDefault="00BC2ACB" w:rsidP="00720AEE">
      <w:pPr>
        <w:widowControl/>
        <w:autoSpaceDE/>
        <w:autoSpaceDN/>
        <w:rPr>
          <w:sz w:val="28"/>
          <w:szCs w:val="28"/>
          <w:lang w:eastAsia="ar-SA" w:bidi="ar-SA"/>
        </w:rPr>
      </w:pPr>
    </w:p>
    <w:p w14:paraId="7F8CF4BD" w14:textId="77777777" w:rsidR="00BC2ACB" w:rsidRPr="004F6C55" w:rsidRDefault="00BC2ACB" w:rsidP="00720AEE">
      <w:pPr>
        <w:widowControl/>
        <w:autoSpaceDE/>
        <w:autoSpaceDN/>
        <w:rPr>
          <w:sz w:val="28"/>
          <w:szCs w:val="28"/>
          <w:lang w:eastAsia="ar-SA" w:bidi="ar-SA"/>
        </w:rPr>
      </w:pPr>
    </w:p>
    <w:p w14:paraId="5D95FE21" w14:textId="77777777" w:rsidR="00BC2ACB" w:rsidRPr="004F6C55" w:rsidRDefault="00BC2ACB" w:rsidP="00720AEE">
      <w:pPr>
        <w:widowControl/>
        <w:autoSpaceDE/>
        <w:autoSpaceDN/>
        <w:rPr>
          <w:sz w:val="28"/>
          <w:szCs w:val="28"/>
          <w:lang w:eastAsia="ar-SA" w:bidi="ar-SA"/>
        </w:rPr>
      </w:pPr>
    </w:p>
    <w:p w14:paraId="5E432169" w14:textId="77777777" w:rsidR="00BC2ACB" w:rsidRPr="004F6C55" w:rsidRDefault="00BC2ACB" w:rsidP="00720AEE">
      <w:pPr>
        <w:widowControl/>
        <w:autoSpaceDE/>
        <w:autoSpaceDN/>
        <w:rPr>
          <w:sz w:val="28"/>
          <w:szCs w:val="28"/>
          <w:lang w:eastAsia="ar-SA" w:bidi="ar-SA"/>
        </w:rPr>
      </w:pPr>
    </w:p>
    <w:p w14:paraId="5065A8C9" w14:textId="77777777" w:rsidR="00BC2ACB" w:rsidRPr="004F6C55" w:rsidRDefault="00BC2ACB" w:rsidP="00720AEE">
      <w:pPr>
        <w:widowControl/>
        <w:autoSpaceDE/>
        <w:autoSpaceDN/>
        <w:rPr>
          <w:sz w:val="28"/>
          <w:szCs w:val="28"/>
          <w:lang w:eastAsia="ar-SA" w:bidi="ar-SA"/>
        </w:rPr>
      </w:pPr>
    </w:p>
    <w:p w14:paraId="67091995" w14:textId="77777777" w:rsidR="00BC2ACB" w:rsidRPr="004F6C55" w:rsidRDefault="00BC2ACB" w:rsidP="00720AEE">
      <w:pPr>
        <w:widowControl/>
        <w:autoSpaceDE/>
        <w:autoSpaceDN/>
        <w:rPr>
          <w:sz w:val="28"/>
          <w:szCs w:val="28"/>
          <w:lang w:eastAsia="ar-SA" w:bidi="ar-SA"/>
        </w:rPr>
      </w:pPr>
    </w:p>
    <w:p w14:paraId="63275EEA" w14:textId="77777777" w:rsidR="00BC2ACB" w:rsidRPr="004F6C55" w:rsidRDefault="00BC2ACB" w:rsidP="00720AEE">
      <w:pPr>
        <w:widowControl/>
        <w:autoSpaceDE/>
        <w:autoSpaceDN/>
        <w:rPr>
          <w:sz w:val="28"/>
          <w:szCs w:val="28"/>
          <w:lang w:eastAsia="ar-SA" w:bidi="ar-SA"/>
        </w:rPr>
      </w:pPr>
    </w:p>
    <w:p w14:paraId="78712586" w14:textId="77777777" w:rsidR="00BC2ACB" w:rsidRPr="004F6C55" w:rsidRDefault="00BC2ACB" w:rsidP="00720AEE">
      <w:pPr>
        <w:widowControl/>
        <w:autoSpaceDE/>
        <w:autoSpaceDN/>
        <w:rPr>
          <w:sz w:val="28"/>
          <w:szCs w:val="28"/>
          <w:lang w:eastAsia="ar-SA" w:bidi="ar-SA"/>
        </w:rPr>
      </w:pPr>
    </w:p>
    <w:p w14:paraId="27B982D0" w14:textId="77777777" w:rsidR="00BC2ACB" w:rsidRPr="004F6C55" w:rsidRDefault="00BC2ACB" w:rsidP="00720AEE">
      <w:pPr>
        <w:widowControl/>
        <w:autoSpaceDE/>
        <w:autoSpaceDN/>
        <w:rPr>
          <w:sz w:val="28"/>
          <w:szCs w:val="28"/>
          <w:lang w:eastAsia="ar-SA" w:bidi="ar-SA"/>
        </w:rPr>
      </w:pPr>
    </w:p>
    <w:p w14:paraId="12DC263B" w14:textId="77777777" w:rsidR="00BC2ACB" w:rsidRPr="004F6C55" w:rsidRDefault="00BC2ACB" w:rsidP="00720AEE">
      <w:pPr>
        <w:widowControl/>
        <w:autoSpaceDE/>
        <w:autoSpaceDN/>
        <w:rPr>
          <w:sz w:val="28"/>
          <w:szCs w:val="28"/>
          <w:lang w:eastAsia="ar-SA" w:bidi="ar-SA"/>
        </w:rPr>
      </w:pPr>
    </w:p>
    <w:p w14:paraId="22B34F8C" w14:textId="77777777" w:rsidR="00BC2ACB" w:rsidRPr="004F6C55" w:rsidRDefault="00BC2ACB" w:rsidP="00720AEE">
      <w:pPr>
        <w:widowControl/>
        <w:autoSpaceDE/>
        <w:autoSpaceDN/>
        <w:rPr>
          <w:sz w:val="28"/>
          <w:szCs w:val="28"/>
          <w:lang w:eastAsia="ar-SA" w:bidi="ar-SA"/>
        </w:rPr>
      </w:pPr>
    </w:p>
    <w:p w14:paraId="53FF647B" w14:textId="77777777" w:rsidR="00BC2ACB" w:rsidRPr="004F6C55" w:rsidRDefault="00BC2ACB" w:rsidP="00720AEE">
      <w:pPr>
        <w:widowControl/>
        <w:autoSpaceDE/>
        <w:autoSpaceDN/>
        <w:rPr>
          <w:sz w:val="28"/>
          <w:szCs w:val="28"/>
          <w:lang w:eastAsia="ar-SA" w:bidi="ar-SA"/>
        </w:rPr>
      </w:pPr>
    </w:p>
    <w:p w14:paraId="07BEAC7C" w14:textId="77777777" w:rsidR="00BC2ACB" w:rsidRPr="004F6C55" w:rsidRDefault="00BC2ACB" w:rsidP="00720AEE">
      <w:pPr>
        <w:widowControl/>
        <w:autoSpaceDE/>
        <w:autoSpaceDN/>
        <w:rPr>
          <w:sz w:val="28"/>
          <w:szCs w:val="28"/>
          <w:lang w:eastAsia="ar-SA" w:bidi="ar-SA"/>
        </w:rPr>
      </w:pPr>
    </w:p>
    <w:p w14:paraId="38EBD6CE" w14:textId="77777777" w:rsidR="00BC2ACB" w:rsidRPr="004F6C55" w:rsidRDefault="00BC2ACB" w:rsidP="00720AEE">
      <w:pPr>
        <w:widowControl/>
        <w:autoSpaceDE/>
        <w:autoSpaceDN/>
        <w:rPr>
          <w:sz w:val="28"/>
          <w:szCs w:val="28"/>
          <w:lang w:eastAsia="ar-SA" w:bidi="ar-SA"/>
        </w:rPr>
      </w:pPr>
    </w:p>
    <w:p w14:paraId="4A9C7ACC" w14:textId="77777777" w:rsidR="00BC2ACB" w:rsidRPr="004F6C55" w:rsidRDefault="00BC2ACB" w:rsidP="00720AEE">
      <w:pPr>
        <w:widowControl/>
        <w:autoSpaceDE/>
        <w:autoSpaceDN/>
        <w:rPr>
          <w:sz w:val="28"/>
          <w:szCs w:val="28"/>
          <w:lang w:eastAsia="ar-SA" w:bidi="ar-SA"/>
        </w:rPr>
      </w:pPr>
    </w:p>
    <w:p w14:paraId="701FB567" w14:textId="77777777" w:rsidR="00BC2ACB" w:rsidRPr="004F6C55" w:rsidRDefault="00BC2ACB" w:rsidP="00720AEE">
      <w:pPr>
        <w:widowControl/>
        <w:autoSpaceDE/>
        <w:autoSpaceDN/>
        <w:rPr>
          <w:sz w:val="28"/>
          <w:szCs w:val="28"/>
          <w:lang w:eastAsia="ar-SA" w:bidi="ar-SA"/>
        </w:rPr>
      </w:pPr>
    </w:p>
    <w:p w14:paraId="0B7F33B2" w14:textId="77777777" w:rsidR="00BC2ACB" w:rsidRPr="004F6C55" w:rsidRDefault="00BC2ACB" w:rsidP="00720AEE">
      <w:pPr>
        <w:widowControl/>
        <w:autoSpaceDE/>
        <w:autoSpaceDN/>
        <w:rPr>
          <w:sz w:val="28"/>
          <w:szCs w:val="28"/>
          <w:lang w:eastAsia="ar-SA" w:bidi="ar-SA"/>
        </w:rPr>
      </w:pPr>
    </w:p>
    <w:p w14:paraId="29EEF022" w14:textId="77777777" w:rsidR="00BC2ACB" w:rsidRPr="004F6C55" w:rsidRDefault="00BC2ACB" w:rsidP="00720AEE">
      <w:pPr>
        <w:widowControl/>
        <w:autoSpaceDE/>
        <w:autoSpaceDN/>
        <w:rPr>
          <w:sz w:val="28"/>
          <w:szCs w:val="28"/>
          <w:lang w:eastAsia="ar-SA" w:bidi="ar-SA"/>
        </w:rPr>
      </w:pPr>
    </w:p>
    <w:p w14:paraId="4E7F123B" w14:textId="77777777" w:rsidR="00BC2ACB" w:rsidRPr="004F6C55" w:rsidRDefault="00BC2ACB" w:rsidP="00720AEE">
      <w:pPr>
        <w:widowControl/>
        <w:autoSpaceDE/>
        <w:autoSpaceDN/>
        <w:rPr>
          <w:sz w:val="28"/>
          <w:szCs w:val="28"/>
          <w:lang w:eastAsia="ar-SA" w:bidi="ar-SA"/>
        </w:rPr>
      </w:pPr>
    </w:p>
    <w:p w14:paraId="7BEB3F04" w14:textId="77777777" w:rsidR="00BC2ACB" w:rsidRPr="004F6C55" w:rsidRDefault="00BC2ACB" w:rsidP="00720AEE">
      <w:pPr>
        <w:widowControl/>
        <w:autoSpaceDE/>
        <w:autoSpaceDN/>
        <w:rPr>
          <w:sz w:val="28"/>
          <w:szCs w:val="28"/>
          <w:lang w:eastAsia="ar-SA" w:bidi="ar-SA"/>
        </w:rPr>
      </w:pPr>
    </w:p>
    <w:p w14:paraId="0ADD77A4" w14:textId="77777777" w:rsidR="00BC2ACB" w:rsidRPr="004F6C55" w:rsidRDefault="00BC2ACB" w:rsidP="00720AEE">
      <w:pPr>
        <w:widowControl/>
        <w:autoSpaceDE/>
        <w:autoSpaceDN/>
        <w:rPr>
          <w:sz w:val="28"/>
          <w:szCs w:val="28"/>
          <w:lang w:eastAsia="ar-SA" w:bidi="ar-SA"/>
        </w:rPr>
      </w:pPr>
    </w:p>
    <w:p w14:paraId="6D43735E" w14:textId="77777777" w:rsidR="00BC2ACB" w:rsidRPr="004F6C55" w:rsidRDefault="00BC2ACB" w:rsidP="00720AEE">
      <w:pPr>
        <w:widowControl/>
        <w:autoSpaceDE/>
        <w:autoSpaceDN/>
        <w:rPr>
          <w:sz w:val="28"/>
          <w:szCs w:val="28"/>
          <w:lang w:eastAsia="ar-SA" w:bidi="ar-SA"/>
        </w:rPr>
      </w:pPr>
    </w:p>
    <w:p w14:paraId="4FADBE1B" w14:textId="77777777" w:rsidR="00BC2ACB" w:rsidRPr="004F6C55" w:rsidRDefault="00BC2ACB" w:rsidP="00720AEE">
      <w:pPr>
        <w:widowControl/>
        <w:autoSpaceDE/>
        <w:autoSpaceDN/>
        <w:rPr>
          <w:sz w:val="28"/>
          <w:szCs w:val="28"/>
          <w:lang w:eastAsia="ar-SA" w:bidi="ar-SA"/>
        </w:rPr>
      </w:pPr>
    </w:p>
    <w:p w14:paraId="5762ED72" w14:textId="77777777" w:rsidR="00BC2ACB" w:rsidRPr="004F6C55" w:rsidRDefault="00BC2ACB" w:rsidP="00720AEE">
      <w:pPr>
        <w:widowControl/>
        <w:autoSpaceDE/>
        <w:autoSpaceDN/>
        <w:rPr>
          <w:sz w:val="28"/>
          <w:szCs w:val="28"/>
          <w:lang w:eastAsia="ar-SA" w:bidi="ar-SA"/>
        </w:rPr>
      </w:pPr>
    </w:p>
    <w:p w14:paraId="093C0DE0" w14:textId="77777777" w:rsidR="00BC2ACB" w:rsidRPr="004F6C55" w:rsidRDefault="00BC2ACB" w:rsidP="00720AEE">
      <w:pPr>
        <w:widowControl/>
        <w:autoSpaceDE/>
        <w:autoSpaceDN/>
        <w:rPr>
          <w:sz w:val="28"/>
          <w:szCs w:val="28"/>
          <w:lang w:eastAsia="ar-SA" w:bidi="ar-SA"/>
        </w:rPr>
      </w:pPr>
    </w:p>
    <w:p w14:paraId="5FED0D96" w14:textId="77777777" w:rsidR="00BC2ACB" w:rsidRPr="004F6C55" w:rsidRDefault="00BC2ACB" w:rsidP="00720AEE">
      <w:pPr>
        <w:widowControl/>
        <w:autoSpaceDE/>
        <w:autoSpaceDN/>
        <w:rPr>
          <w:sz w:val="28"/>
          <w:szCs w:val="28"/>
          <w:lang w:eastAsia="ar-SA" w:bidi="ar-SA"/>
        </w:rPr>
      </w:pPr>
    </w:p>
    <w:p w14:paraId="242F0AB6" w14:textId="77777777" w:rsidR="00BC2ACB" w:rsidRPr="004F6C55" w:rsidRDefault="00BC2ACB" w:rsidP="00720AEE">
      <w:pPr>
        <w:widowControl/>
        <w:autoSpaceDE/>
        <w:autoSpaceDN/>
        <w:rPr>
          <w:sz w:val="28"/>
          <w:szCs w:val="28"/>
          <w:lang w:eastAsia="ar-SA" w:bidi="ar-SA"/>
        </w:rPr>
      </w:pPr>
    </w:p>
    <w:p w14:paraId="3BBAAC14" w14:textId="77777777" w:rsidR="00BC2ACB" w:rsidRPr="004F6C55" w:rsidRDefault="00BC2ACB" w:rsidP="00720AEE">
      <w:pPr>
        <w:widowControl/>
        <w:autoSpaceDE/>
        <w:autoSpaceDN/>
        <w:rPr>
          <w:sz w:val="28"/>
          <w:szCs w:val="28"/>
          <w:lang w:eastAsia="ar-SA" w:bidi="ar-SA"/>
        </w:rPr>
      </w:pPr>
    </w:p>
    <w:p w14:paraId="03684B71" w14:textId="77777777" w:rsidR="00BC2ACB" w:rsidRPr="004F6C55" w:rsidRDefault="00BC2ACB" w:rsidP="00720AEE">
      <w:pPr>
        <w:widowControl/>
        <w:autoSpaceDE/>
        <w:autoSpaceDN/>
        <w:rPr>
          <w:sz w:val="28"/>
          <w:szCs w:val="28"/>
          <w:lang w:eastAsia="ar-SA" w:bidi="ar-SA"/>
        </w:rPr>
      </w:pPr>
    </w:p>
    <w:p w14:paraId="5322EF2A" w14:textId="77777777" w:rsidR="00BC2ACB" w:rsidRPr="004F6C55" w:rsidRDefault="00BC2ACB" w:rsidP="00720AEE">
      <w:pPr>
        <w:widowControl/>
        <w:autoSpaceDE/>
        <w:autoSpaceDN/>
        <w:rPr>
          <w:sz w:val="28"/>
          <w:szCs w:val="28"/>
          <w:lang w:eastAsia="ar-SA" w:bidi="ar-SA"/>
        </w:rPr>
      </w:pPr>
    </w:p>
    <w:p w14:paraId="7E3DF22D" w14:textId="77777777" w:rsidR="00BC2ACB" w:rsidRPr="004F6C55" w:rsidRDefault="00BC2ACB" w:rsidP="00720AEE">
      <w:pPr>
        <w:widowControl/>
        <w:autoSpaceDE/>
        <w:autoSpaceDN/>
        <w:rPr>
          <w:sz w:val="28"/>
          <w:szCs w:val="28"/>
          <w:lang w:eastAsia="ar-SA" w:bidi="ar-SA"/>
        </w:rPr>
      </w:pPr>
    </w:p>
    <w:p w14:paraId="298092F9" w14:textId="77777777" w:rsidR="00BC2ACB" w:rsidRPr="004F6C55" w:rsidRDefault="00BC2ACB" w:rsidP="00720AEE">
      <w:pPr>
        <w:widowControl/>
        <w:autoSpaceDE/>
        <w:autoSpaceDN/>
        <w:rPr>
          <w:sz w:val="28"/>
          <w:szCs w:val="28"/>
          <w:lang w:eastAsia="ar-SA" w:bidi="ar-SA"/>
        </w:rPr>
      </w:pPr>
    </w:p>
    <w:p w14:paraId="44932037" w14:textId="77777777" w:rsidR="0082792F" w:rsidRPr="004F6C55" w:rsidRDefault="0082792F" w:rsidP="00720AEE">
      <w:pPr>
        <w:widowControl/>
        <w:autoSpaceDE/>
        <w:autoSpaceDN/>
        <w:rPr>
          <w:sz w:val="28"/>
          <w:szCs w:val="28"/>
          <w:lang w:eastAsia="ar-SA" w:bidi="ar-SA"/>
        </w:rPr>
      </w:pPr>
    </w:p>
    <w:p w14:paraId="5B47BBF0" w14:textId="77777777" w:rsidR="0082792F" w:rsidRPr="004F6C55" w:rsidRDefault="0082792F" w:rsidP="00720AEE">
      <w:pPr>
        <w:widowControl/>
        <w:autoSpaceDE/>
        <w:autoSpaceDN/>
        <w:rPr>
          <w:sz w:val="28"/>
          <w:szCs w:val="28"/>
          <w:lang w:eastAsia="ar-SA" w:bidi="ar-SA"/>
        </w:rPr>
      </w:pPr>
    </w:p>
    <w:p w14:paraId="6A01DDD9" w14:textId="77777777" w:rsidR="0082792F" w:rsidRPr="004F6C55" w:rsidRDefault="0082792F" w:rsidP="00720AEE">
      <w:pPr>
        <w:widowControl/>
        <w:autoSpaceDE/>
        <w:autoSpaceDN/>
        <w:rPr>
          <w:sz w:val="28"/>
          <w:szCs w:val="28"/>
          <w:lang w:eastAsia="ar-SA" w:bidi="ar-SA"/>
        </w:rPr>
      </w:pPr>
    </w:p>
    <w:p w14:paraId="64A8AABE" w14:textId="77777777" w:rsidR="0082792F" w:rsidRPr="004F6C55" w:rsidRDefault="0082792F" w:rsidP="00720AEE">
      <w:pPr>
        <w:widowControl/>
        <w:autoSpaceDE/>
        <w:autoSpaceDN/>
        <w:rPr>
          <w:sz w:val="28"/>
          <w:szCs w:val="28"/>
          <w:lang w:eastAsia="ar-SA" w:bidi="ar-SA"/>
        </w:rPr>
      </w:pPr>
    </w:p>
    <w:p w14:paraId="35AB1DDB" w14:textId="77777777" w:rsidR="006D3AD0" w:rsidRPr="004F6C55" w:rsidRDefault="006D3AD0" w:rsidP="00720AEE">
      <w:pPr>
        <w:widowControl/>
        <w:autoSpaceDE/>
        <w:autoSpaceDN/>
        <w:rPr>
          <w:sz w:val="28"/>
          <w:szCs w:val="28"/>
          <w:lang w:eastAsia="ar-SA" w:bidi="ar-SA"/>
        </w:rPr>
      </w:pPr>
    </w:p>
    <w:p w14:paraId="00A52471" w14:textId="77777777" w:rsidR="00783B8E" w:rsidRPr="004F6C55" w:rsidRDefault="00783B8E" w:rsidP="00783B8E">
      <w:pPr>
        <w:jc w:val="center"/>
        <w:rPr>
          <w:sz w:val="28"/>
          <w:szCs w:val="28"/>
        </w:rPr>
      </w:pPr>
      <w:r w:rsidRPr="004F6C55">
        <w:rPr>
          <w:b/>
          <w:bCs/>
          <w:sz w:val="28"/>
          <w:szCs w:val="28"/>
        </w:rPr>
        <w:lastRenderedPageBreak/>
        <w:t>Phụ lục III</w:t>
      </w:r>
    </w:p>
    <w:p w14:paraId="5A73BA46" w14:textId="77777777" w:rsidR="00783B8E" w:rsidRPr="004F6C55" w:rsidRDefault="00783B8E" w:rsidP="00783B8E">
      <w:pPr>
        <w:jc w:val="center"/>
        <w:rPr>
          <w:i/>
          <w:iCs/>
          <w:sz w:val="28"/>
          <w:szCs w:val="28"/>
        </w:rPr>
      </w:pPr>
      <w:r w:rsidRPr="004F6C55">
        <w:rPr>
          <w:b/>
          <w:bCs/>
          <w:sz w:val="28"/>
          <w:szCs w:val="28"/>
        </w:rPr>
        <w:t>BẢNG ĐƠN GIÁ BỒI THƯỜNG THIỆT HẠI VẬT NUÔI</w:t>
      </w:r>
      <w:r w:rsidRPr="004F6C55">
        <w:rPr>
          <w:b/>
          <w:bCs/>
          <w:sz w:val="28"/>
          <w:szCs w:val="28"/>
        </w:rPr>
        <w:br/>
      </w:r>
      <w:r w:rsidRPr="004F6C55">
        <w:rPr>
          <w:i/>
          <w:iCs/>
          <w:sz w:val="28"/>
          <w:szCs w:val="28"/>
        </w:rPr>
        <w:t>(Kèm theo Quyết định số……./2026/QĐ-UBND ngày ……/…../2026</w:t>
      </w:r>
    </w:p>
    <w:p w14:paraId="24BDE440" w14:textId="77777777" w:rsidR="00783B8E" w:rsidRPr="004F6C55" w:rsidRDefault="00783B8E" w:rsidP="00783B8E">
      <w:pPr>
        <w:jc w:val="center"/>
        <w:rPr>
          <w:i/>
          <w:iCs/>
          <w:sz w:val="28"/>
          <w:szCs w:val="28"/>
        </w:rPr>
      </w:pPr>
      <w:r w:rsidRPr="004F6C55">
        <w:rPr>
          <w:i/>
          <w:iCs/>
          <w:sz w:val="28"/>
          <w:szCs w:val="28"/>
        </w:rPr>
        <w:t>của UBND tỉnh Tây Ninh)</w:t>
      </w:r>
    </w:p>
    <w:tbl>
      <w:tblPr>
        <w:tblW w:w="9513" w:type="dxa"/>
        <w:tblInd w:w="93" w:type="dxa"/>
        <w:tblLook w:val="04A0" w:firstRow="1" w:lastRow="0" w:firstColumn="1" w:lastColumn="0" w:noHBand="0" w:noVBand="1"/>
      </w:tblPr>
      <w:tblGrid>
        <w:gridCol w:w="708"/>
        <w:gridCol w:w="28"/>
        <w:gridCol w:w="4382"/>
        <w:gridCol w:w="594"/>
        <w:gridCol w:w="1107"/>
        <w:gridCol w:w="311"/>
        <w:gridCol w:w="1249"/>
        <w:gridCol w:w="828"/>
        <w:gridCol w:w="306"/>
      </w:tblGrid>
      <w:tr w:rsidR="004F6C55" w:rsidRPr="004F6C55" w14:paraId="6DC48A6C" w14:textId="77777777" w:rsidTr="00E93D28">
        <w:trPr>
          <w:gridAfter w:val="1"/>
          <w:wAfter w:w="306" w:type="dxa"/>
          <w:trHeight w:val="585"/>
        </w:trPr>
        <w:tc>
          <w:tcPr>
            <w:tcW w:w="9207" w:type="dxa"/>
            <w:gridSpan w:val="8"/>
            <w:tcBorders>
              <w:top w:val="nil"/>
              <w:left w:val="nil"/>
              <w:bottom w:val="nil"/>
              <w:right w:val="nil"/>
            </w:tcBorders>
            <w:noWrap/>
            <w:vAlign w:val="center"/>
            <w:hideMark/>
          </w:tcPr>
          <w:p w14:paraId="23EA41DF" w14:textId="77777777" w:rsidR="00E93D28" w:rsidRPr="004F6C55" w:rsidRDefault="00E93D28" w:rsidP="00A45E2B">
            <w:pPr>
              <w:widowControl/>
              <w:autoSpaceDE/>
              <w:autoSpaceDN/>
              <w:spacing w:before="120"/>
              <w:rPr>
                <w:b/>
                <w:bCs/>
                <w:sz w:val="28"/>
                <w:szCs w:val="28"/>
                <w:lang w:bidi="ar-SA"/>
              </w:rPr>
            </w:pPr>
          </w:p>
          <w:p w14:paraId="6CEDBA96" w14:textId="77777777" w:rsidR="00E93D28" w:rsidRPr="004F6C55" w:rsidRDefault="009D6315" w:rsidP="00A45E2B">
            <w:pPr>
              <w:widowControl/>
              <w:autoSpaceDE/>
              <w:autoSpaceDN/>
              <w:spacing w:before="120"/>
              <w:rPr>
                <w:b/>
                <w:bCs/>
                <w:sz w:val="28"/>
                <w:szCs w:val="28"/>
                <w:lang w:bidi="ar-SA"/>
              </w:rPr>
            </w:pPr>
            <w:r w:rsidRPr="004F6C55">
              <w:rPr>
                <w:b/>
                <w:bCs/>
                <w:sz w:val="28"/>
                <w:szCs w:val="28"/>
                <w:lang w:bidi="ar-SA"/>
              </w:rPr>
              <w:t>I. VẬT NUÔI LÀ ĐỘNG VẬT TRÊN CẠN</w:t>
            </w:r>
          </w:p>
          <w:p w14:paraId="771BFDA2" w14:textId="77777777" w:rsidR="00783B8E" w:rsidRPr="004F6C55" w:rsidRDefault="00A45E2B" w:rsidP="00A45E2B">
            <w:pPr>
              <w:widowControl/>
              <w:autoSpaceDE/>
              <w:autoSpaceDN/>
              <w:spacing w:before="120"/>
              <w:rPr>
                <w:b/>
                <w:bCs/>
                <w:sz w:val="28"/>
                <w:szCs w:val="28"/>
                <w:lang w:bidi="ar-SA"/>
              </w:rPr>
            </w:pPr>
            <w:r w:rsidRPr="004F6C55">
              <w:rPr>
                <w:b/>
                <w:bCs/>
                <w:sz w:val="28"/>
                <w:szCs w:val="28"/>
                <w:lang w:bidi="ar-SA"/>
              </w:rPr>
              <w:t xml:space="preserve">           1.</w:t>
            </w:r>
            <w:r w:rsidR="00783B8E" w:rsidRPr="004F6C55">
              <w:rPr>
                <w:b/>
                <w:bCs/>
                <w:sz w:val="28"/>
                <w:szCs w:val="28"/>
                <w:lang w:bidi="ar-SA"/>
              </w:rPr>
              <w:t xml:space="preserve"> Chi phí con giống (có tham khảo thêm NĐ 116)</w:t>
            </w:r>
          </w:p>
          <w:p w14:paraId="07DE147C" w14:textId="77777777" w:rsidR="00E93D28" w:rsidRPr="004F6C55" w:rsidRDefault="00E93D28" w:rsidP="00A45E2B">
            <w:pPr>
              <w:widowControl/>
              <w:autoSpaceDE/>
              <w:autoSpaceDN/>
              <w:spacing w:before="120"/>
              <w:rPr>
                <w:b/>
                <w:bCs/>
                <w:sz w:val="28"/>
                <w:szCs w:val="28"/>
                <w:lang w:bidi="ar-SA"/>
              </w:rPr>
            </w:pPr>
          </w:p>
        </w:tc>
      </w:tr>
      <w:tr w:rsidR="004F6C55" w:rsidRPr="004F6C55" w14:paraId="7801C415" w14:textId="77777777" w:rsidTr="00E93D28">
        <w:trPr>
          <w:gridAfter w:val="1"/>
          <w:wAfter w:w="306" w:type="dxa"/>
          <w:trHeight w:val="795"/>
        </w:trPr>
        <w:tc>
          <w:tcPr>
            <w:tcW w:w="736" w:type="dxa"/>
            <w:gridSpan w:val="2"/>
            <w:tcBorders>
              <w:top w:val="single" w:sz="4" w:space="0" w:color="auto"/>
              <w:left w:val="single" w:sz="4" w:space="0" w:color="auto"/>
              <w:bottom w:val="single" w:sz="4" w:space="0" w:color="auto"/>
              <w:right w:val="single" w:sz="4" w:space="0" w:color="auto"/>
            </w:tcBorders>
            <w:vAlign w:val="center"/>
            <w:hideMark/>
          </w:tcPr>
          <w:p w14:paraId="27FF45F9"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STT</w:t>
            </w:r>
          </w:p>
        </w:tc>
        <w:tc>
          <w:tcPr>
            <w:tcW w:w="4976" w:type="dxa"/>
            <w:gridSpan w:val="2"/>
            <w:tcBorders>
              <w:top w:val="single" w:sz="4" w:space="0" w:color="auto"/>
              <w:left w:val="nil"/>
              <w:bottom w:val="single" w:sz="4" w:space="0" w:color="auto"/>
              <w:right w:val="single" w:sz="4" w:space="0" w:color="auto"/>
            </w:tcBorders>
            <w:vAlign w:val="center"/>
            <w:hideMark/>
          </w:tcPr>
          <w:p w14:paraId="072C3B4D"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Nội dung</w:t>
            </w:r>
          </w:p>
        </w:tc>
        <w:tc>
          <w:tcPr>
            <w:tcW w:w="1418" w:type="dxa"/>
            <w:gridSpan w:val="2"/>
            <w:tcBorders>
              <w:top w:val="single" w:sz="4" w:space="0" w:color="auto"/>
              <w:left w:val="nil"/>
              <w:bottom w:val="single" w:sz="4" w:space="0" w:color="auto"/>
              <w:right w:val="single" w:sz="4" w:space="0" w:color="auto"/>
            </w:tcBorders>
            <w:vAlign w:val="center"/>
            <w:hideMark/>
          </w:tcPr>
          <w:p w14:paraId="46EBA448"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ĐVT</w:t>
            </w:r>
          </w:p>
        </w:tc>
        <w:tc>
          <w:tcPr>
            <w:tcW w:w="2077" w:type="dxa"/>
            <w:gridSpan w:val="2"/>
            <w:tcBorders>
              <w:top w:val="single" w:sz="4" w:space="0" w:color="auto"/>
              <w:left w:val="nil"/>
              <w:bottom w:val="single" w:sz="4" w:space="0" w:color="auto"/>
              <w:right w:val="single" w:sz="4" w:space="0" w:color="auto"/>
            </w:tcBorders>
            <w:vAlign w:val="center"/>
            <w:hideMark/>
          </w:tcPr>
          <w:p w14:paraId="590A378B"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Mức bồi thường (đồng)</w:t>
            </w:r>
          </w:p>
        </w:tc>
      </w:tr>
      <w:tr w:rsidR="004F6C55" w:rsidRPr="004F6C55" w14:paraId="05E2E952" w14:textId="77777777" w:rsidTr="00E93D28">
        <w:trPr>
          <w:gridAfter w:val="1"/>
          <w:wAfter w:w="306" w:type="dxa"/>
          <w:trHeight w:val="660"/>
        </w:trPr>
        <w:tc>
          <w:tcPr>
            <w:tcW w:w="736" w:type="dxa"/>
            <w:gridSpan w:val="2"/>
            <w:tcBorders>
              <w:top w:val="nil"/>
              <w:left w:val="single" w:sz="4" w:space="0" w:color="auto"/>
              <w:bottom w:val="single" w:sz="4" w:space="0" w:color="auto"/>
              <w:right w:val="single" w:sz="4" w:space="0" w:color="auto"/>
            </w:tcBorders>
            <w:vAlign w:val="center"/>
            <w:hideMark/>
          </w:tcPr>
          <w:p w14:paraId="76CC4BBE" w14:textId="77777777" w:rsidR="00783B8E" w:rsidRPr="004F6C55" w:rsidRDefault="00783B8E" w:rsidP="00783B8E">
            <w:pPr>
              <w:widowControl/>
              <w:autoSpaceDE/>
              <w:autoSpaceDN/>
              <w:jc w:val="center"/>
              <w:rPr>
                <w:sz w:val="26"/>
                <w:szCs w:val="26"/>
                <w:lang w:bidi="ar-SA"/>
              </w:rPr>
            </w:pPr>
            <w:r w:rsidRPr="004F6C55">
              <w:rPr>
                <w:sz w:val="26"/>
                <w:szCs w:val="26"/>
                <w:lang w:bidi="ar-SA"/>
              </w:rPr>
              <w:t>1</w:t>
            </w:r>
          </w:p>
        </w:tc>
        <w:tc>
          <w:tcPr>
            <w:tcW w:w="4976" w:type="dxa"/>
            <w:gridSpan w:val="2"/>
            <w:tcBorders>
              <w:top w:val="nil"/>
              <w:left w:val="nil"/>
              <w:bottom w:val="single" w:sz="4" w:space="0" w:color="auto"/>
              <w:right w:val="single" w:sz="4" w:space="0" w:color="auto"/>
            </w:tcBorders>
            <w:vAlign w:val="center"/>
            <w:hideMark/>
          </w:tcPr>
          <w:p w14:paraId="1682AA71" w14:textId="77777777" w:rsidR="00783B8E" w:rsidRPr="004F6C55" w:rsidRDefault="00783B8E" w:rsidP="00783B8E">
            <w:pPr>
              <w:widowControl/>
              <w:autoSpaceDE/>
              <w:autoSpaceDN/>
              <w:rPr>
                <w:sz w:val="26"/>
                <w:szCs w:val="26"/>
                <w:lang w:bidi="ar-SA"/>
              </w:rPr>
            </w:pPr>
            <w:r w:rsidRPr="004F6C55">
              <w:rPr>
                <w:sz w:val="26"/>
                <w:szCs w:val="26"/>
                <w:lang w:bidi="ar-SA"/>
              </w:rPr>
              <w:t xml:space="preserve">Gia cầm (gà, vịt, ngan, ngỗng, đà điểu, …) đến 28 ngày </w:t>
            </w:r>
          </w:p>
        </w:tc>
        <w:tc>
          <w:tcPr>
            <w:tcW w:w="1418" w:type="dxa"/>
            <w:gridSpan w:val="2"/>
            <w:tcBorders>
              <w:top w:val="nil"/>
              <w:left w:val="nil"/>
              <w:bottom w:val="single" w:sz="4" w:space="0" w:color="auto"/>
              <w:right w:val="single" w:sz="4" w:space="0" w:color="auto"/>
            </w:tcBorders>
            <w:vAlign w:val="center"/>
            <w:hideMark/>
          </w:tcPr>
          <w:p w14:paraId="2DD1729D"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5726C867" w14:textId="77777777" w:rsidR="00783B8E" w:rsidRPr="004F6C55" w:rsidRDefault="00783B8E" w:rsidP="00783B8E">
            <w:pPr>
              <w:widowControl/>
              <w:autoSpaceDE/>
              <w:autoSpaceDN/>
              <w:jc w:val="right"/>
              <w:rPr>
                <w:sz w:val="26"/>
                <w:szCs w:val="26"/>
                <w:lang w:bidi="ar-SA"/>
              </w:rPr>
            </w:pPr>
            <w:r w:rsidRPr="004F6C55">
              <w:rPr>
                <w:sz w:val="26"/>
                <w:szCs w:val="26"/>
                <w:lang w:bidi="ar-SA"/>
              </w:rPr>
              <w:t>30.000</w:t>
            </w:r>
          </w:p>
        </w:tc>
      </w:tr>
      <w:tr w:rsidR="004F6C55" w:rsidRPr="004F6C55" w14:paraId="2A6C7CEA" w14:textId="77777777" w:rsidTr="00E93D28">
        <w:trPr>
          <w:gridAfter w:val="1"/>
          <w:wAfter w:w="306" w:type="dxa"/>
          <w:trHeight w:val="660"/>
        </w:trPr>
        <w:tc>
          <w:tcPr>
            <w:tcW w:w="736" w:type="dxa"/>
            <w:gridSpan w:val="2"/>
            <w:tcBorders>
              <w:top w:val="nil"/>
              <w:left w:val="single" w:sz="4" w:space="0" w:color="auto"/>
              <w:bottom w:val="single" w:sz="4" w:space="0" w:color="auto"/>
              <w:right w:val="single" w:sz="4" w:space="0" w:color="auto"/>
            </w:tcBorders>
            <w:vAlign w:val="center"/>
            <w:hideMark/>
          </w:tcPr>
          <w:p w14:paraId="6D1D905B" w14:textId="77777777" w:rsidR="00783B8E" w:rsidRPr="004F6C55" w:rsidRDefault="00783B8E" w:rsidP="00783B8E">
            <w:pPr>
              <w:widowControl/>
              <w:autoSpaceDE/>
              <w:autoSpaceDN/>
              <w:jc w:val="center"/>
              <w:rPr>
                <w:sz w:val="26"/>
                <w:szCs w:val="26"/>
                <w:lang w:bidi="ar-SA"/>
              </w:rPr>
            </w:pPr>
            <w:r w:rsidRPr="004F6C55">
              <w:rPr>
                <w:sz w:val="26"/>
                <w:szCs w:val="26"/>
                <w:lang w:bidi="ar-SA"/>
              </w:rPr>
              <w:t>2</w:t>
            </w:r>
          </w:p>
        </w:tc>
        <w:tc>
          <w:tcPr>
            <w:tcW w:w="4976" w:type="dxa"/>
            <w:gridSpan w:val="2"/>
            <w:tcBorders>
              <w:top w:val="nil"/>
              <w:left w:val="nil"/>
              <w:bottom w:val="single" w:sz="4" w:space="0" w:color="auto"/>
              <w:right w:val="single" w:sz="4" w:space="0" w:color="auto"/>
            </w:tcBorders>
            <w:vAlign w:val="center"/>
            <w:hideMark/>
          </w:tcPr>
          <w:p w14:paraId="2237DB49" w14:textId="77777777" w:rsidR="00783B8E" w:rsidRPr="004F6C55" w:rsidRDefault="00783B8E" w:rsidP="00783B8E">
            <w:pPr>
              <w:widowControl/>
              <w:autoSpaceDE/>
              <w:autoSpaceDN/>
              <w:rPr>
                <w:sz w:val="26"/>
                <w:szCs w:val="26"/>
                <w:lang w:bidi="ar-SA"/>
              </w:rPr>
            </w:pPr>
            <w:r w:rsidRPr="004F6C55">
              <w:rPr>
                <w:sz w:val="26"/>
                <w:szCs w:val="26"/>
                <w:lang w:bidi="ar-SA"/>
              </w:rPr>
              <w:t>Gia cầm (gà, vịt, ngan, ngỗng, đà điểu, …) trên 28 ngày</w:t>
            </w:r>
          </w:p>
        </w:tc>
        <w:tc>
          <w:tcPr>
            <w:tcW w:w="1418" w:type="dxa"/>
            <w:gridSpan w:val="2"/>
            <w:tcBorders>
              <w:top w:val="nil"/>
              <w:left w:val="nil"/>
              <w:bottom w:val="single" w:sz="4" w:space="0" w:color="auto"/>
              <w:right w:val="single" w:sz="4" w:space="0" w:color="auto"/>
            </w:tcBorders>
            <w:vAlign w:val="center"/>
            <w:hideMark/>
          </w:tcPr>
          <w:p w14:paraId="53E44C78"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78568656" w14:textId="77777777" w:rsidR="00783B8E" w:rsidRPr="004F6C55" w:rsidRDefault="00783B8E" w:rsidP="00783B8E">
            <w:pPr>
              <w:widowControl/>
              <w:autoSpaceDE/>
              <w:autoSpaceDN/>
              <w:jc w:val="right"/>
              <w:rPr>
                <w:sz w:val="26"/>
                <w:szCs w:val="26"/>
                <w:lang w:bidi="ar-SA"/>
              </w:rPr>
            </w:pPr>
            <w:r w:rsidRPr="004F6C55">
              <w:rPr>
                <w:sz w:val="26"/>
                <w:szCs w:val="26"/>
                <w:lang w:bidi="ar-SA"/>
              </w:rPr>
              <w:t>45.000</w:t>
            </w:r>
          </w:p>
        </w:tc>
      </w:tr>
      <w:tr w:rsidR="004F6C55" w:rsidRPr="004F6C55" w14:paraId="3557A58D" w14:textId="77777777" w:rsidTr="00E93D28">
        <w:trPr>
          <w:gridAfter w:val="1"/>
          <w:wAfter w:w="306" w:type="dxa"/>
          <w:trHeight w:val="330"/>
        </w:trPr>
        <w:tc>
          <w:tcPr>
            <w:tcW w:w="736" w:type="dxa"/>
            <w:gridSpan w:val="2"/>
            <w:tcBorders>
              <w:top w:val="nil"/>
              <w:left w:val="single" w:sz="4" w:space="0" w:color="auto"/>
              <w:bottom w:val="single" w:sz="4" w:space="0" w:color="auto"/>
              <w:right w:val="single" w:sz="4" w:space="0" w:color="auto"/>
            </w:tcBorders>
            <w:vAlign w:val="center"/>
            <w:hideMark/>
          </w:tcPr>
          <w:p w14:paraId="1F00F799" w14:textId="77777777" w:rsidR="00783B8E" w:rsidRPr="004F6C55" w:rsidRDefault="00783B8E" w:rsidP="00783B8E">
            <w:pPr>
              <w:widowControl/>
              <w:autoSpaceDE/>
              <w:autoSpaceDN/>
              <w:jc w:val="center"/>
              <w:rPr>
                <w:sz w:val="26"/>
                <w:szCs w:val="26"/>
                <w:lang w:bidi="ar-SA"/>
              </w:rPr>
            </w:pPr>
            <w:r w:rsidRPr="004F6C55">
              <w:rPr>
                <w:sz w:val="26"/>
                <w:szCs w:val="26"/>
                <w:lang w:bidi="ar-SA"/>
              </w:rPr>
              <w:t>3</w:t>
            </w:r>
          </w:p>
        </w:tc>
        <w:tc>
          <w:tcPr>
            <w:tcW w:w="4976" w:type="dxa"/>
            <w:gridSpan w:val="2"/>
            <w:tcBorders>
              <w:top w:val="nil"/>
              <w:left w:val="nil"/>
              <w:bottom w:val="single" w:sz="4" w:space="0" w:color="auto"/>
              <w:right w:val="single" w:sz="4" w:space="0" w:color="auto"/>
            </w:tcBorders>
            <w:vAlign w:val="center"/>
            <w:hideMark/>
          </w:tcPr>
          <w:p w14:paraId="03277337" w14:textId="77777777" w:rsidR="00783B8E" w:rsidRPr="004F6C55" w:rsidRDefault="00783B8E" w:rsidP="00783B8E">
            <w:pPr>
              <w:widowControl/>
              <w:autoSpaceDE/>
              <w:autoSpaceDN/>
              <w:rPr>
                <w:sz w:val="26"/>
                <w:szCs w:val="26"/>
                <w:lang w:bidi="ar-SA"/>
              </w:rPr>
            </w:pPr>
            <w:r w:rsidRPr="004F6C55">
              <w:rPr>
                <w:sz w:val="26"/>
                <w:szCs w:val="26"/>
                <w:lang w:bidi="ar-SA"/>
              </w:rPr>
              <w:t xml:space="preserve">Heo đến 28 ngày </w:t>
            </w:r>
          </w:p>
        </w:tc>
        <w:tc>
          <w:tcPr>
            <w:tcW w:w="1418" w:type="dxa"/>
            <w:gridSpan w:val="2"/>
            <w:tcBorders>
              <w:top w:val="nil"/>
              <w:left w:val="nil"/>
              <w:bottom w:val="single" w:sz="4" w:space="0" w:color="auto"/>
              <w:right w:val="single" w:sz="4" w:space="0" w:color="auto"/>
            </w:tcBorders>
            <w:vAlign w:val="center"/>
            <w:hideMark/>
          </w:tcPr>
          <w:p w14:paraId="1B7BB529"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73E1B7DE" w14:textId="77777777" w:rsidR="00783B8E" w:rsidRPr="004F6C55" w:rsidRDefault="00783B8E" w:rsidP="00783B8E">
            <w:pPr>
              <w:widowControl/>
              <w:autoSpaceDE/>
              <w:autoSpaceDN/>
              <w:jc w:val="right"/>
              <w:rPr>
                <w:sz w:val="26"/>
                <w:szCs w:val="26"/>
                <w:lang w:bidi="ar-SA"/>
              </w:rPr>
            </w:pPr>
            <w:r w:rsidRPr="004F6C55">
              <w:rPr>
                <w:sz w:val="26"/>
                <w:szCs w:val="26"/>
                <w:lang w:bidi="ar-SA"/>
              </w:rPr>
              <w:t>600.000</w:t>
            </w:r>
          </w:p>
        </w:tc>
      </w:tr>
      <w:tr w:rsidR="004F6C55" w:rsidRPr="004F6C55" w14:paraId="08FFC173" w14:textId="77777777" w:rsidTr="00E93D28">
        <w:trPr>
          <w:gridAfter w:val="1"/>
          <w:wAfter w:w="306" w:type="dxa"/>
          <w:trHeight w:val="330"/>
        </w:trPr>
        <w:tc>
          <w:tcPr>
            <w:tcW w:w="736" w:type="dxa"/>
            <w:gridSpan w:val="2"/>
            <w:tcBorders>
              <w:top w:val="nil"/>
              <w:left w:val="single" w:sz="4" w:space="0" w:color="auto"/>
              <w:bottom w:val="single" w:sz="4" w:space="0" w:color="auto"/>
              <w:right w:val="single" w:sz="4" w:space="0" w:color="auto"/>
            </w:tcBorders>
            <w:vAlign w:val="center"/>
            <w:hideMark/>
          </w:tcPr>
          <w:p w14:paraId="7E76ED42" w14:textId="77777777" w:rsidR="00783B8E" w:rsidRPr="004F6C55" w:rsidRDefault="00783B8E" w:rsidP="00783B8E">
            <w:pPr>
              <w:widowControl/>
              <w:autoSpaceDE/>
              <w:autoSpaceDN/>
              <w:jc w:val="center"/>
              <w:rPr>
                <w:sz w:val="26"/>
                <w:szCs w:val="26"/>
                <w:lang w:bidi="ar-SA"/>
              </w:rPr>
            </w:pPr>
            <w:r w:rsidRPr="004F6C55">
              <w:rPr>
                <w:sz w:val="26"/>
                <w:szCs w:val="26"/>
                <w:lang w:bidi="ar-SA"/>
              </w:rPr>
              <w:t>4</w:t>
            </w:r>
          </w:p>
        </w:tc>
        <w:tc>
          <w:tcPr>
            <w:tcW w:w="4976" w:type="dxa"/>
            <w:gridSpan w:val="2"/>
            <w:tcBorders>
              <w:top w:val="nil"/>
              <w:left w:val="nil"/>
              <w:bottom w:val="single" w:sz="4" w:space="0" w:color="auto"/>
              <w:right w:val="single" w:sz="4" w:space="0" w:color="auto"/>
            </w:tcBorders>
            <w:vAlign w:val="center"/>
            <w:hideMark/>
          </w:tcPr>
          <w:p w14:paraId="3378F16B" w14:textId="77777777" w:rsidR="00783B8E" w:rsidRPr="004F6C55" w:rsidRDefault="00783B8E" w:rsidP="00783B8E">
            <w:pPr>
              <w:widowControl/>
              <w:autoSpaceDE/>
              <w:autoSpaceDN/>
              <w:rPr>
                <w:sz w:val="26"/>
                <w:szCs w:val="26"/>
                <w:lang w:bidi="ar-SA"/>
              </w:rPr>
            </w:pPr>
            <w:r w:rsidRPr="004F6C55">
              <w:rPr>
                <w:sz w:val="26"/>
                <w:szCs w:val="26"/>
                <w:lang w:bidi="ar-SA"/>
              </w:rPr>
              <w:t xml:space="preserve">Heo trên 28 ngày </w:t>
            </w:r>
          </w:p>
        </w:tc>
        <w:tc>
          <w:tcPr>
            <w:tcW w:w="1418" w:type="dxa"/>
            <w:gridSpan w:val="2"/>
            <w:tcBorders>
              <w:top w:val="nil"/>
              <w:left w:val="nil"/>
              <w:bottom w:val="single" w:sz="4" w:space="0" w:color="auto"/>
              <w:right w:val="single" w:sz="4" w:space="0" w:color="auto"/>
            </w:tcBorders>
            <w:vAlign w:val="center"/>
            <w:hideMark/>
          </w:tcPr>
          <w:p w14:paraId="41D253D6"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3CE71AE6" w14:textId="77777777" w:rsidR="00783B8E" w:rsidRPr="004F6C55" w:rsidRDefault="00783B8E" w:rsidP="00783B8E">
            <w:pPr>
              <w:widowControl/>
              <w:autoSpaceDE/>
              <w:autoSpaceDN/>
              <w:jc w:val="right"/>
              <w:rPr>
                <w:sz w:val="26"/>
                <w:szCs w:val="26"/>
                <w:lang w:bidi="ar-SA"/>
              </w:rPr>
            </w:pPr>
            <w:r w:rsidRPr="004F6C55">
              <w:rPr>
                <w:sz w:val="26"/>
                <w:szCs w:val="26"/>
                <w:lang w:bidi="ar-SA"/>
              </w:rPr>
              <w:t>1.500.000</w:t>
            </w:r>
          </w:p>
        </w:tc>
      </w:tr>
      <w:tr w:rsidR="004F6C55" w:rsidRPr="004F6C55" w14:paraId="1EE539F2" w14:textId="77777777" w:rsidTr="00E93D28">
        <w:trPr>
          <w:gridAfter w:val="1"/>
          <w:wAfter w:w="306" w:type="dxa"/>
          <w:trHeight w:val="330"/>
        </w:trPr>
        <w:tc>
          <w:tcPr>
            <w:tcW w:w="736" w:type="dxa"/>
            <w:gridSpan w:val="2"/>
            <w:tcBorders>
              <w:top w:val="nil"/>
              <w:left w:val="single" w:sz="4" w:space="0" w:color="auto"/>
              <w:bottom w:val="single" w:sz="4" w:space="0" w:color="auto"/>
              <w:right w:val="single" w:sz="4" w:space="0" w:color="auto"/>
            </w:tcBorders>
            <w:vAlign w:val="center"/>
            <w:hideMark/>
          </w:tcPr>
          <w:p w14:paraId="56AD0EBA" w14:textId="77777777" w:rsidR="00783B8E" w:rsidRPr="004F6C55" w:rsidRDefault="00783B8E" w:rsidP="00783B8E">
            <w:pPr>
              <w:widowControl/>
              <w:autoSpaceDE/>
              <w:autoSpaceDN/>
              <w:jc w:val="center"/>
              <w:rPr>
                <w:sz w:val="26"/>
                <w:szCs w:val="26"/>
                <w:lang w:bidi="ar-SA"/>
              </w:rPr>
            </w:pPr>
            <w:r w:rsidRPr="004F6C55">
              <w:rPr>
                <w:sz w:val="26"/>
                <w:szCs w:val="26"/>
                <w:lang w:bidi="ar-SA"/>
              </w:rPr>
              <w:t>5</w:t>
            </w:r>
          </w:p>
        </w:tc>
        <w:tc>
          <w:tcPr>
            <w:tcW w:w="4976" w:type="dxa"/>
            <w:gridSpan w:val="2"/>
            <w:tcBorders>
              <w:top w:val="nil"/>
              <w:left w:val="nil"/>
              <w:bottom w:val="single" w:sz="4" w:space="0" w:color="auto"/>
              <w:right w:val="single" w:sz="4" w:space="0" w:color="auto"/>
            </w:tcBorders>
            <w:vAlign w:val="center"/>
            <w:hideMark/>
          </w:tcPr>
          <w:p w14:paraId="481AC704" w14:textId="77777777" w:rsidR="00783B8E" w:rsidRPr="004F6C55" w:rsidRDefault="00783B8E" w:rsidP="00783B8E">
            <w:pPr>
              <w:widowControl/>
              <w:autoSpaceDE/>
              <w:autoSpaceDN/>
              <w:rPr>
                <w:sz w:val="26"/>
                <w:szCs w:val="26"/>
                <w:lang w:bidi="ar-SA"/>
              </w:rPr>
            </w:pPr>
            <w:r w:rsidRPr="004F6C55">
              <w:rPr>
                <w:sz w:val="26"/>
                <w:szCs w:val="26"/>
                <w:lang w:bidi="ar-SA"/>
              </w:rPr>
              <w:t xml:space="preserve">Heo nái và heo đực giống đang khai thác </w:t>
            </w:r>
          </w:p>
        </w:tc>
        <w:tc>
          <w:tcPr>
            <w:tcW w:w="1418" w:type="dxa"/>
            <w:gridSpan w:val="2"/>
            <w:tcBorders>
              <w:top w:val="nil"/>
              <w:left w:val="nil"/>
              <w:bottom w:val="single" w:sz="4" w:space="0" w:color="auto"/>
              <w:right w:val="single" w:sz="4" w:space="0" w:color="auto"/>
            </w:tcBorders>
            <w:vAlign w:val="center"/>
            <w:hideMark/>
          </w:tcPr>
          <w:p w14:paraId="4651CF4D"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4B8A9790" w14:textId="77777777" w:rsidR="00783B8E" w:rsidRPr="004F6C55" w:rsidRDefault="00783B8E" w:rsidP="00783B8E">
            <w:pPr>
              <w:widowControl/>
              <w:autoSpaceDE/>
              <w:autoSpaceDN/>
              <w:jc w:val="right"/>
              <w:rPr>
                <w:sz w:val="26"/>
                <w:szCs w:val="26"/>
                <w:lang w:bidi="ar-SA"/>
              </w:rPr>
            </w:pPr>
            <w:r w:rsidRPr="004F6C55">
              <w:rPr>
                <w:sz w:val="26"/>
                <w:szCs w:val="26"/>
                <w:lang w:bidi="ar-SA"/>
              </w:rPr>
              <w:t>3.000.000</w:t>
            </w:r>
          </w:p>
        </w:tc>
      </w:tr>
      <w:tr w:rsidR="004F6C55" w:rsidRPr="004F6C55" w14:paraId="0FC4441B" w14:textId="77777777" w:rsidTr="00E93D28">
        <w:trPr>
          <w:gridAfter w:val="1"/>
          <w:wAfter w:w="306" w:type="dxa"/>
          <w:trHeight w:val="330"/>
        </w:trPr>
        <w:tc>
          <w:tcPr>
            <w:tcW w:w="736" w:type="dxa"/>
            <w:gridSpan w:val="2"/>
            <w:tcBorders>
              <w:top w:val="nil"/>
              <w:left w:val="single" w:sz="4" w:space="0" w:color="auto"/>
              <w:bottom w:val="single" w:sz="4" w:space="0" w:color="auto"/>
              <w:right w:val="single" w:sz="4" w:space="0" w:color="auto"/>
            </w:tcBorders>
            <w:vAlign w:val="center"/>
            <w:hideMark/>
          </w:tcPr>
          <w:p w14:paraId="5AECA917" w14:textId="77777777" w:rsidR="00783B8E" w:rsidRPr="004F6C55" w:rsidRDefault="00783B8E" w:rsidP="00783B8E">
            <w:pPr>
              <w:widowControl/>
              <w:autoSpaceDE/>
              <w:autoSpaceDN/>
              <w:jc w:val="center"/>
              <w:rPr>
                <w:sz w:val="26"/>
                <w:szCs w:val="26"/>
                <w:lang w:bidi="ar-SA"/>
              </w:rPr>
            </w:pPr>
            <w:r w:rsidRPr="004F6C55">
              <w:rPr>
                <w:sz w:val="26"/>
                <w:szCs w:val="26"/>
                <w:lang w:bidi="ar-SA"/>
              </w:rPr>
              <w:t>6</w:t>
            </w:r>
          </w:p>
        </w:tc>
        <w:tc>
          <w:tcPr>
            <w:tcW w:w="4976" w:type="dxa"/>
            <w:gridSpan w:val="2"/>
            <w:tcBorders>
              <w:top w:val="nil"/>
              <w:left w:val="nil"/>
              <w:bottom w:val="single" w:sz="4" w:space="0" w:color="auto"/>
              <w:right w:val="single" w:sz="4" w:space="0" w:color="auto"/>
            </w:tcBorders>
            <w:vAlign w:val="center"/>
            <w:hideMark/>
          </w:tcPr>
          <w:p w14:paraId="441FCFB1" w14:textId="77777777" w:rsidR="00783B8E" w:rsidRPr="004F6C55" w:rsidRDefault="00783B8E" w:rsidP="00783B8E">
            <w:pPr>
              <w:widowControl/>
              <w:autoSpaceDE/>
              <w:autoSpaceDN/>
              <w:rPr>
                <w:sz w:val="26"/>
                <w:szCs w:val="26"/>
                <w:lang w:bidi="ar-SA"/>
              </w:rPr>
            </w:pPr>
            <w:r w:rsidRPr="004F6C55">
              <w:rPr>
                <w:sz w:val="26"/>
                <w:szCs w:val="26"/>
                <w:lang w:bidi="ar-SA"/>
              </w:rPr>
              <w:t>Bê cái hướng sữa đến 6 tháng tuổi</w:t>
            </w:r>
          </w:p>
        </w:tc>
        <w:tc>
          <w:tcPr>
            <w:tcW w:w="1418" w:type="dxa"/>
            <w:gridSpan w:val="2"/>
            <w:tcBorders>
              <w:top w:val="nil"/>
              <w:left w:val="nil"/>
              <w:bottom w:val="single" w:sz="4" w:space="0" w:color="auto"/>
              <w:right w:val="single" w:sz="4" w:space="0" w:color="auto"/>
            </w:tcBorders>
            <w:vAlign w:val="center"/>
            <w:hideMark/>
          </w:tcPr>
          <w:p w14:paraId="136F8834"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38C8F0A2" w14:textId="77777777" w:rsidR="00783B8E" w:rsidRPr="004F6C55" w:rsidRDefault="00783B8E" w:rsidP="00783B8E">
            <w:pPr>
              <w:widowControl/>
              <w:autoSpaceDE/>
              <w:autoSpaceDN/>
              <w:jc w:val="right"/>
              <w:rPr>
                <w:sz w:val="26"/>
                <w:szCs w:val="26"/>
                <w:lang w:bidi="ar-SA"/>
              </w:rPr>
            </w:pPr>
            <w:r w:rsidRPr="004F6C55">
              <w:rPr>
                <w:sz w:val="26"/>
                <w:szCs w:val="26"/>
                <w:lang w:bidi="ar-SA"/>
              </w:rPr>
              <w:t>4.000.000</w:t>
            </w:r>
          </w:p>
        </w:tc>
      </w:tr>
      <w:tr w:rsidR="004F6C55" w:rsidRPr="004F6C55" w14:paraId="55D80659" w14:textId="77777777" w:rsidTr="00E93D28">
        <w:trPr>
          <w:gridAfter w:val="1"/>
          <w:wAfter w:w="306" w:type="dxa"/>
          <w:trHeight w:val="330"/>
        </w:trPr>
        <w:tc>
          <w:tcPr>
            <w:tcW w:w="736" w:type="dxa"/>
            <w:gridSpan w:val="2"/>
            <w:tcBorders>
              <w:top w:val="nil"/>
              <w:left w:val="single" w:sz="4" w:space="0" w:color="auto"/>
              <w:bottom w:val="single" w:sz="4" w:space="0" w:color="auto"/>
              <w:right w:val="single" w:sz="4" w:space="0" w:color="auto"/>
            </w:tcBorders>
            <w:vAlign w:val="center"/>
            <w:hideMark/>
          </w:tcPr>
          <w:p w14:paraId="77757DB2" w14:textId="77777777" w:rsidR="00783B8E" w:rsidRPr="004F6C55" w:rsidRDefault="00783B8E" w:rsidP="00783B8E">
            <w:pPr>
              <w:widowControl/>
              <w:autoSpaceDE/>
              <w:autoSpaceDN/>
              <w:jc w:val="center"/>
              <w:rPr>
                <w:sz w:val="26"/>
                <w:szCs w:val="26"/>
                <w:lang w:bidi="ar-SA"/>
              </w:rPr>
            </w:pPr>
            <w:r w:rsidRPr="004F6C55">
              <w:rPr>
                <w:sz w:val="26"/>
                <w:szCs w:val="26"/>
                <w:lang w:bidi="ar-SA"/>
              </w:rPr>
              <w:t>7</w:t>
            </w:r>
          </w:p>
        </w:tc>
        <w:tc>
          <w:tcPr>
            <w:tcW w:w="4976" w:type="dxa"/>
            <w:gridSpan w:val="2"/>
            <w:tcBorders>
              <w:top w:val="nil"/>
              <w:left w:val="nil"/>
              <w:bottom w:val="single" w:sz="4" w:space="0" w:color="auto"/>
              <w:right w:val="single" w:sz="4" w:space="0" w:color="auto"/>
            </w:tcBorders>
            <w:vAlign w:val="center"/>
            <w:hideMark/>
          </w:tcPr>
          <w:p w14:paraId="71641736" w14:textId="77777777" w:rsidR="00783B8E" w:rsidRPr="004F6C55" w:rsidRDefault="00783B8E" w:rsidP="00783B8E">
            <w:pPr>
              <w:widowControl/>
              <w:autoSpaceDE/>
              <w:autoSpaceDN/>
              <w:rPr>
                <w:sz w:val="26"/>
                <w:szCs w:val="26"/>
                <w:lang w:bidi="ar-SA"/>
              </w:rPr>
            </w:pPr>
            <w:r w:rsidRPr="004F6C55">
              <w:rPr>
                <w:sz w:val="26"/>
                <w:szCs w:val="26"/>
                <w:lang w:bidi="ar-SA"/>
              </w:rPr>
              <w:t>Bò cái hướng sữa trên 6 tháng tuổi</w:t>
            </w:r>
          </w:p>
        </w:tc>
        <w:tc>
          <w:tcPr>
            <w:tcW w:w="1418" w:type="dxa"/>
            <w:gridSpan w:val="2"/>
            <w:tcBorders>
              <w:top w:val="nil"/>
              <w:left w:val="nil"/>
              <w:bottom w:val="single" w:sz="4" w:space="0" w:color="auto"/>
              <w:right w:val="single" w:sz="4" w:space="0" w:color="auto"/>
            </w:tcBorders>
            <w:vAlign w:val="center"/>
            <w:hideMark/>
          </w:tcPr>
          <w:p w14:paraId="27DB7512"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2926F028" w14:textId="77777777" w:rsidR="00783B8E" w:rsidRPr="004F6C55" w:rsidRDefault="00783B8E" w:rsidP="00783B8E">
            <w:pPr>
              <w:widowControl/>
              <w:autoSpaceDE/>
              <w:autoSpaceDN/>
              <w:jc w:val="right"/>
              <w:rPr>
                <w:sz w:val="26"/>
                <w:szCs w:val="26"/>
                <w:lang w:bidi="ar-SA"/>
              </w:rPr>
            </w:pPr>
            <w:r w:rsidRPr="004F6C55">
              <w:rPr>
                <w:sz w:val="26"/>
                <w:szCs w:val="26"/>
                <w:lang w:bidi="ar-SA"/>
              </w:rPr>
              <w:t>12.000.000</w:t>
            </w:r>
          </w:p>
        </w:tc>
      </w:tr>
      <w:tr w:rsidR="004F6C55" w:rsidRPr="004F6C55" w14:paraId="294A6A7B" w14:textId="77777777" w:rsidTr="00E93D28">
        <w:trPr>
          <w:gridAfter w:val="1"/>
          <w:wAfter w:w="306" w:type="dxa"/>
          <w:trHeight w:val="330"/>
        </w:trPr>
        <w:tc>
          <w:tcPr>
            <w:tcW w:w="736" w:type="dxa"/>
            <w:gridSpan w:val="2"/>
            <w:tcBorders>
              <w:top w:val="nil"/>
              <w:left w:val="single" w:sz="4" w:space="0" w:color="auto"/>
              <w:bottom w:val="single" w:sz="4" w:space="0" w:color="auto"/>
              <w:right w:val="single" w:sz="4" w:space="0" w:color="auto"/>
            </w:tcBorders>
            <w:vAlign w:val="center"/>
            <w:hideMark/>
          </w:tcPr>
          <w:p w14:paraId="5B7859AD" w14:textId="77777777" w:rsidR="00783B8E" w:rsidRPr="004F6C55" w:rsidRDefault="00783B8E" w:rsidP="00783B8E">
            <w:pPr>
              <w:widowControl/>
              <w:autoSpaceDE/>
              <w:autoSpaceDN/>
              <w:jc w:val="center"/>
              <w:rPr>
                <w:sz w:val="26"/>
                <w:szCs w:val="26"/>
                <w:lang w:bidi="ar-SA"/>
              </w:rPr>
            </w:pPr>
            <w:r w:rsidRPr="004F6C55">
              <w:rPr>
                <w:sz w:val="26"/>
                <w:szCs w:val="26"/>
                <w:lang w:bidi="ar-SA"/>
              </w:rPr>
              <w:t>8</w:t>
            </w:r>
          </w:p>
        </w:tc>
        <w:tc>
          <w:tcPr>
            <w:tcW w:w="4976" w:type="dxa"/>
            <w:gridSpan w:val="2"/>
            <w:tcBorders>
              <w:top w:val="nil"/>
              <w:left w:val="nil"/>
              <w:bottom w:val="single" w:sz="4" w:space="0" w:color="auto"/>
              <w:right w:val="single" w:sz="4" w:space="0" w:color="auto"/>
            </w:tcBorders>
            <w:vAlign w:val="center"/>
            <w:hideMark/>
          </w:tcPr>
          <w:p w14:paraId="3315176B" w14:textId="77777777" w:rsidR="00783B8E" w:rsidRPr="004F6C55" w:rsidRDefault="00783B8E" w:rsidP="00783B8E">
            <w:pPr>
              <w:widowControl/>
              <w:autoSpaceDE/>
              <w:autoSpaceDN/>
              <w:rPr>
                <w:sz w:val="26"/>
                <w:szCs w:val="26"/>
                <w:lang w:bidi="ar-SA"/>
              </w:rPr>
            </w:pPr>
            <w:r w:rsidRPr="004F6C55">
              <w:rPr>
                <w:sz w:val="26"/>
                <w:szCs w:val="26"/>
                <w:lang w:bidi="ar-SA"/>
              </w:rPr>
              <w:t>Trâu, bò thịt, ngựa đến 6 tháng tuổi</w:t>
            </w:r>
          </w:p>
        </w:tc>
        <w:tc>
          <w:tcPr>
            <w:tcW w:w="1418" w:type="dxa"/>
            <w:gridSpan w:val="2"/>
            <w:tcBorders>
              <w:top w:val="nil"/>
              <w:left w:val="nil"/>
              <w:bottom w:val="single" w:sz="4" w:space="0" w:color="auto"/>
              <w:right w:val="single" w:sz="4" w:space="0" w:color="auto"/>
            </w:tcBorders>
            <w:vAlign w:val="center"/>
            <w:hideMark/>
          </w:tcPr>
          <w:p w14:paraId="4B3027FB"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117AA64C" w14:textId="77777777" w:rsidR="00783B8E" w:rsidRPr="004F6C55" w:rsidRDefault="00783B8E" w:rsidP="00783B8E">
            <w:pPr>
              <w:widowControl/>
              <w:autoSpaceDE/>
              <w:autoSpaceDN/>
              <w:jc w:val="right"/>
              <w:rPr>
                <w:sz w:val="26"/>
                <w:szCs w:val="26"/>
                <w:lang w:bidi="ar-SA"/>
              </w:rPr>
            </w:pPr>
            <w:r w:rsidRPr="004F6C55">
              <w:rPr>
                <w:sz w:val="26"/>
                <w:szCs w:val="26"/>
                <w:lang w:bidi="ar-SA"/>
              </w:rPr>
              <w:t>3.000.000</w:t>
            </w:r>
          </w:p>
        </w:tc>
      </w:tr>
      <w:tr w:rsidR="004F6C55" w:rsidRPr="004F6C55" w14:paraId="612E83A2" w14:textId="77777777" w:rsidTr="00E93D28">
        <w:trPr>
          <w:gridAfter w:val="1"/>
          <w:wAfter w:w="306" w:type="dxa"/>
          <w:trHeight w:val="330"/>
        </w:trPr>
        <w:tc>
          <w:tcPr>
            <w:tcW w:w="736" w:type="dxa"/>
            <w:gridSpan w:val="2"/>
            <w:tcBorders>
              <w:top w:val="nil"/>
              <w:left w:val="single" w:sz="4" w:space="0" w:color="auto"/>
              <w:bottom w:val="single" w:sz="4" w:space="0" w:color="auto"/>
              <w:right w:val="single" w:sz="4" w:space="0" w:color="auto"/>
            </w:tcBorders>
            <w:vAlign w:val="center"/>
            <w:hideMark/>
          </w:tcPr>
          <w:p w14:paraId="26E3C55B" w14:textId="77777777" w:rsidR="00783B8E" w:rsidRPr="004F6C55" w:rsidRDefault="00783B8E" w:rsidP="00783B8E">
            <w:pPr>
              <w:widowControl/>
              <w:autoSpaceDE/>
              <w:autoSpaceDN/>
              <w:jc w:val="center"/>
              <w:rPr>
                <w:sz w:val="26"/>
                <w:szCs w:val="26"/>
                <w:lang w:bidi="ar-SA"/>
              </w:rPr>
            </w:pPr>
            <w:r w:rsidRPr="004F6C55">
              <w:rPr>
                <w:sz w:val="26"/>
                <w:szCs w:val="26"/>
                <w:lang w:bidi="ar-SA"/>
              </w:rPr>
              <w:t>9</w:t>
            </w:r>
          </w:p>
        </w:tc>
        <w:tc>
          <w:tcPr>
            <w:tcW w:w="4976" w:type="dxa"/>
            <w:gridSpan w:val="2"/>
            <w:tcBorders>
              <w:top w:val="nil"/>
              <w:left w:val="nil"/>
              <w:bottom w:val="single" w:sz="4" w:space="0" w:color="auto"/>
              <w:right w:val="single" w:sz="4" w:space="0" w:color="auto"/>
            </w:tcBorders>
            <w:vAlign w:val="center"/>
            <w:hideMark/>
          </w:tcPr>
          <w:p w14:paraId="0B16F147" w14:textId="77777777" w:rsidR="00783B8E" w:rsidRPr="004F6C55" w:rsidRDefault="00783B8E" w:rsidP="00783B8E">
            <w:pPr>
              <w:widowControl/>
              <w:autoSpaceDE/>
              <w:autoSpaceDN/>
              <w:rPr>
                <w:sz w:val="26"/>
                <w:szCs w:val="26"/>
                <w:lang w:bidi="ar-SA"/>
              </w:rPr>
            </w:pPr>
            <w:r w:rsidRPr="004F6C55">
              <w:rPr>
                <w:sz w:val="26"/>
                <w:szCs w:val="26"/>
                <w:lang w:bidi="ar-SA"/>
              </w:rPr>
              <w:t>Trâu, bò thịt, ngựa trên 6 tháng tuổi</w:t>
            </w:r>
          </w:p>
        </w:tc>
        <w:tc>
          <w:tcPr>
            <w:tcW w:w="1418" w:type="dxa"/>
            <w:gridSpan w:val="2"/>
            <w:tcBorders>
              <w:top w:val="nil"/>
              <w:left w:val="nil"/>
              <w:bottom w:val="single" w:sz="4" w:space="0" w:color="auto"/>
              <w:right w:val="single" w:sz="4" w:space="0" w:color="auto"/>
            </w:tcBorders>
            <w:vAlign w:val="center"/>
            <w:hideMark/>
          </w:tcPr>
          <w:p w14:paraId="0A32F3A2"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5FB9423A" w14:textId="77777777" w:rsidR="00783B8E" w:rsidRPr="004F6C55" w:rsidRDefault="00783B8E" w:rsidP="00783B8E">
            <w:pPr>
              <w:widowControl/>
              <w:autoSpaceDE/>
              <w:autoSpaceDN/>
              <w:jc w:val="right"/>
              <w:rPr>
                <w:sz w:val="26"/>
                <w:szCs w:val="26"/>
                <w:lang w:bidi="ar-SA"/>
              </w:rPr>
            </w:pPr>
            <w:r w:rsidRPr="004F6C55">
              <w:rPr>
                <w:sz w:val="26"/>
                <w:szCs w:val="26"/>
                <w:lang w:bidi="ar-SA"/>
              </w:rPr>
              <w:t>7.000.000</w:t>
            </w:r>
          </w:p>
        </w:tc>
      </w:tr>
      <w:tr w:rsidR="004F6C55" w:rsidRPr="004F6C55" w14:paraId="2F9BAB4E" w14:textId="77777777" w:rsidTr="00E93D28">
        <w:trPr>
          <w:gridAfter w:val="1"/>
          <w:wAfter w:w="306" w:type="dxa"/>
          <w:trHeight w:val="330"/>
        </w:trPr>
        <w:tc>
          <w:tcPr>
            <w:tcW w:w="736" w:type="dxa"/>
            <w:gridSpan w:val="2"/>
            <w:tcBorders>
              <w:top w:val="nil"/>
              <w:left w:val="single" w:sz="4" w:space="0" w:color="auto"/>
              <w:bottom w:val="single" w:sz="4" w:space="0" w:color="auto"/>
              <w:right w:val="single" w:sz="4" w:space="0" w:color="auto"/>
            </w:tcBorders>
            <w:vAlign w:val="center"/>
            <w:hideMark/>
          </w:tcPr>
          <w:p w14:paraId="507CD284" w14:textId="77777777" w:rsidR="00783B8E" w:rsidRPr="004F6C55" w:rsidRDefault="00783B8E" w:rsidP="00783B8E">
            <w:pPr>
              <w:widowControl/>
              <w:autoSpaceDE/>
              <w:autoSpaceDN/>
              <w:jc w:val="center"/>
              <w:rPr>
                <w:sz w:val="26"/>
                <w:szCs w:val="26"/>
                <w:lang w:bidi="ar-SA"/>
              </w:rPr>
            </w:pPr>
            <w:r w:rsidRPr="004F6C55">
              <w:rPr>
                <w:sz w:val="26"/>
                <w:szCs w:val="26"/>
                <w:lang w:bidi="ar-SA"/>
              </w:rPr>
              <w:t>10</w:t>
            </w:r>
          </w:p>
        </w:tc>
        <w:tc>
          <w:tcPr>
            <w:tcW w:w="4976" w:type="dxa"/>
            <w:gridSpan w:val="2"/>
            <w:tcBorders>
              <w:top w:val="nil"/>
              <w:left w:val="nil"/>
              <w:bottom w:val="single" w:sz="4" w:space="0" w:color="auto"/>
              <w:right w:val="single" w:sz="4" w:space="0" w:color="auto"/>
            </w:tcBorders>
            <w:vAlign w:val="center"/>
            <w:hideMark/>
          </w:tcPr>
          <w:p w14:paraId="5FA4E4AC" w14:textId="77777777" w:rsidR="00783B8E" w:rsidRPr="004F6C55" w:rsidRDefault="00783B8E" w:rsidP="00783B8E">
            <w:pPr>
              <w:widowControl/>
              <w:autoSpaceDE/>
              <w:autoSpaceDN/>
              <w:rPr>
                <w:sz w:val="26"/>
                <w:szCs w:val="26"/>
                <w:lang w:bidi="ar-SA"/>
              </w:rPr>
            </w:pPr>
            <w:r w:rsidRPr="004F6C55">
              <w:rPr>
                <w:sz w:val="26"/>
                <w:szCs w:val="26"/>
                <w:lang w:bidi="ar-SA"/>
              </w:rPr>
              <w:t>Hươu, nai, cừu, dê đến 4 tháng</w:t>
            </w:r>
          </w:p>
        </w:tc>
        <w:tc>
          <w:tcPr>
            <w:tcW w:w="1418" w:type="dxa"/>
            <w:gridSpan w:val="2"/>
            <w:tcBorders>
              <w:top w:val="nil"/>
              <w:left w:val="nil"/>
              <w:bottom w:val="single" w:sz="4" w:space="0" w:color="auto"/>
              <w:right w:val="single" w:sz="4" w:space="0" w:color="auto"/>
            </w:tcBorders>
            <w:vAlign w:val="center"/>
            <w:hideMark/>
          </w:tcPr>
          <w:p w14:paraId="53E588B4"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27BA42A6" w14:textId="77777777" w:rsidR="00783B8E" w:rsidRPr="004F6C55" w:rsidRDefault="00783B8E" w:rsidP="00783B8E">
            <w:pPr>
              <w:widowControl/>
              <w:autoSpaceDE/>
              <w:autoSpaceDN/>
              <w:jc w:val="right"/>
              <w:rPr>
                <w:sz w:val="26"/>
                <w:szCs w:val="26"/>
                <w:lang w:bidi="ar-SA"/>
              </w:rPr>
            </w:pPr>
            <w:r w:rsidRPr="004F6C55">
              <w:rPr>
                <w:sz w:val="26"/>
                <w:szCs w:val="26"/>
                <w:lang w:bidi="ar-SA"/>
              </w:rPr>
              <w:t>1.500.000</w:t>
            </w:r>
          </w:p>
        </w:tc>
      </w:tr>
      <w:tr w:rsidR="004F6C55" w:rsidRPr="004F6C55" w14:paraId="43456877" w14:textId="77777777" w:rsidTr="00E93D28">
        <w:trPr>
          <w:gridAfter w:val="1"/>
          <w:wAfter w:w="306" w:type="dxa"/>
          <w:trHeight w:val="330"/>
        </w:trPr>
        <w:tc>
          <w:tcPr>
            <w:tcW w:w="736" w:type="dxa"/>
            <w:gridSpan w:val="2"/>
            <w:tcBorders>
              <w:top w:val="nil"/>
              <w:left w:val="single" w:sz="4" w:space="0" w:color="auto"/>
              <w:bottom w:val="single" w:sz="4" w:space="0" w:color="auto"/>
              <w:right w:val="single" w:sz="4" w:space="0" w:color="auto"/>
            </w:tcBorders>
            <w:vAlign w:val="center"/>
            <w:hideMark/>
          </w:tcPr>
          <w:p w14:paraId="02079061" w14:textId="77777777" w:rsidR="00783B8E" w:rsidRPr="004F6C55" w:rsidRDefault="00783B8E" w:rsidP="00783B8E">
            <w:pPr>
              <w:widowControl/>
              <w:autoSpaceDE/>
              <w:autoSpaceDN/>
              <w:jc w:val="center"/>
              <w:rPr>
                <w:sz w:val="26"/>
                <w:szCs w:val="26"/>
                <w:lang w:bidi="ar-SA"/>
              </w:rPr>
            </w:pPr>
            <w:r w:rsidRPr="004F6C55">
              <w:rPr>
                <w:sz w:val="26"/>
                <w:szCs w:val="26"/>
                <w:lang w:bidi="ar-SA"/>
              </w:rPr>
              <w:t>11</w:t>
            </w:r>
          </w:p>
        </w:tc>
        <w:tc>
          <w:tcPr>
            <w:tcW w:w="4976" w:type="dxa"/>
            <w:gridSpan w:val="2"/>
            <w:tcBorders>
              <w:top w:val="nil"/>
              <w:left w:val="nil"/>
              <w:bottom w:val="single" w:sz="4" w:space="0" w:color="auto"/>
              <w:right w:val="single" w:sz="4" w:space="0" w:color="auto"/>
            </w:tcBorders>
            <w:vAlign w:val="center"/>
            <w:hideMark/>
          </w:tcPr>
          <w:p w14:paraId="773A7FD3" w14:textId="77777777" w:rsidR="00783B8E" w:rsidRPr="004F6C55" w:rsidRDefault="00783B8E" w:rsidP="00783B8E">
            <w:pPr>
              <w:widowControl/>
              <w:autoSpaceDE/>
              <w:autoSpaceDN/>
              <w:rPr>
                <w:sz w:val="26"/>
                <w:szCs w:val="26"/>
                <w:lang w:bidi="ar-SA"/>
              </w:rPr>
            </w:pPr>
            <w:r w:rsidRPr="004F6C55">
              <w:rPr>
                <w:sz w:val="26"/>
                <w:szCs w:val="26"/>
                <w:lang w:bidi="ar-SA"/>
              </w:rPr>
              <w:t>Hươu, nai, cừu, dê trên 4 tháng</w:t>
            </w:r>
          </w:p>
        </w:tc>
        <w:tc>
          <w:tcPr>
            <w:tcW w:w="1418" w:type="dxa"/>
            <w:gridSpan w:val="2"/>
            <w:tcBorders>
              <w:top w:val="nil"/>
              <w:left w:val="nil"/>
              <w:bottom w:val="single" w:sz="4" w:space="0" w:color="auto"/>
              <w:right w:val="single" w:sz="4" w:space="0" w:color="auto"/>
            </w:tcBorders>
            <w:vAlign w:val="center"/>
            <w:hideMark/>
          </w:tcPr>
          <w:p w14:paraId="1A46B067"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24EA1571" w14:textId="77777777" w:rsidR="00783B8E" w:rsidRPr="004F6C55" w:rsidRDefault="00783B8E" w:rsidP="00783B8E">
            <w:pPr>
              <w:widowControl/>
              <w:autoSpaceDE/>
              <w:autoSpaceDN/>
              <w:jc w:val="right"/>
              <w:rPr>
                <w:sz w:val="26"/>
                <w:szCs w:val="26"/>
                <w:lang w:bidi="ar-SA"/>
              </w:rPr>
            </w:pPr>
            <w:r w:rsidRPr="004F6C55">
              <w:rPr>
                <w:sz w:val="26"/>
                <w:szCs w:val="26"/>
                <w:lang w:bidi="ar-SA"/>
              </w:rPr>
              <w:t>2.500.000</w:t>
            </w:r>
          </w:p>
        </w:tc>
      </w:tr>
      <w:tr w:rsidR="004F6C55" w:rsidRPr="004F6C55" w14:paraId="1BC375DD" w14:textId="77777777" w:rsidTr="00E93D28">
        <w:trPr>
          <w:gridAfter w:val="1"/>
          <w:wAfter w:w="306" w:type="dxa"/>
          <w:trHeight w:val="330"/>
        </w:trPr>
        <w:tc>
          <w:tcPr>
            <w:tcW w:w="736" w:type="dxa"/>
            <w:gridSpan w:val="2"/>
            <w:tcBorders>
              <w:top w:val="nil"/>
              <w:left w:val="single" w:sz="4" w:space="0" w:color="auto"/>
              <w:bottom w:val="single" w:sz="4" w:space="0" w:color="auto"/>
              <w:right w:val="single" w:sz="4" w:space="0" w:color="auto"/>
            </w:tcBorders>
            <w:vAlign w:val="center"/>
            <w:hideMark/>
          </w:tcPr>
          <w:p w14:paraId="58C583F5" w14:textId="77777777" w:rsidR="00783B8E" w:rsidRPr="004F6C55" w:rsidRDefault="00783B8E" w:rsidP="00783B8E">
            <w:pPr>
              <w:widowControl/>
              <w:autoSpaceDE/>
              <w:autoSpaceDN/>
              <w:jc w:val="center"/>
              <w:rPr>
                <w:sz w:val="26"/>
                <w:szCs w:val="26"/>
                <w:lang w:bidi="ar-SA"/>
              </w:rPr>
            </w:pPr>
            <w:r w:rsidRPr="004F6C55">
              <w:rPr>
                <w:sz w:val="26"/>
                <w:szCs w:val="26"/>
                <w:lang w:bidi="ar-SA"/>
              </w:rPr>
              <w:t>12</w:t>
            </w:r>
          </w:p>
        </w:tc>
        <w:tc>
          <w:tcPr>
            <w:tcW w:w="4976" w:type="dxa"/>
            <w:gridSpan w:val="2"/>
            <w:tcBorders>
              <w:top w:val="nil"/>
              <w:left w:val="nil"/>
              <w:bottom w:val="single" w:sz="4" w:space="0" w:color="auto"/>
              <w:right w:val="single" w:sz="4" w:space="0" w:color="auto"/>
            </w:tcBorders>
            <w:vAlign w:val="center"/>
            <w:hideMark/>
          </w:tcPr>
          <w:p w14:paraId="2C6428F8" w14:textId="77777777" w:rsidR="00783B8E" w:rsidRPr="004F6C55" w:rsidRDefault="00783B8E" w:rsidP="00783B8E">
            <w:pPr>
              <w:widowControl/>
              <w:autoSpaceDE/>
              <w:autoSpaceDN/>
              <w:rPr>
                <w:sz w:val="26"/>
                <w:szCs w:val="26"/>
                <w:lang w:bidi="ar-SA"/>
              </w:rPr>
            </w:pPr>
            <w:r w:rsidRPr="004F6C55">
              <w:rPr>
                <w:sz w:val="26"/>
                <w:szCs w:val="26"/>
                <w:lang w:bidi="ar-SA"/>
              </w:rPr>
              <w:t>Thỏ đến 28 ngày</w:t>
            </w:r>
          </w:p>
        </w:tc>
        <w:tc>
          <w:tcPr>
            <w:tcW w:w="1418" w:type="dxa"/>
            <w:gridSpan w:val="2"/>
            <w:tcBorders>
              <w:top w:val="nil"/>
              <w:left w:val="nil"/>
              <w:bottom w:val="single" w:sz="4" w:space="0" w:color="auto"/>
              <w:right w:val="single" w:sz="4" w:space="0" w:color="auto"/>
            </w:tcBorders>
            <w:vAlign w:val="center"/>
            <w:hideMark/>
          </w:tcPr>
          <w:p w14:paraId="19847934"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0A2A81D5" w14:textId="77777777" w:rsidR="00783B8E" w:rsidRPr="004F6C55" w:rsidRDefault="00783B8E" w:rsidP="00783B8E">
            <w:pPr>
              <w:widowControl/>
              <w:autoSpaceDE/>
              <w:autoSpaceDN/>
              <w:jc w:val="right"/>
              <w:rPr>
                <w:sz w:val="26"/>
                <w:szCs w:val="26"/>
                <w:lang w:bidi="ar-SA"/>
              </w:rPr>
            </w:pPr>
            <w:r w:rsidRPr="004F6C55">
              <w:rPr>
                <w:sz w:val="26"/>
                <w:szCs w:val="26"/>
                <w:lang w:bidi="ar-SA"/>
              </w:rPr>
              <w:t>50.000</w:t>
            </w:r>
          </w:p>
        </w:tc>
      </w:tr>
      <w:tr w:rsidR="004F6C55" w:rsidRPr="004F6C55" w14:paraId="4A2F8A4F" w14:textId="77777777" w:rsidTr="00E93D28">
        <w:trPr>
          <w:gridAfter w:val="1"/>
          <w:wAfter w:w="306" w:type="dxa"/>
          <w:trHeight w:val="330"/>
        </w:trPr>
        <w:tc>
          <w:tcPr>
            <w:tcW w:w="736" w:type="dxa"/>
            <w:gridSpan w:val="2"/>
            <w:tcBorders>
              <w:top w:val="nil"/>
              <w:left w:val="single" w:sz="4" w:space="0" w:color="auto"/>
              <w:bottom w:val="single" w:sz="4" w:space="0" w:color="auto"/>
              <w:right w:val="single" w:sz="4" w:space="0" w:color="auto"/>
            </w:tcBorders>
            <w:vAlign w:val="center"/>
            <w:hideMark/>
          </w:tcPr>
          <w:p w14:paraId="348D5C94" w14:textId="77777777" w:rsidR="00783B8E" w:rsidRPr="004F6C55" w:rsidRDefault="00783B8E" w:rsidP="00783B8E">
            <w:pPr>
              <w:widowControl/>
              <w:autoSpaceDE/>
              <w:autoSpaceDN/>
              <w:jc w:val="center"/>
              <w:rPr>
                <w:sz w:val="26"/>
                <w:szCs w:val="26"/>
                <w:lang w:bidi="ar-SA"/>
              </w:rPr>
            </w:pPr>
            <w:r w:rsidRPr="004F6C55">
              <w:rPr>
                <w:sz w:val="26"/>
                <w:szCs w:val="26"/>
                <w:lang w:bidi="ar-SA"/>
              </w:rPr>
              <w:t>13</w:t>
            </w:r>
          </w:p>
        </w:tc>
        <w:tc>
          <w:tcPr>
            <w:tcW w:w="4976" w:type="dxa"/>
            <w:gridSpan w:val="2"/>
            <w:tcBorders>
              <w:top w:val="nil"/>
              <w:left w:val="nil"/>
              <w:bottom w:val="single" w:sz="4" w:space="0" w:color="auto"/>
              <w:right w:val="single" w:sz="4" w:space="0" w:color="auto"/>
            </w:tcBorders>
            <w:vAlign w:val="center"/>
            <w:hideMark/>
          </w:tcPr>
          <w:p w14:paraId="2E256392" w14:textId="77777777" w:rsidR="00783B8E" w:rsidRPr="004F6C55" w:rsidRDefault="00783B8E" w:rsidP="00783B8E">
            <w:pPr>
              <w:widowControl/>
              <w:autoSpaceDE/>
              <w:autoSpaceDN/>
              <w:rPr>
                <w:sz w:val="26"/>
                <w:szCs w:val="26"/>
                <w:lang w:bidi="ar-SA"/>
              </w:rPr>
            </w:pPr>
            <w:r w:rsidRPr="004F6C55">
              <w:rPr>
                <w:sz w:val="26"/>
                <w:szCs w:val="26"/>
                <w:lang w:bidi="ar-SA"/>
              </w:rPr>
              <w:t>Thỏ trên 28 ngày</w:t>
            </w:r>
          </w:p>
        </w:tc>
        <w:tc>
          <w:tcPr>
            <w:tcW w:w="1418" w:type="dxa"/>
            <w:gridSpan w:val="2"/>
            <w:tcBorders>
              <w:top w:val="nil"/>
              <w:left w:val="nil"/>
              <w:bottom w:val="single" w:sz="4" w:space="0" w:color="auto"/>
              <w:right w:val="single" w:sz="4" w:space="0" w:color="auto"/>
            </w:tcBorders>
            <w:vAlign w:val="center"/>
            <w:hideMark/>
          </w:tcPr>
          <w:p w14:paraId="6B69AEA7" w14:textId="77777777" w:rsidR="00783B8E" w:rsidRPr="004F6C55" w:rsidRDefault="00783B8E" w:rsidP="00783B8E">
            <w:pPr>
              <w:widowControl/>
              <w:autoSpaceDE/>
              <w:autoSpaceDN/>
              <w:jc w:val="center"/>
              <w:rPr>
                <w:sz w:val="26"/>
                <w:szCs w:val="26"/>
                <w:lang w:bidi="ar-SA"/>
              </w:rPr>
            </w:pPr>
            <w:r w:rsidRPr="004F6C55">
              <w:rPr>
                <w:sz w:val="26"/>
                <w:szCs w:val="26"/>
                <w:lang w:bidi="ar-SA"/>
              </w:rPr>
              <w:t>đồng/con</w:t>
            </w:r>
          </w:p>
        </w:tc>
        <w:tc>
          <w:tcPr>
            <w:tcW w:w="2077" w:type="dxa"/>
            <w:gridSpan w:val="2"/>
            <w:tcBorders>
              <w:top w:val="nil"/>
              <w:left w:val="nil"/>
              <w:bottom w:val="single" w:sz="4" w:space="0" w:color="auto"/>
              <w:right w:val="single" w:sz="4" w:space="0" w:color="auto"/>
            </w:tcBorders>
            <w:vAlign w:val="center"/>
            <w:hideMark/>
          </w:tcPr>
          <w:p w14:paraId="505E3BF8" w14:textId="77777777" w:rsidR="00783B8E" w:rsidRPr="004F6C55" w:rsidRDefault="00783B8E" w:rsidP="00783B8E">
            <w:pPr>
              <w:widowControl/>
              <w:autoSpaceDE/>
              <w:autoSpaceDN/>
              <w:jc w:val="right"/>
              <w:rPr>
                <w:sz w:val="26"/>
                <w:szCs w:val="26"/>
                <w:lang w:bidi="ar-SA"/>
              </w:rPr>
            </w:pPr>
            <w:r w:rsidRPr="004F6C55">
              <w:rPr>
                <w:sz w:val="26"/>
                <w:szCs w:val="26"/>
                <w:lang w:bidi="ar-SA"/>
              </w:rPr>
              <w:t>70.000</w:t>
            </w:r>
          </w:p>
        </w:tc>
      </w:tr>
      <w:tr w:rsidR="004F6C55" w:rsidRPr="004F6C55" w14:paraId="6DC46B13" w14:textId="77777777" w:rsidTr="00E93D28">
        <w:trPr>
          <w:gridAfter w:val="1"/>
          <w:wAfter w:w="306" w:type="dxa"/>
          <w:trHeight w:val="330"/>
        </w:trPr>
        <w:tc>
          <w:tcPr>
            <w:tcW w:w="736" w:type="dxa"/>
            <w:gridSpan w:val="2"/>
            <w:tcBorders>
              <w:top w:val="nil"/>
              <w:left w:val="single" w:sz="4" w:space="0" w:color="auto"/>
              <w:bottom w:val="single" w:sz="4" w:space="0" w:color="auto"/>
              <w:right w:val="single" w:sz="4" w:space="0" w:color="auto"/>
            </w:tcBorders>
            <w:vAlign w:val="center"/>
            <w:hideMark/>
          </w:tcPr>
          <w:p w14:paraId="1CD9E426" w14:textId="77777777" w:rsidR="00783B8E" w:rsidRPr="004F6C55" w:rsidRDefault="00783B8E" w:rsidP="00783B8E">
            <w:pPr>
              <w:widowControl/>
              <w:autoSpaceDE/>
              <w:autoSpaceDN/>
              <w:jc w:val="center"/>
              <w:rPr>
                <w:sz w:val="26"/>
                <w:szCs w:val="26"/>
                <w:lang w:bidi="ar-SA"/>
              </w:rPr>
            </w:pPr>
            <w:r w:rsidRPr="004F6C55">
              <w:rPr>
                <w:sz w:val="26"/>
                <w:szCs w:val="26"/>
                <w:lang w:bidi="ar-SA"/>
              </w:rPr>
              <w:t>14</w:t>
            </w:r>
          </w:p>
        </w:tc>
        <w:tc>
          <w:tcPr>
            <w:tcW w:w="4976" w:type="dxa"/>
            <w:gridSpan w:val="2"/>
            <w:tcBorders>
              <w:top w:val="nil"/>
              <w:left w:val="nil"/>
              <w:bottom w:val="single" w:sz="4" w:space="0" w:color="auto"/>
              <w:right w:val="single" w:sz="4" w:space="0" w:color="auto"/>
            </w:tcBorders>
            <w:vAlign w:val="center"/>
            <w:hideMark/>
          </w:tcPr>
          <w:p w14:paraId="6E124B69" w14:textId="77777777" w:rsidR="00783B8E" w:rsidRPr="004F6C55" w:rsidRDefault="00783B8E" w:rsidP="00783B8E">
            <w:pPr>
              <w:widowControl/>
              <w:autoSpaceDE/>
              <w:autoSpaceDN/>
              <w:rPr>
                <w:sz w:val="26"/>
                <w:szCs w:val="26"/>
                <w:lang w:bidi="ar-SA"/>
              </w:rPr>
            </w:pPr>
            <w:r w:rsidRPr="004F6C55">
              <w:rPr>
                <w:sz w:val="26"/>
                <w:szCs w:val="26"/>
                <w:lang w:bidi="ar-SA"/>
              </w:rPr>
              <w:t>Ong Mật</w:t>
            </w:r>
          </w:p>
        </w:tc>
        <w:tc>
          <w:tcPr>
            <w:tcW w:w="1418" w:type="dxa"/>
            <w:gridSpan w:val="2"/>
            <w:tcBorders>
              <w:top w:val="nil"/>
              <w:left w:val="nil"/>
              <w:bottom w:val="single" w:sz="4" w:space="0" w:color="auto"/>
              <w:right w:val="single" w:sz="4" w:space="0" w:color="auto"/>
            </w:tcBorders>
            <w:vAlign w:val="center"/>
            <w:hideMark/>
          </w:tcPr>
          <w:p w14:paraId="4EE3F188" w14:textId="77777777" w:rsidR="00783B8E" w:rsidRPr="004F6C55" w:rsidRDefault="00783B8E" w:rsidP="00783B8E">
            <w:pPr>
              <w:widowControl/>
              <w:autoSpaceDE/>
              <w:autoSpaceDN/>
              <w:jc w:val="center"/>
              <w:rPr>
                <w:sz w:val="26"/>
                <w:szCs w:val="26"/>
                <w:lang w:bidi="ar-SA"/>
              </w:rPr>
            </w:pPr>
            <w:r w:rsidRPr="004F6C55">
              <w:rPr>
                <w:sz w:val="26"/>
                <w:szCs w:val="26"/>
                <w:lang w:bidi="ar-SA"/>
              </w:rPr>
              <w:t>đàn</w:t>
            </w:r>
          </w:p>
        </w:tc>
        <w:tc>
          <w:tcPr>
            <w:tcW w:w="2077" w:type="dxa"/>
            <w:gridSpan w:val="2"/>
            <w:tcBorders>
              <w:top w:val="nil"/>
              <w:left w:val="nil"/>
              <w:bottom w:val="single" w:sz="4" w:space="0" w:color="auto"/>
              <w:right w:val="single" w:sz="4" w:space="0" w:color="auto"/>
            </w:tcBorders>
            <w:vAlign w:val="center"/>
            <w:hideMark/>
          </w:tcPr>
          <w:p w14:paraId="19B5C7F3" w14:textId="77777777" w:rsidR="00783B8E" w:rsidRPr="004F6C55" w:rsidRDefault="00783B8E" w:rsidP="00783B8E">
            <w:pPr>
              <w:widowControl/>
              <w:autoSpaceDE/>
              <w:autoSpaceDN/>
              <w:jc w:val="right"/>
              <w:rPr>
                <w:sz w:val="26"/>
                <w:szCs w:val="26"/>
                <w:lang w:bidi="ar-SA"/>
              </w:rPr>
            </w:pPr>
            <w:r w:rsidRPr="004F6C55">
              <w:rPr>
                <w:sz w:val="26"/>
                <w:szCs w:val="26"/>
                <w:lang w:bidi="ar-SA"/>
              </w:rPr>
              <w:t>500.000</w:t>
            </w:r>
          </w:p>
        </w:tc>
      </w:tr>
      <w:tr w:rsidR="004F6C55" w:rsidRPr="004F6C55" w14:paraId="4DE71C18" w14:textId="77777777" w:rsidTr="00E93D28">
        <w:trPr>
          <w:trHeight w:val="649"/>
        </w:trPr>
        <w:tc>
          <w:tcPr>
            <w:tcW w:w="9513" w:type="dxa"/>
            <w:gridSpan w:val="9"/>
            <w:tcBorders>
              <w:top w:val="nil"/>
              <w:left w:val="nil"/>
              <w:bottom w:val="nil"/>
              <w:right w:val="nil"/>
            </w:tcBorders>
            <w:noWrap/>
            <w:vAlign w:val="center"/>
            <w:hideMark/>
          </w:tcPr>
          <w:p w14:paraId="234CA1C7" w14:textId="77777777" w:rsidR="00783B8E" w:rsidRPr="004F6C55" w:rsidRDefault="00A45E2B" w:rsidP="00783B8E">
            <w:pPr>
              <w:widowControl/>
              <w:autoSpaceDE/>
              <w:autoSpaceDN/>
              <w:rPr>
                <w:b/>
                <w:bCs/>
                <w:sz w:val="28"/>
                <w:szCs w:val="28"/>
                <w:lang w:bidi="ar-SA"/>
              </w:rPr>
            </w:pPr>
            <w:r w:rsidRPr="004F6C55">
              <w:rPr>
                <w:b/>
                <w:bCs/>
                <w:sz w:val="28"/>
                <w:szCs w:val="28"/>
                <w:lang w:bidi="ar-SA"/>
              </w:rPr>
              <w:t xml:space="preserve">            2.</w:t>
            </w:r>
            <w:r w:rsidR="00783B8E" w:rsidRPr="004F6C55">
              <w:rPr>
                <w:b/>
                <w:bCs/>
                <w:sz w:val="28"/>
                <w:szCs w:val="28"/>
                <w:lang w:bidi="ar-SA"/>
              </w:rPr>
              <w:t xml:space="preserve"> Chi phí thức ăn chăn nuôi (có tham khảo thêm giá thức ăn hiện tại)</w:t>
            </w:r>
          </w:p>
        </w:tc>
      </w:tr>
      <w:tr w:rsidR="004F6C55" w:rsidRPr="004F6C55" w14:paraId="676111B0" w14:textId="77777777" w:rsidTr="00E93D28">
        <w:trPr>
          <w:trHeight w:val="330"/>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2DA587"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STT</w:t>
            </w:r>
          </w:p>
        </w:tc>
        <w:tc>
          <w:tcPr>
            <w:tcW w:w="44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33F999"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Loại thức ăn</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FB15FC"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Đơn vị tính</w:t>
            </w:r>
          </w:p>
        </w:tc>
        <w:tc>
          <w:tcPr>
            <w:tcW w:w="156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872F41"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Khối lượng</w:t>
            </w:r>
            <w:r w:rsidRPr="004F6C55">
              <w:rPr>
                <w:b/>
                <w:bCs/>
                <w:sz w:val="26"/>
                <w:szCs w:val="26"/>
                <w:lang w:bidi="ar-SA"/>
              </w:rPr>
              <w:br/>
              <w:t>(kg)</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02C87C3"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 xml:space="preserve">Đơn giá </w:t>
            </w:r>
            <w:r w:rsidRPr="004F6C55">
              <w:rPr>
                <w:b/>
                <w:bCs/>
                <w:sz w:val="26"/>
                <w:szCs w:val="26"/>
                <w:lang w:bidi="ar-SA"/>
              </w:rPr>
              <w:br/>
              <w:t>(đồng)</w:t>
            </w:r>
          </w:p>
        </w:tc>
      </w:tr>
      <w:tr w:rsidR="004F6C55" w:rsidRPr="004F6C55" w14:paraId="52DA3586" w14:textId="77777777" w:rsidTr="00E93D28">
        <w:trPr>
          <w:trHeight w:val="42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1F08294" w14:textId="77777777" w:rsidR="00783B8E" w:rsidRPr="004F6C55" w:rsidRDefault="00783B8E" w:rsidP="00783B8E">
            <w:pPr>
              <w:widowControl/>
              <w:autoSpaceDE/>
              <w:autoSpaceDN/>
              <w:rPr>
                <w:b/>
                <w:bCs/>
                <w:sz w:val="26"/>
                <w:szCs w:val="26"/>
                <w:lang w:bidi="ar-SA"/>
              </w:rPr>
            </w:pPr>
          </w:p>
        </w:tc>
        <w:tc>
          <w:tcPr>
            <w:tcW w:w="4410" w:type="dxa"/>
            <w:gridSpan w:val="2"/>
            <w:vMerge/>
            <w:tcBorders>
              <w:top w:val="single" w:sz="4" w:space="0" w:color="auto"/>
              <w:left w:val="single" w:sz="4" w:space="0" w:color="auto"/>
              <w:bottom w:val="single" w:sz="4" w:space="0" w:color="auto"/>
              <w:right w:val="single" w:sz="4" w:space="0" w:color="auto"/>
            </w:tcBorders>
            <w:vAlign w:val="center"/>
            <w:hideMark/>
          </w:tcPr>
          <w:p w14:paraId="52CE21FC" w14:textId="77777777" w:rsidR="00783B8E" w:rsidRPr="004F6C55" w:rsidRDefault="00783B8E" w:rsidP="00783B8E">
            <w:pPr>
              <w:widowControl/>
              <w:autoSpaceDE/>
              <w:autoSpaceDN/>
              <w:rPr>
                <w:b/>
                <w:bCs/>
                <w:sz w:val="26"/>
                <w:szCs w:val="26"/>
                <w:lang w:bidi="ar-S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48FA9F8E" w14:textId="77777777" w:rsidR="00783B8E" w:rsidRPr="004F6C55" w:rsidRDefault="00783B8E" w:rsidP="00783B8E">
            <w:pPr>
              <w:widowControl/>
              <w:autoSpaceDE/>
              <w:autoSpaceDN/>
              <w:rPr>
                <w:b/>
                <w:bCs/>
                <w:sz w:val="26"/>
                <w:szCs w:val="26"/>
                <w:lang w:bidi="ar-SA"/>
              </w:rPr>
            </w:pPr>
          </w:p>
        </w:tc>
        <w:tc>
          <w:tcPr>
            <w:tcW w:w="1560" w:type="dxa"/>
            <w:gridSpan w:val="2"/>
            <w:vMerge/>
            <w:tcBorders>
              <w:top w:val="single" w:sz="4" w:space="0" w:color="auto"/>
              <w:left w:val="single" w:sz="4" w:space="0" w:color="auto"/>
              <w:bottom w:val="single" w:sz="4" w:space="0" w:color="000000"/>
              <w:right w:val="single" w:sz="4" w:space="0" w:color="auto"/>
            </w:tcBorders>
            <w:vAlign w:val="center"/>
            <w:hideMark/>
          </w:tcPr>
          <w:p w14:paraId="51C7F0B6" w14:textId="77777777" w:rsidR="00783B8E" w:rsidRPr="004F6C55" w:rsidRDefault="00783B8E" w:rsidP="00783B8E">
            <w:pPr>
              <w:widowControl/>
              <w:autoSpaceDE/>
              <w:autoSpaceDN/>
              <w:rPr>
                <w:b/>
                <w:bCs/>
                <w:sz w:val="26"/>
                <w:szCs w:val="26"/>
                <w:lang w:bidi="ar-SA"/>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7E6A660E" w14:textId="77777777" w:rsidR="00783B8E" w:rsidRPr="004F6C55" w:rsidRDefault="00783B8E" w:rsidP="00783B8E">
            <w:pPr>
              <w:widowControl/>
              <w:autoSpaceDE/>
              <w:autoSpaceDN/>
              <w:rPr>
                <w:b/>
                <w:bCs/>
                <w:sz w:val="26"/>
                <w:szCs w:val="26"/>
                <w:lang w:bidi="ar-SA"/>
              </w:rPr>
            </w:pPr>
          </w:p>
        </w:tc>
      </w:tr>
      <w:tr w:rsidR="004F6C55" w:rsidRPr="004F6C55" w14:paraId="7729506C"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8443B0F"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1</w:t>
            </w:r>
          </w:p>
        </w:tc>
        <w:tc>
          <w:tcPr>
            <w:tcW w:w="7671" w:type="dxa"/>
            <w:gridSpan w:val="6"/>
            <w:tcBorders>
              <w:top w:val="single" w:sz="4" w:space="0" w:color="auto"/>
              <w:left w:val="nil"/>
              <w:bottom w:val="single" w:sz="4" w:space="0" w:color="auto"/>
              <w:right w:val="single" w:sz="4" w:space="0" w:color="auto"/>
            </w:tcBorders>
            <w:shd w:val="clear" w:color="000000" w:fill="FFFFFF"/>
            <w:vAlign w:val="center"/>
            <w:hideMark/>
          </w:tcPr>
          <w:p w14:paraId="0C9A7F13" w14:textId="77777777" w:rsidR="00783B8E" w:rsidRPr="004F6C55" w:rsidRDefault="00783B8E" w:rsidP="00783B8E">
            <w:pPr>
              <w:widowControl/>
              <w:autoSpaceDE/>
              <w:autoSpaceDN/>
              <w:rPr>
                <w:b/>
                <w:bCs/>
                <w:sz w:val="26"/>
                <w:szCs w:val="26"/>
                <w:lang w:bidi="ar-SA"/>
              </w:rPr>
            </w:pPr>
            <w:r w:rsidRPr="004F6C55">
              <w:rPr>
                <w:b/>
                <w:bCs/>
                <w:sz w:val="26"/>
                <w:szCs w:val="26"/>
                <w:lang w:bidi="ar-SA"/>
              </w:rPr>
              <w:t>Trâu, bò, ngựa</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E09C077" w14:textId="77777777" w:rsidR="00783B8E" w:rsidRPr="004F6C55" w:rsidRDefault="00783B8E" w:rsidP="00783B8E">
            <w:pPr>
              <w:widowControl/>
              <w:autoSpaceDE/>
              <w:autoSpaceDN/>
              <w:rPr>
                <w:sz w:val="26"/>
                <w:szCs w:val="26"/>
                <w:lang w:bidi="ar-SA"/>
              </w:rPr>
            </w:pPr>
            <w:r w:rsidRPr="004F6C55">
              <w:rPr>
                <w:sz w:val="26"/>
                <w:szCs w:val="26"/>
                <w:lang w:bidi="ar-SA"/>
              </w:rPr>
              <w:t> </w:t>
            </w:r>
          </w:p>
        </w:tc>
      </w:tr>
      <w:tr w:rsidR="004F6C55" w:rsidRPr="004F6C55" w14:paraId="67F15933"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6FF2C1C" w14:textId="77777777" w:rsidR="00783B8E" w:rsidRPr="004F6C55" w:rsidRDefault="00783B8E" w:rsidP="00783B8E">
            <w:pPr>
              <w:widowControl/>
              <w:autoSpaceDE/>
              <w:autoSpaceDN/>
              <w:jc w:val="center"/>
              <w:rPr>
                <w:sz w:val="26"/>
                <w:szCs w:val="26"/>
                <w:lang w:bidi="ar-SA"/>
              </w:rPr>
            </w:pPr>
            <w:r w:rsidRPr="004F6C55">
              <w:rPr>
                <w:sz w:val="26"/>
                <w:szCs w:val="26"/>
                <w:lang w:bidi="ar-SA"/>
              </w:rPr>
              <w:t>1.1</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064BDECE" w14:textId="77777777" w:rsidR="00783B8E" w:rsidRPr="004F6C55" w:rsidRDefault="00783B8E" w:rsidP="00783B8E">
            <w:pPr>
              <w:widowControl/>
              <w:autoSpaceDE/>
              <w:autoSpaceDN/>
              <w:rPr>
                <w:sz w:val="26"/>
                <w:szCs w:val="26"/>
                <w:lang w:bidi="ar-SA"/>
              </w:rPr>
            </w:pPr>
            <w:r w:rsidRPr="004F6C55">
              <w:rPr>
                <w:sz w:val="26"/>
                <w:szCs w:val="26"/>
                <w:lang w:bidi="ar-SA"/>
              </w:rPr>
              <w:t>Trước 12 tháng tuổi</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27AF33E5" w14:textId="77777777" w:rsidR="00783B8E" w:rsidRPr="004F6C55" w:rsidRDefault="00783B8E" w:rsidP="00783B8E">
            <w:pPr>
              <w:widowControl/>
              <w:autoSpaceDE/>
              <w:autoSpaceDN/>
              <w:jc w:val="center"/>
              <w:rPr>
                <w:sz w:val="26"/>
                <w:szCs w:val="26"/>
                <w:lang w:bidi="ar-SA"/>
              </w:rPr>
            </w:pPr>
            <w:r w:rsidRPr="004F6C55">
              <w:rPr>
                <w:sz w:val="26"/>
                <w:szCs w:val="26"/>
                <w:lang w:bidi="ar-SA"/>
              </w:rPr>
              <w:t>kg/con/ngày</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7668E5E" w14:textId="77777777" w:rsidR="00783B8E" w:rsidRPr="004F6C55" w:rsidRDefault="00783B8E" w:rsidP="00783B8E">
            <w:pPr>
              <w:widowControl/>
              <w:autoSpaceDE/>
              <w:autoSpaceDN/>
              <w:jc w:val="center"/>
              <w:rPr>
                <w:sz w:val="26"/>
                <w:szCs w:val="26"/>
                <w:lang w:bidi="ar-SA"/>
              </w:rPr>
            </w:pPr>
            <w:r w:rsidRPr="004F6C55">
              <w:rPr>
                <w:sz w:val="26"/>
                <w:szCs w:val="26"/>
                <w:lang w:bidi="ar-SA"/>
              </w:rPr>
              <w:t>2-3</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4706C24" w14:textId="77777777" w:rsidR="00783B8E" w:rsidRPr="004F6C55" w:rsidRDefault="00783B8E" w:rsidP="00783B8E">
            <w:pPr>
              <w:widowControl/>
              <w:autoSpaceDE/>
              <w:autoSpaceDN/>
              <w:jc w:val="center"/>
              <w:rPr>
                <w:sz w:val="26"/>
                <w:szCs w:val="26"/>
                <w:lang w:bidi="ar-SA"/>
              </w:rPr>
            </w:pPr>
            <w:r w:rsidRPr="004F6C55">
              <w:rPr>
                <w:sz w:val="26"/>
                <w:szCs w:val="26"/>
                <w:lang w:bidi="ar-SA"/>
              </w:rPr>
              <w:t>10.200</w:t>
            </w:r>
          </w:p>
        </w:tc>
      </w:tr>
      <w:tr w:rsidR="004F6C55" w:rsidRPr="004F6C55" w14:paraId="4BE433B0"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0F7D53E" w14:textId="77777777" w:rsidR="00783B8E" w:rsidRPr="004F6C55" w:rsidRDefault="00783B8E" w:rsidP="00783B8E">
            <w:pPr>
              <w:widowControl/>
              <w:autoSpaceDE/>
              <w:autoSpaceDN/>
              <w:jc w:val="center"/>
              <w:rPr>
                <w:sz w:val="26"/>
                <w:szCs w:val="26"/>
                <w:lang w:bidi="ar-SA"/>
              </w:rPr>
            </w:pPr>
            <w:r w:rsidRPr="004F6C55">
              <w:rPr>
                <w:sz w:val="26"/>
                <w:szCs w:val="26"/>
                <w:lang w:bidi="ar-SA"/>
              </w:rPr>
              <w:t>1.2</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2EBC6B97" w14:textId="77777777" w:rsidR="00783B8E" w:rsidRPr="004F6C55" w:rsidRDefault="00783B8E" w:rsidP="00783B8E">
            <w:pPr>
              <w:widowControl/>
              <w:autoSpaceDE/>
              <w:autoSpaceDN/>
              <w:rPr>
                <w:sz w:val="26"/>
                <w:szCs w:val="26"/>
                <w:lang w:bidi="ar-SA"/>
              </w:rPr>
            </w:pPr>
            <w:r w:rsidRPr="004F6C55">
              <w:rPr>
                <w:sz w:val="26"/>
                <w:szCs w:val="26"/>
                <w:lang w:bidi="ar-SA"/>
              </w:rPr>
              <w:t>Sau 12 tháng tuổi</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0D783EF3" w14:textId="77777777" w:rsidR="00783B8E" w:rsidRPr="004F6C55" w:rsidRDefault="00783B8E" w:rsidP="00783B8E">
            <w:pPr>
              <w:widowControl/>
              <w:autoSpaceDE/>
              <w:autoSpaceDN/>
              <w:jc w:val="center"/>
              <w:rPr>
                <w:sz w:val="26"/>
                <w:szCs w:val="26"/>
                <w:lang w:bidi="ar-SA"/>
              </w:rPr>
            </w:pPr>
            <w:r w:rsidRPr="004F6C55">
              <w:rPr>
                <w:sz w:val="26"/>
                <w:szCs w:val="26"/>
                <w:lang w:bidi="ar-SA"/>
              </w:rPr>
              <w:t>kg/con/ngày</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5913A181" w14:textId="77777777" w:rsidR="00783B8E" w:rsidRPr="004F6C55" w:rsidRDefault="00783B8E" w:rsidP="00783B8E">
            <w:pPr>
              <w:widowControl/>
              <w:autoSpaceDE/>
              <w:autoSpaceDN/>
              <w:jc w:val="center"/>
              <w:rPr>
                <w:sz w:val="26"/>
                <w:szCs w:val="26"/>
                <w:lang w:bidi="ar-SA"/>
              </w:rPr>
            </w:pPr>
            <w:r w:rsidRPr="004F6C55">
              <w:rPr>
                <w:sz w:val="26"/>
                <w:szCs w:val="26"/>
                <w:lang w:bidi="ar-SA"/>
              </w:rPr>
              <w:t>3-5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127B8AA" w14:textId="77777777" w:rsidR="00783B8E" w:rsidRPr="004F6C55" w:rsidRDefault="00783B8E" w:rsidP="00783B8E">
            <w:pPr>
              <w:widowControl/>
              <w:autoSpaceDE/>
              <w:autoSpaceDN/>
              <w:jc w:val="center"/>
              <w:rPr>
                <w:sz w:val="26"/>
                <w:szCs w:val="26"/>
                <w:lang w:bidi="ar-SA"/>
              </w:rPr>
            </w:pPr>
            <w:r w:rsidRPr="004F6C55">
              <w:rPr>
                <w:sz w:val="26"/>
                <w:szCs w:val="26"/>
                <w:lang w:bidi="ar-SA"/>
              </w:rPr>
              <w:t>10.200</w:t>
            </w:r>
          </w:p>
        </w:tc>
      </w:tr>
      <w:tr w:rsidR="004F6C55" w:rsidRPr="004F6C55" w14:paraId="77C5AADE"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C9FD04A"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2</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6A066931" w14:textId="77777777" w:rsidR="00783B8E" w:rsidRPr="004F6C55" w:rsidRDefault="00783B8E" w:rsidP="00783B8E">
            <w:pPr>
              <w:widowControl/>
              <w:autoSpaceDE/>
              <w:autoSpaceDN/>
              <w:rPr>
                <w:b/>
                <w:bCs/>
                <w:sz w:val="26"/>
                <w:szCs w:val="26"/>
                <w:lang w:bidi="ar-SA"/>
              </w:rPr>
            </w:pPr>
            <w:r w:rsidRPr="004F6C55">
              <w:rPr>
                <w:b/>
                <w:bCs/>
                <w:sz w:val="26"/>
                <w:szCs w:val="26"/>
                <w:lang w:bidi="ar-SA"/>
              </w:rPr>
              <w:t>Hươu, nai, cừu, dê</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12FE737E" w14:textId="77777777" w:rsidR="00783B8E" w:rsidRPr="004F6C55" w:rsidRDefault="00783B8E" w:rsidP="00783B8E">
            <w:pPr>
              <w:widowControl/>
              <w:autoSpaceDE/>
              <w:autoSpaceDN/>
              <w:jc w:val="center"/>
              <w:rPr>
                <w:sz w:val="26"/>
                <w:szCs w:val="26"/>
                <w:lang w:bidi="ar-SA"/>
              </w:rPr>
            </w:pPr>
            <w:r w:rsidRPr="004F6C55">
              <w:rPr>
                <w:sz w:val="26"/>
                <w:szCs w:val="26"/>
                <w:lang w:bidi="ar-SA"/>
              </w:rPr>
              <w:t>kg/con/ngày</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6A15176" w14:textId="77777777" w:rsidR="00783B8E" w:rsidRPr="004F6C55" w:rsidRDefault="00783B8E" w:rsidP="00783B8E">
            <w:pPr>
              <w:widowControl/>
              <w:autoSpaceDE/>
              <w:autoSpaceDN/>
              <w:jc w:val="center"/>
              <w:rPr>
                <w:sz w:val="26"/>
                <w:szCs w:val="26"/>
                <w:lang w:bidi="ar-SA"/>
              </w:rPr>
            </w:pPr>
            <w:r w:rsidRPr="004F6C55">
              <w:rPr>
                <w:sz w:val="26"/>
                <w:szCs w:val="26"/>
                <w:lang w:bidi="ar-SA"/>
              </w:rPr>
              <w:t>0,2-0,6</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5BEE78C" w14:textId="77777777" w:rsidR="00783B8E" w:rsidRPr="004F6C55" w:rsidRDefault="00783B8E" w:rsidP="00783B8E">
            <w:pPr>
              <w:widowControl/>
              <w:autoSpaceDE/>
              <w:autoSpaceDN/>
              <w:jc w:val="center"/>
              <w:rPr>
                <w:sz w:val="26"/>
                <w:szCs w:val="26"/>
                <w:lang w:bidi="ar-SA"/>
              </w:rPr>
            </w:pPr>
            <w:r w:rsidRPr="004F6C55">
              <w:rPr>
                <w:sz w:val="26"/>
                <w:szCs w:val="26"/>
                <w:lang w:bidi="ar-SA"/>
              </w:rPr>
              <w:t>12.900</w:t>
            </w:r>
          </w:p>
        </w:tc>
      </w:tr>
      <w:tr w:rsidR="004F6C55" w:rsidRPr="004F6C55" w14:paraId="5E1FD41F"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538EBA6"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3</w:t>
            </w:r>
          </w:p>
        </w:tc>
        <w:tc>
          <w:tcPr>
            <w:tcW w:w="7671" w:type="dxa"/>
            <w:gridSpan w:val="6"/>
            <w:tcBorders>
              <w:top w:val="single" w:sz="4" w:space="0" w:color="auto"/>
              <w:left w:val="nil"/>
              <w:bottom w:val="single" w:sz="4" w:space="0" w:color="auto"/>
              <w:right w:val="single" w:sz="4" w:space="0" w:color="auto"/>
            </w:tcBorders>
            <w:shd w:val="clear" w:color="000000" w:fill="FFFFFF"/>
            <w:vAlign w:val="center"/>
            <w:hideMark/>
          </w:tcPr>
          <w:p w14:paraId="23B539D1" w14:textId="77777777" w:rsidR="00783B8E" w:rsidRPr="004F6C55" w:rsidRDefault="00783B8E" w:rsidP="00783B8E">
            <w:pPr>
              <w:widowControl/>
              <w:autoSpaceDE/>
              <w:autoSpaceDN/>
              <w:rPr>
                <w:b/>
                <w:bCs/>
                <w:sz w:val="26"/>
                <w:szCs w:val="26"/>
                <w:lang w:bidi="ar-SA"/>
              </w:rPr>
            </w:pPr>
            <w:r w:rsidRPr="004F6C55">
              <w:rPr>
                <w:b/>
                <w:bCs/>
                <w:sz w:val="26"/>
                <w:szCs w:val="26"/>
                <w:lang w:bidi="ar-SA"/>
              </w:rPr>
              <w:t>Heo</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A77B9CD" w14:textId="77777777" w:rsidR="00783B8E" w:rsidRPr="004F6C55" w:rsidRDefault="00783B8E" w:rsidP="00783B8E">
            <w:pPr>
              <w:widowControl/>
              <w:autoSpaceDE/>
              <w:autoSpaceDN/>
              <w:rPr>
                <w:sz w:val="26"/>
                <w:szCs w:val="26"/>
                <w:lang w:bidi="ar-SA"/>
              </w:rPr>
            </w:pPr>
            <w:r w:rsidRPr="004F6C55">
              <w:rPr>
                <w:sz w:val="26"/>
                <w:szCs w:val="26"/>
                <w:lang w:bidi="ar-SA"/>
              </w:rPr>
              <w:t> </w:t>
            </w:r>
          </w:p>
        </w:tc>
      </w:tr>
      <w:tr w:rsidR="004F6C55" w:rsidRPr="004F6C55" w14:paraId="43175F49"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619A3C6" w14:textId="77777777" w:rsidR="00783B8E" w:rsidRPr="004F6C55" w:rsidRDefault="00783B8E" w:rsidP="00783B8E">
            <w:pPr>
              <w:widowControl/>
              <w:autoSpaceDE/>
              <w:autoSpaceDN/>
              <w:jc w:val="center"/>
              <w:rPr>
                <w:sz w:val="26"/>
                <w:szCs w:val="26"/>
                <w:lang w:bidi="ar-SA"/>
              </w:rPr>
            </w:pPr>
            <w:r w:rsidRPr="004F6C55">
              <w:rPr>
                <w:sz w:val="26"/>
                <w:szCs w:val="26"/>
                <w:lang w:bidi="ar-SA"/>
              </w:rPr>
              <w:t>3.1</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20AC95BC" w14:textId="77777777" w:rsidR="00783B8E" w:rsidRPr="004F6C55" w:rsidRDefault="00783B8E" w:rsidP="00783B8E">
            <w:pPr>
              <w:widowControl/>
              <w:autoSpaceDE/>
              <w:autoSpaceDN/>
              <w:rPr>
                <w:sz w:val="26"/>
                <w:szCs w:val="26"/>
                <w:lang w:bidi="ar-SA"/>
              </w:rPr>
            </w:pPr>
            <w:r w:rsidRPr="004F6C55">
              <w:rPr>
                <w:sz w:val="26"/>
                <w:szCs w:val="26"/>
                <w:lang w:bidi="ar-SA"/>
              </w:rPr>
              <w:t>Thức ăn cho heo đực khai thác tinh</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17F9069F" w14:textId="77777777" w:rsidR="00783B8E" w:rsidRPr="004F6C55" w:rsidRDefault="00783B8E" w:rsidP="00783B8E">
            <w:pPr>
              <w:widowControl/>
              <w:autoSpaceDE/>
              <w:autoSpaceDN/>
              <w:jc w:val="center"/>
              <w:rPr>
                <w:sz w:val="26"/>
                <w:szCs w:val="26"/>
                <w:lang w:bidi="ar-SA"/>
              </w:rPr>
            </w:pPr>
            <w:r w:rsidRPr="004F6C55">
              <w:rPr>
                <w:sz w:val="26"/>
                <w:szCs w:val="26"/>
                <w:lang w:bidi="ar-SA"/>
              </w:rPr>
              <w:t>kg/con/ngày</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77FB384" w14:textId="77777777" w:rsidR="00783B8E" w:rsidRPr="004F6C55" w:rsidRDefault="00783B8E" w:rsidP="00783B8E">
            <w:pPr>
              <w:widowControl/>
              <w:autoSpaceDE/>
              <w:autoSpaceDN/>
              <w:jc w:val="center"/>
              <w:rPr>
                <w:sz w:val="26"/>
                <w:szCs w:val="26"/>
                <w:lang w:bidi="ar-SA"/>
              </w:rPr>
            </w:pPr>
            <w:r w:rsidRPr="004F6C55">
              <w:rPr>
                <w:sz w:val="26"/>
                <w:szCs w:val="26"/>
                <w:lang w:bidi="ar-SA"/>
              </w:rPr>
              <w:t>2,5-3,0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91699CF" w14:textId="77777777" w:rsidR="00783B8E" w:rsidRPr="004F6C55" w:rsidRDefault="00783B8E" w:rsidP="00783B8E">
            <w:pPr>
              <w:widowControl/>
              <w:autoSpaceDE/>
              <w:autoSpaceDN/>
              <w:jc w:val="center"/>
              <w:rPr>
                <w:sz w:val="26"/>
                <w:szCs w:val="26"/>
                <w:lang w:bidi="ar-SA"/>
              </w:rPr>
            </w:pPr>
            <w:r w:rsidRPr="004F6C55">
              <w:rPr>
                <w:sz w:val="26"/>
                <w:szCs w:val="26"/>
                <w:lang w:bidi="ar-SA"/>
              </w:rPr>
              <w:t>12.600</w:t>
            </w:r>
          </w:p>
        </w:tc>
      </w:tr>
      <w:tr w:rsidR="004F6C55" w:rsidRPr="004F6C55" w14:paraId="5B23A970"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2AF3920" w14:textId="77777777" w:rsidR="00783B8E" w:rsidRPr="004F6C55" w:rsidRDefault="00783B8E" w:rsidP="00783B8E">
            <w:pPr>
              <w:widowControl/>
              <w:autoSpaceDE/>
              <w:autoSpaceDN/>
              <w:jc w:val="center"/>
              <w:rPr>
                <w:sz w:val="26"/>
                <w:szCs w:val="26"/>
                <w:lang w:bidi="ar-SA"/>
              </w:rPr>
            </w:pPr>
            <w:r w:rsidRPr="004F6C55">
              <w:rPr>
                <w:sz w:val="26"/>
                <w:szCs w:val="26"/>
                <w:lang w:bidi="ar-SA"/>
              </w:rPr>
              <w:t>3.2</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472F7703" w14:textId="77777777" w:rsidR="00783B8E" w:rsidRPr="004F6C55" w:rsidRDefault="00783B8E" w:rsidP="00783B8E">
            <w:pPr>
              <w:widowControl/>
              <w:autoSpaceDE/>
              <w:autoSpaceDN/>
              <w:rPr>
                <w:sz w:val="26"/>
                <w:szCs w:val="26"/>
                <w:lang w:bidi="ar-SA"/>
              </w:rPr>
            </w:pPr>
            <w:r w:rsidRPr="004F6C55">
              <w:rPr>
                <w:sz w:val="26"/>
                <w:szCs w:val="26"/>
                <w:lang w:bidi="ar-SA"/>
              </w:rPr>
              <w:t>Heo nái chửa và chờ phối</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02F587A2" w14:textId="77777777" w:rsidR="00783B8E" w:rsidRPr="004F6C55" w:rsidRDefault="00783B8E" w:rsidP="00783B8E">
            <w:pPr>
              <w:widowControl/>
              <w:autoSpaceDE/>
              <w:autoSpaceDN/>
              <w:jc w:val="center"/>
              <w:rPr>
                <w:sz w:val="26"/>
                <w:szCs w:val="26"/>
                <w:lang w:bidi="ar-SA"/>
              </w:rPr>
            </w:pPr>
            <w:r w:rsidRPr="004F6C55">
              <w:rPr>
                <w:sz w:val="26"/>
                <w:szCs w:val="26"/>
                <w:lang w:bidi="ar-SA"/>
              </w:rPr>
              <w:t>kg/con/ngày</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06107A7" w14:textId="77777777" w:rsidR="00783B8E" w:rsidRPr="004F6C55" w:rsidRDefault="00783B8E" w:rsidP="00783B8E">
            <w:pPr>
              <w:widowControl/>
              <w:autoSpaceDE/>
              <w:autoSpaceDN/>
              <w:jc w:val="center"/>
              <w:rPr>
                <w:sz w:val="26"/>
                <w:szCs w:val="26"/>
                <w:lang w:bidi="ar-SA"/>
              </w:rPr>
            </w:pPr>
            <w:r w:rsidRPr="004F6C55">
              <w:rPr>
                <w:sz w:val="26"/>
                <w:szCs w:val="26"/>
                <w:lang w:bidi="ar-SA"/>
              </w:rPr>
              <w:t>2,2-3,0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56F552E" w14:textId="77777777" w:rsidR="00783B8E" w:rsidRPr="004F6C55" w:rsidRDefault="00783B8E" w:rsidP="00783B8E">
            <w:pPr>
              <w:widowControl/>
              <w:autoSpaceDE/>
              <w:autoSpaceDN/>
              <w:jc w:val="center"/>
              <w:rPr>
                <w:sz w:val="26"/>
                <w:szCs w:val="26"/>
                <w:lang w:bidi="ar-SA"/>
              </w:rPr>
            </w:pPr>
            <w:r w:rsidRPr="004F6C55">
              <w:rPr>
                <w:sz w:val="26"/>
                <w:szCs w:val="26"/>
                <w:lang w:bidi="ar-SA"/>
              </w:rPr>
              <w:t>12.000</w:t>
            </w:r>
          </w:p>
        </w:tc>
      </w:tr>
      <w:tr w:rsidR="004F6C55" w:rsidRPr="004F6C55" w14:paraId="79553DD5"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22824D4" w14:textId="77777777" w:rsidR="00783B8E" w:rsidRPr="004F6C55" w:rsidRDefault="00783B8E" w:rsidP="00783B8E">
            <w:pPr>
              <w:widowControl/>
              <w:autoSpaceDE/>
              <w:autoSpaceDN/>
              <w:jc w:val="center"/>
              <w:rPr>
                <w:sz w:val="26"/>
                <w:szCs w:val="26"/>
                <w:lang w:bidi="ar-SA"/>
              </w:rPr>
            </w:pPr>
            <w:r w:rsidRPr="004F6C55">
              <w:rPr>
                <w:sz w:val="26"/>
                <w:szCs w:val="26"/>
                <w:lang w:bidi="ar-SA"/>
              </w:rPr>
              <w:t>3.3</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59198526" w14:textId="77777777" w:rsidR="00783B8E" w:rsidRPr="004F6C55" w:rsidRDefault="00783B8E" w:rsidP="00783B8E">
            <w:pPr>
              <w:widowControl/>
              <w:autoSpaceDE/>
              <w:autoSpaceDN/>
              <w:rPr>
                <w:sz w:val="26"/>
                <w:szCs w:val="26"/>
                <w:lang w:bidi="ar-SA"/>
              </w:rPr>
            </w:pPr>
            <w:r w:rsidRPr="004F6C55">
              <w:rPr>
                <w:sz w:val="26"/>
                <w:szCs w:val="26"/>
                <w:lang w:bidi="ar-SA"/>
              </w:rPr>
              <w:t>Nái nuôi con</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4315DC1F" w14:textId="77777777" w:rsidR="00783B8E" w:rsidRPr="004F6C55" w:rsidRDefault="00783B8E" w:rsidP="00783B8E">
            <w:pPr>
              <w:widowControl/>
              <w:autoSpaceDE/>
              <w:autoSpaceDN/>
              <w:jc w:val="center"/>
              <w:rPr>
                <w:sz w:val="26"/>
                <w:szCs w:val="26"/>
                <w:lang w:bidi="ar-SA"/>
              </w:rPr>
            </w:pPr>
            <w:r w:rsidRPr="004F6C55">
              <w:rPr>
                <w:sz w:val="26"/>
                <w:szCs w:val="26"/>
                <w:lang w:bidi="ar-SA"/>
              </w:rPr>
              <w:t>kg/con/ngày</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8AA6F86" w14:textId="77777777" w:rsidR="00783B8E" w:rsidRPr="004F6C55" w:rsidRDefault="00783B8E" w:rsidP="00783B8E">
            <w:pPr>
              <w:widowControl/>
              <w:autoSpaceDE/>
              <w:autoSpaceDN/>
              <w:jc w:val="center"/>
              <w:rPr>
                <w:sz w:val="26"/>
                <w:szCs w:val="26"/>
                <w:lang w:bidi="ar-SA"/>
              </w:rPr>
            </w:pPr>
            <w:r w:rsidRPr="004F6C55">
              <w:rPr>
                <w:sz w:val="26"/>
                <w:szCs w:val="26"/>
                <w:lang w:bidi="ar-SA"/>
              </w:rPr>
              <w:t>5,0-5,5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D852E7C" w14:textId="77777777" w:rsidR="00783B8E" w:rsidRPr="004F6C55" w:rsidRDefault="00783B8E" w:rsidP="00783B8E">
            <w:pPr>
              <w:widowControl/>
              <w:autoSpaceDE/>
              <w:autoSpaceDN/>
              <w:jc w:val="center"/>
              <w:rPr>
                <w:sz w:val="26"/>
                <w:szCs w:val="26"/>
                <w:lang w:bidi="ar-SA"/>
              </w:rPr>
            </w:pPr>
            <w:r w:rsidRPr="004F6C55">
              <w:rPr>
                <w:sz w:val="26"/>
                <w:szCs w:val="26"/>
                <w:lang w:bidi="ar-SA"/>
              </w:rPr>
              <w:t>13.600</w:t>
            </w:r>
          </w:p>
        </w:tc>
      </w:tr>
      <w:tr w:rsidR="004F6C55" w:rsidRPr="004F6C55" w14:paraId="61A9DD37"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6321F12" w14:textId="77777777" w:rsidR="00783B8E" w:rsidRPr="004F6C55" w:rsidRDefault="00783B8E" w:rsidP="00783B8E">
            <w:pPr>
              <w:widowControl/>
              <w:autoSpaceDE/>
              <w:autoSpaceDN/>
              <w:jc w:val="center"/>
              <w:rPr>
                <w:sz w:val="26"/>
                <w:szCs w:val="26"/>
                <w:lang w:bidi="ar-SA"/>
              </w:rPr>
            </w:pPr>
            <w:r w:rsidRPr="004F6C55">
              <w:rPr>
                <w:sz w:val="26"/>
                <w:szCs w:val="26"/>
                <w:lang w:bidi="ar-SA"/>
              </w:rPr>
              <w:t>3.4</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5BDED7C5" w14:textId="77777777" w:rsidR="00783B8E" w:rsidRPr="004F6C55" w:rsidRDefault="00783B8E" w:rsidP="00783B8E">
            <w:pPr>
              <w:widowControl/>
              <w:autoSpaceDE/>
              <w:autoSpaceDN/>
              <w:rPr>
                <w:sz w:val="26"/>
                <w:szCs w:val="26"/>
                <w:lang w:bidi="ar-SA"/>
              </w:rPr>
            </w:pPr>
            <w:r w:rsidRPr="004F6C55">
              <w:rPr>
                <w:sz w:val="26"/>
                <w:szCs w:val="26"/>
                <w:lang w:bidi="ar-SA"/>
              </w:rPr>
              <w:t>Thức ăn tập ăn (từ 7 đến 23 ngày tuổi)</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0F087F6E" w14:textId="77777777" w:rsidR="00783B8E" w:rsidRPr="004F6C55" w:rsidRDefault="00783B8E" w:rsidP="00783B8E">
            <w:pPr>
              <w:widowControl/>
              <w:autoSpaceDE/>
              <w:autoSpaceDN/>
              <w:jc w:val="center"/>
              <w:rPr>
                <w:sz w:val="26"/>
                <w:szCs w:val="26"/>
                <w:lang w:bidi="ar-SA"/>
              </w:rPr>
            </w:pPr>
            <w:r w:rsidRPr="004F6C55">
              <w:rPr>
                <w:sz w:val="26"/>
                <w:szCs w:val="26"/>
                <w:lang w:bidi="ar-SA"/>
              </w:rPr>
              <w:t>kg/con</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540D50CA" w14:textId="77777777" w:rsidR="00783B8E" w:rsidRPr="004F6C55" w:rsidRDefault="00783B8E" w:rsidP="00783B8E">
            <w:pPr>
              <w:widowControl/>
              <w:autoSpaceDE/>
              <w:autoSpaceDN/>
              <w:jc w:val="center"/>
              <w:rPr>
                <w:sz w:val="26"/>
                <w:szCs w:val="26"/>
                <w:lang w:bidi="ar-SA"/>
              </w:rPr>
            </w:pPr>
            <w:r w:rsidRPr="004F6C55">
              <w:rPr>
                <w:sz w:val="26"/>
                <w:szCs w:val="26"/>
                <w:lang w:bidi="ar-SA"/>
              </w:rPr>
              <w:t>0,3</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DE12735" w14:textId="77777777" w:rsidR="00783B8E" w:rsidRPr="004F6C55" w:rsidRDefault="00783B8E" w:rsidP="00783B8E">
            <w:pPr>
              <w:widowControl/>
              <w:autoSpaceDE/>
              <w:autoSpaceDN/>
              <w:jc w:val="center"/>
              <w:rPr>
                <w:sz w:val="26"/>
                <w:szCs w:val="26"/>
                <w:lang w:bidi="ar-SA"/>
              </w:rPr>
            </w:pPr>
            <w:r w:rsidRPr="004F6C55">
              <w:rPr>
                <w:sz w:val="26"/>
                <w:szCs w:val="26"/>
                <w:lang w:bidi="ar-SA"/>
              </w:rPr>
              <w:t>27.600</w:t>
            </w:r>
          </w:p>
        </w:tc>
      </w:tr>
      <w:tr w:rsidR="004F6C55" w:rsidRPr="004F6C55" w14:paraId="5B7E82E7" w14:textId="77777777" w:rsidTr="00E93D28">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C987354" w14:textId="77777777" w:rsidR="00783B8E" w:rsidRPr="004F6C55" w:rsidRDefault="00783B8E" w:rsidP="00783B8E">
            <w:pPr>
              <w:widowControl/>
              <w:autoSpaceDE/>
              <w:autoSpaceDN/>
              <w:jc w:val="center"/>
              <w:rPr>
                <w:sz w:val="26"/>
                <w:szCs w:val="26"/>
                <w:lang w:bidi="ar-SA"/>
              </w:rPr>
            </w:pPr>
            <w:r w:rsidRPr="004F6C55">
              <w:rPr>
                <w:sz w:val="26"/>
                <w:szCs w:val="26"/>
                <w:lang w:bidi="ar-SA"/>
              </w:rPr>
              <w:t>3.5</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0F8D2A05" w14:textId="77777777" w:rsidR="00E93D28" w:rsidRPr="004F6C55" w:rsidRDefault="00783B8E" w:rsidP="00783B8E">
            <w:pPr>
              <w:widowControl/>
              <w:autoSpaceDE/>
              <w:autoSpaceDN/>
              <w:rPr>
                <w:sz w:val="26"/>
                <w:szCs w:val="26"/>
                <w:lang w:bidi="ar-SA"/>
              </w:rPr>
            </w:pPr>
            <w:r w:rsidRPr="004F6C55">
              <w:rPr>
                <w:sz w:val="26"/>
                <w:szCs w:val="26"/>
                <w:lang w:bidi="ar-SA"/>
              </w:rPr>
              <w:t xml:space="preserve">Heo sau cai sữa đến 75 ngày tuổi </w:t>
            </w:r>
          </w:p>
          <w:p w14:paraId="3591C6C0" w14:textId="77777777" w:rsidR="00783B8E" w:rsidRPr="004F6C55" w:rsidRDefault="00783B8E" w:rsidP="00783B8E">
            <w:pPr>
              <w:widowControl/>
              <w:autoSpaceDE/>
              <w:autoSpaceDN/>
              <w:rPr>
                <w:sz w:val="26"/>
                <w:szCs w:val="26"/>
                <w:lang w:bidi="ar-SA"/>
              </w:rPr>
            </w:pPr>
            <w:r w:rsidRPr="004F6C55">
              <w:rPr>
                <w:sz w:val="26"/>
                <w:szCs w:val="26"/>
                <w:lang w:bidi="ar-SA"/>
              </w:rPr>
              <w:t>(sau cai sữa đến đạt 30 kg)</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348291C9" w14:textId="77777777" w:rsidR="00783B8E" w:rsidRPr="004F6C55" w:rsidRDefault="00783B8E" w:rsidP="00783B8E">
            <w:pPr>
              <w:widowControl/>
              <w:autoSpaceDE/>
              <w:autoSpaceDN/>
              <w:jc w:val="center"/>
              <w:rPr>
                <w:sz w:val="26"/>
                <w:szCs w:val="26"/>
                <w:lang w:bidi="ar-SA"/>
              </w:rPr>
            </w:pPr>
            <w:r w:rsidRPr="004F6C55">
              <w:rPr>
                <w:sz w:val="26"/>
                <w:szCs w:val="26"/>
                <w:lang w:bidi="ar-SA"/>
              </w:rPr>
              <w:t>kg/con/ngày</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01FA44A" w14:textId="77777777" w:rsidR="00783B8E" w:rsidRPr="004F6C55" w:rsidRDefault="00783B8E" w:rsidP="00783B8E">
            <w:pPr>
              <w:widowControl/>
              <w:autoSpaceDE/>
              <w:autoSpaceDN/>
              <w:jc w:val="center"/>
              <w:rPr>
                <w:sz w:val="26"/>
                <w:szCs w:val="26"/>
                <w:lang w:bidi="ar-SA"/>
              </w:rPr>
            </w:pPr>
            <w:r w:rsidRPr="004F6C55">
              <w:rPr>
                <w:sz w:val="26"/>
                <w:szCs w:val="26"/>
                <w:lang w:bidi="ar-SA"/>
              </w:rPr>
              <w:t>0,8-1,1</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8EE5D50" w14:textId="77777777" w:rsidR="00783B8E" w:rsidRPr="004F6C55" w:rsidRDefault="00783B8E" w:rsidP="00783B8E">
            <w:pPr>
              <w:widowControl/>
              <w:autoSpaceDE/>
              <w:autoSpaceDN/>
              <w:jc w:val="center"/>
              <w:rPr>
                <w:sz w:val="26"/>
                <w:szCs w:val="26"/>
                <w:lang w:bidi="ar-SA"/>
              </w:rPr>
            </w:pPr>
            <w:r w:rsidRPr="004F6C55">
              <w:rPr>
                <w:sz w:val="26"/>
                <w:szCs w:val="26"/>
                <w:lang w:bidi="ar-SA"/>
              </w:rPr>
              <w:t>14.000</w:t>
            </w:r>
          </w:p>
        </w:tc>
      </w:tr>
      <w:tr w:rsidR="004F6C55" w:rsidRPr="004F6C55" w14:paraId="13C0DA08"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F70C4A4" w14:textId="77777777" w:rsidR="00783B8E" w:rsidRPr="004F6C55" w:rsidRDefault="00783B8E" w:rsidP="00783B8E">
            <w:pPr>
              <w:widowControl/>
              <w:autoSpaceDE/>
              <w:autoSpaceDN/>
              <w:jc w:val="center"/>
              <w:rPr>
                <w:sz w:val="26"/>
                <w:szCs w:val="26"/>
                <w:lang w:bidi="ar-SA"/>
              </w:rPr>
            </w:pPr>
            <w:r w:rsidRPr="004F6C55">
              <w:rPr>
                <w:sz w:val="26"/>
                <w:szCs w:val="26"/>
                <w:lang w:bidi="ar-SA"/>
              </w:rPr>
              <w:t>3.6</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4434908F" w14:textId="77777777" w:rsidR="00783B8E" w:rsidRPr="004F6C55" w:rsidRDefault="00783B8E" w:rsidP="00783B8E">
            <w:pPr>
              <w:widowControl/>
              <w:autoSpaceDE/>
              <w:autoSpaceDN/>
              <w:rPr>
                <w:sz w:val="26"/>
                <w:szCs w:val="26"/>
                <w:lang w:bidi="ar-SA"/>
              </w:rPr>
            </w:pPr>
            <w:r w:rsidRPr="004F6C55">
              <w:rPr>
                <w:sz w:val="26"/>
                <w:szCs w:val="26"/>
                <w:lang w:bidi="ar-SA"/>
              </w:rPr>
              <w:t>Heo từ 30 kg đến 100 kg</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2F9A94A5" w14:textId="77777777" w:rsidR="00783B8E" w:rsidRPr="004F6C55" w:rsidRDefault="00783B8E" w:rsidP="00783B8E">
            <w:pPr>
              <w:widowControl/>
              <w:autoSpaceDE/>
              <w:autoSpaceDN/>
              <w:jc w:val="center"/>
              <w:rPr>
                <w:sz w:val="26"/>
                <w:szCs w:val="26"/>
                <w:lang w:bidi="ar-SA"/>
              </w:rPr>
            </w:pPr>
            <w:r w:rsidRPr="004F6C55">
              <w:rPr>
                <w:sz w:val="26"/>
                <w:szCs w:val="26"/>
                <w:lang w:bidi="ar-SA"/>
              </w:rPr>
              <w:t>kg/con/ngày</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5845377C" w14:textId="77777777" w:rsidR="00783B8E" w:rsidRPr="004F6C55" w:rsidRDefault="00783B8E" w:rsidP="00783B8E">
            <w:pPr>
              <w:widowControl/>
              <w:autoSpaceDE/>
              <w:autoSpaceDN/>
              <w:jc w:val="center"/>
              <w:rPr>
                <w:sz w:val="26"/>
                <w:szCs w:val="26"/>
                <w:lang w:bidi="ar-SA"/>
              </w:rPr>
            </w:pPr>
            <w:r w:rsidRPr="004F6C55">
              <w:rPr>
                <w:sz w:val="26"/>
                <w:szCs w:val="26"/>
                <w:lang w:bidi="ar-SA"/>
              </w:rPr>
              <w:t>2,6-2,8</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26E7D11" w14:textId="77777777" w:rsidR="00783B8E" w:rsidRPr="004F6C55" w:rsidRDefault="00783B8E" w:rsidP="00783B8E">
            <w:pPr>
              <w:widowControl/>
              <w:autoSpaceDE/>
              <w:autoSpaceDN/>
              <w:jc w:val="center"/>
              <w:rPr>
                <w:sz w:val="26"/>
                <w:szCs w:val="26"/>
                <w:lang w:bidi="ar-SA"/>
              </w:rPr>
            </w:pPr>
            <w:r w:rsidRPr="004F6C55">
              <w:rPr>
                <w:sz w:val="26"/>
                <w:szCs w:val="26"/>
                <w:lang w:bidi="ar-SA"/>
              </w:rPr>
              <w:t>13.600</w:t>
            </w:r>
          </w:p>
        </w:tc>
      </w:tr>
      <w:tr w:rsidR="004F6C55" w:rsidRPr="004F6C55" w14:paraId="2ED0109C" w14:textId="77777777" w:rsidTr="00E93D28">
        <w:trPr>
          <w:trHeight w:val="6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8792B43" w14:textId="77777777" w:rsidR="00783B8E" w:rsidRPr="004F6C55" w:rsidRDefault="00783B8E" w:rsidP="00783B8E">
            <w:pPr>
              <w:widowControl/>
              <w:autoSpaceDE/>
              <w:autoSpaceDN/>
              <w:jc w:val="center"/>
              <w:rPr>
                <w:sz w:val="26"/>
                <w:szCs w:val="26"/>
                <w:lang w:bidi="ar-SA"/>
              </w:rPr>
            </w:pPr>
            <w:r w:rsidRPr="004F6C55">
              <w:rPr>
                <w:sz w:val="26"/>
                <w:szCs w:val="26"/>
                <w:lang w:bidi="ar-SA"/>
              </w:rPr>
              <w:lastRenderedPageBreak/>
              <w:t>3.7</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0B7D98B0" w14:textId="77777777" w:rsidR="00E93D28" w:rsidRPr="004F6C55" w:rsidRDefault="00783B8E" w:rsidP="00783B8E">
            <w:pPr>
              <w:widowControl/>
              <w:autoSpaceDE/>
              <w:autoSpaceDN/>
              <w:rPr>
                <w:sz w:val="26"/>
                <w:szCs w:val="26"/>
                <w:lang w:bidi="ar-SA"/>
              </w:rPr>
            </w:pPr>
            <w:r w:rsidRPr="004F6C55">
              <w:rPr>
                <w:sz w:val="26"/>
                <w:szCs w:val="26"/>
                <w:lang w:bidi="ar-SA"/>
              </w:rPr>
              <w:t>Thức ăn cho heo hậu bị</w:t>
            </w:r>
          </w:p>
          <w:p w14:paraId="6C574844" w14:textId="77777777" w:rsidR="00783B8E" w:rsidRPr="004F6C55" w:rsidRDefault="00783B8E" w:rsidP="00783B8E">
            <w:pPr>
              <w:widowControl/>
              <w:autoSpaceDE/>
              <w:autoSpaceDN/>
              <w:rPr>
                <w:sz w:val="26"/>
                <w:szCs w:val="26"/>
                <w:lang w:bidi="ar-SA"/>
              </w:rPr>
            </w:pPr>
            <w:r w:rsidRPr="004F6C55">
              <w:rPr>
                <w:sz w:val="26"/>
                <w:szCs w:val="26"/>
                <w:lang w:bidi="ar-SA"/>
              </w:rPr>
              <w:t xml:space="preserve"> (từ 100 kg đến khi phối giống lần đầu)</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6B7C389C" w14:textId="77777777" w:rsidR="00783B8E" w:rsidRPr="004F6C55" w:rsidRDefault="00783B8E" w:rsidP="00783B8E">
            <w:pPr>
              <w:widowControl/>
              <w:autoSpaceDE/>
              <w:autoSpaceDN/>
              <w:jc w:val="center"/>
              <w:rPr>
                <w:sz w:val="26"/>
                <w:szCs w:val="26"/>
                <w:lang w:bidi="ar-SA"/>
              </w:rPr>
            </w:pPr>
            <w:r w:rsidRPr="004F6C55">
              <w:rPr>
                <w:sz w:val="26"/>
                <w:szCs w:val="26"/>
                <w:lang w:bidi="ar-SA"/>
              </w:rPr>
              <w:t>kg/con/ngày</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1794A5B2" w14:textId="77777777" w:rsidR="00783B8E" w:rsidRPr="004F6C55" w:rsidRDefault="00783B8E" w:rsidP="00783B8E">
            <w:pPr>
              <w:widowControl/>
              <w:autoSpaceDE/>
              <w:autoSpaceDN/>
              <w:jc w:val="center"/>
              <w:rPr>
                <w:sz w:val="26"/>
                <w:szCs w:val="26"/>
                <w:lang w:bidi="ar-SA"/>
              </w:rPr>
            </w:pPr>
            <w:r w:rsidRPr="004F6C55">
              <w:rPr>
                <w:sz w:val="26"/>
                <w:szCs w:val="26"/>
                <w:lang w:bidi="ar-SA"/>
              </w:rPr>
              <w:t>2,6-2,8</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CA55C3B" w14:textId="77777777" w:rsidR="00783B8E" w:rsidRPr="004F6C55" w:rsidRDefault="00783B8E" w:rsidP="00783B8E">
            <w:pPr>
              <w:widowControl/>
              <w:autoSpaceDE/>
              <w:autoSpaceDN/>
              <w:jc w:val="center"/>
              <w:rPr>
                <w:sz w:val="26"/>
                <w:szCs w:val="26"/>
                <w:lang w:bidi="ar-SA"/>
              </w:rPr>
            </w:pPr>
            <w:r w:rsidRPr="004F6C55">
              <w:rPr>
                <w:sz w:val="26"/>
                <w:szCs w:val="26"/>
                <w:lang w:bidi="ar-SA"/>
              </w:rPr>
              <w:t>11.000</w:t>
            </w:r>
          </w:p>
        </w:tc>
      </w:tr>
      <w:tr w:rsidR="004F6C55" w:rsidRPr="004F6C55" w14:paraId="0F95317D"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F1A0DF4"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4</w:t>
            </w:r>
          </w:p>
        </w:tc>
        <w:tc>
          <w:tcPr>
            <w:tcW w:w="7671" w:type="dxa"/>
            <w:gridSpan w:val="6"/>
            <w:tcBorders>
              <w:top w:val="single" w:sz="4" w:space="0" w:color="auto"/>
              <w:left w:val="nil"/>
              <w:bottom w:val="single" w:sz="4" w:space="0" w:color="auto"/>
              <w:right w:val="single" w:sz="4" w:space="0" w:color="auto"/>
            </w:tcBorders>
            <w:shd w:val="clear" w:color="000000" w:fill="FFFFFF"/>
            <w:vAlign w:val="center"/>
            <w:hideMark/>
          </w:tcPr>
          <w:p w14:paraId="25964F51" w14:textId="77777777" w:rsidR="00783B8E" w:rsidRPr="004F6C55" w:rsidRDefault="00783B8E" w:rsidP="00783B8E">
            <w:pPr>
              <w:widowControl/>
              <w:autoSpaceDE/>
              <w:autoSpaceDN/>
              <w:rPr>
                <w:b/>
                <w:bCs/>
                <w:sz w:val="26"/>
                <w:szCs w:val="26"/>
                <w:lang w:bidi="ar-SA"/>
              </w:rPr>
            </w:pPr>
            <w:r w:rsidRPr="004F6C55">
              <w:rPr>
                <w:b/>
                <w:bCs/>
                <w:sz w:val="26"/>
                <w:szCs w:val="26"/>
                <w:lang w:bidi="ar-SA"/>
              </w:rPr>
              <w:t>Gà</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26D8BB4" w14:textId="77777777" w:rsidR="00783B8E" w:rsidRPr="004F6C55" w:rsidRDefault="00783B8E" w:rsidP="00783B8E">
            <w:pPr>
              <w:widowControl/>
              <w:autoSpaceDE/>
              <w:autoSpaceDN/>
              <w:rPr>
                <w:sz w:val="26"/>
                <w:szCs w:val="26"/>
                <w:lang w:bidi="ar-SA"/>
              </w:rPr>
            </w:pPr>
            <w:r w:rsidRPr="004F6C55">
              <w:rPr>
                <w:sz w:val="26"/>
                <w:szCs w:val="26"/>
                <w:lang w:bidi="ar-SA"/>
              </w:rPr>
              <w:t> </w:t>
            </w:r>
          </w:p>
        </w:tc>
      </w:tr>
      <w:tr w:rsidR="004F6C55" w:rsidRPr="004F6C55" w14:paraId="244DF1DA"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9984B9E" w14:textId="77777777" w:rsidR="00783B8E" w:rsidRPr="004F6C55" w:rsidRDefault="00783B8E" w:rsidP="00783B8E">
            <w:pPr>
              <w:widowControl/>
              <w:autoSpaceDE/>
              <w:autoSpaceDN/>
              <w:jc w:val="center"/>
              <w:rPr>
                <w:sz w:val="26"/>
                <w:szCs w:val="26"/>
                <w:lang w:bidi="ar-SA"/>
              </w:rPr>
            </w:pPr>
            <w:r w:rsidRPr="004F6C55">
              <w:rPr>
                <w:sz w:val="26"/>
                <w:szCs w:val="26"/>
                <w:lang w:bidi="ar-SA"/>
              </w:rPr>
              <w:t>4.1</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1299E9FB" w14:textId="77777777" w:rsidR="00783B8E" w:rsidRPr="004F6C55" w:rsidRDefault="00783B8E" w:rsidP="00783B8E">
            <w:pPr>
              <w:widowControl/>
              <w:autoSpaceDE/>
              <w:autoSpaceDN/>
              <w:rPr>
                <w:sz w:val="26"/>
                <w:szCs w:val="26"/>
                <w:lang w:bidi="ar-SA"/>
              </w:rPr>
            </w:pPr>
            <w:r w:rsidRPr="004F6C55">
              <w:rPr>
                <w:sz w:val="26"/>
                <w:szCs w:val="26"/>
                <w:lang w:bidi="ar-SA"/>
              </w:rPr>
              <w:t>Giai đoạn con (1 đến 8 tuần tuổi)</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35B20625" w14:textId="77777777" w:rsidR="00E93D28" w:rsidRPr="004F6C55" w:rsidRDefault="00783B8E" w:rsidP="00783B8E">
            <w:pPr>
              <w:widowControl/>
              <w:autoSpaceDE/>
              <w:autoSpaceDN/>
              <w:jc w:val="center"/>
              <w:rPr>
                <w:sz w:val="26"/>
                <w:szCs w:val="26"/>
                <w:lang w:bidi="ar-SA"/>
              </w:rPr>
            </w:pPr>
            <w:r w:rsidRPr="004F6C55">
              <w:rPr>
                <w:sz w:val="26"/>
                <w:szCs w:val="26"/>
                <w:lang w:bidi="ar-SA"/>
              </w:rPr>
              <w:t>kg/con/</w:t>
            </w:r>
          </w:p>
          <w:p w14:paraId="09A2899E" w14:textId="77777777" w:rsidR="00783B8E" w:rsidRPr="004F6C55" w:rsidRDefault="00783B8E" w:rsidP="00783B8E">
            <w:pPr>
              <w:widowControl/>
              <w:autoSpaceDE/>
              <w:autoSpaceDN/>
              <w:jc w:val="center"/>
              <w:rPr>
                <w:sz w:val="26"/>
                <w:szCs w:val="26"/>
                <w:lang w:bidi="ar-SA"/>
              </w:rPr>
            </w:pPr>
            <w:r w:rsidRPr="004F6C55">
              <w:rPr>
                <w:sz w:val="26"/>
                <w:szCs w:val="26"/>
                <w:lang w:bidi="ar-SA"/>
              </w:rPr>
              <w:t>giai đoạn</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B863383" w14:textId="77777777" w:rsidR="00783B8E" w:rsidRPr="004F6C55" w:rsidRDefault="00783B8E" w:rsidP="00783B8E">
            <w:pPr>
              <w:widowControl/>
              <w:autoSpaceDE/>
              <w:autoSpaceDN/>
              <w:jc w:val="center"/>
              <w:rPr>
                <w:sz w:val="26"/>
                <w:szCs w:val="26"/>
                <w:lang w:bidi="ar-SA"/>
              </w:rPr>
            </w:pPr>
            <w:r w:rsidRPr="004F6C55">
              <w:rPr>
                <w:sz w:val="26"/>
                <w:szCs w:val="26"/>
                <w:lang w:bidi="ar-SA"/>
              </w:rPr>
              <w:t>2-4</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672FC83" w14:textId="77777777" w:rsidR="00783B8E" w:rsidRPr="004F6C55" w:rsidRDefault="00783B8E" w:rsidP="00783B8E">
            <w:pPr>
              <w:widowControl/>
              <w:autoSpaceDE/>
              <w:autoSpaceDN/>
              <w:jc w:val="center"/>
              <w:rPr>
                <w:sz w:val="26"/>
                <w:szCs w:val="26"/>
                <w:lang w:bidi="ar-SA"/>
              </w:rPr>
            </w:pPr>
            <w:r w:rsidRPr="004F6C55">
              <w:rPr>
                <w:sz w:val="26"/>
                <w:szCs w:val="26"/>
                <w:lang w:bidi="ar-SA"/>
              </w:rPr>
              <w:t>13.900</w:t>
            </w:r>
          </w:p>
        </w:tc>
      </w:tr>
      <w:tr w:rsidR="004F6C55" w:rsidRPr="004F6C55" w14:paraId="4BFF3193"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D43FDE1" w14:textId="77777777" w:rsidR="00783B8E" w:rsidRPr="004F6C55" w:rsidRDefault="00783B8E" w:rsidP="00783B8E">
            <w:pPr>
              <w:widowControl/>
              <w:autoSpaceDE/>
              <w:autoSpaceDN/>
              <w:jc w:val="center"/>
              <w:rPr>
                <w:sz w:val="26"/>
                <w:szCs w:val="26"/>
                <w:lang w:bidi="ar-SA"/>
              </w:rPr>
            </w:pPr>
            <w:r w:rsidRPr="004F6C55">
              <w:rPr>
                <w:sz w:val="26"/>
                <w:szCs w:val="26"/>
                <w:lang w:bidi="ar-SA"/>
              </w:rPr>
              <w:t>4.2</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146F77BC" w14:textId="77777777" w:rsidR="00783B8E" w:rsidRPr="004F6C55" w:rsidRDefault="00783B8E" w:rsidP="00783B8E">
            <w:pPr>
              <w:widowControl/>
              <w:autoSpaceDE/>
              <w:autoSpaceDN/>
              <w:rPr>
                <w:sz w:val="26"/>
                <w:szCs w:val="26"/>
                <w:lang w:bidi="ar-SA"/>
              </w:rPr>
            </w:pPr>
            <w:r w:rsidRPr="004F6C55">
              <w:rPr>
                <w:sz w:val="26"/>
                <w:szCs w:val="26"/>
                <w:lang w:bidi="ar-SA"/>
              </w:rPr>
              <w:t>Giai đoạn hậu bị (9 đến 26 tuần tuổi)</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1351165B" w14:textId="77777777" w:rsidR="00E93D28" w:rsidRPr="004F6C55" w:rsidRDefault="00783B8E" w:rsidP="00783B8E">
            <w:pPr>
              <w:widowControl/>
              <w:autoSpaceDE/>
              <w:autoSpaceDN/>
              <w:jc w:val="center"/>
              <w:rPr>
                <w:sz w:val="26"/>
                <w:szCs w:val="26"/>
                <w:lang w:bidi="ar-SA"/>
              </w:rPr>
            </w:pPr>
            <w:r w:rsidRPr="004F6C55">
              <w:rPr>
                <w:sz w:val="26"/>
                <w:szCs w:val="26"/>
                <w:lang w:bidi="ar-SA"/>
              </w:rPr>
              <w:t>kg/con/</w:t>
            </w:r>
          </w:p>
          <w:p w14:paraId="28D3573C" w14:textId="77777777" w:rsidR="00783B8E" w:rsidRPr="004F6C55" w:rsidRDefault="00783B8E" w:rsidP="00783B8E">
            <w:pPr>
              <w:widowControl/>
              <w:autoSpaceDE/>
              <w:autoSpaceDN/>
              <w:jc w:val="center"/>
              <w:rPr>
                <w:sz w:val="26"/>
                <w:szCs w:val="26"/>
                <w:lang w:bidi="ar-SA"/>
              </w:rPr>
            </w:pPr>
            <w:r w:rsidRPr="004F6C55">
              <w:rPr>
                <w:sz w:val="26"/>
                <w:szCs w:val="26"/>
                <w:lang w:bidi="ar-SA"/>
              </w:rPr>
              <w:t>giai đoạn</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EC658C9" w14:textId="77777777" w:rsidR="00783B8E" w:rsidRPr="004F6C55" w:rsidRDefault="00783B8E" w:rsidP="00783B8E">
            <w:pPr>
              <w:widowControl/>
              <w:autoSpaceDE/>
              <w:autoSpaceDN/>
              <w:jc w:val="center"/>
              <w:rPr>
                <w:sz w:val="26"/>
                <w:szCs w:val="26"/>
                <w:lang w:bidi="ar-SA"/>
              </w:rPr>
            </w:pPr>
            <w:r w:rsidRPr="004F6C55">
              <w:rPr>
                <w:sz w:val="26"/>
                <w:szCs w:val="26"/>
                <w:lang w:bidi="ar-SA"/>
              </w:rPr>
              <w:t>9-12</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A48F581" w14:textId="77777777" w:rsidR="00783B8E" w:rsidRPr="004F6C55" w:rsidRDefault="00783B8E" w:rsidP="00783B8E">
            <w:pPr>
              <w:widowControl/>
              <w:autoSpaceDE/>
              <w:autoSpaceDN/>
              <w:jc w:val="center"/>
              <w:rPr>
                <w:sz w:val="26"/>
                <w:szCs w:val="26"/>
                <w:lang w:bidi="ar-SA"/>
              </w:rPr>
            </w:pPr>
            <w:r w:rsidRPr="004F6C55">
              <w:rPr>
                <w:sz w:val="26"/>
                <w:szCs w:val="26"/>
                <w:lang w:bidi="ar-SA"/>
              </w:rPr>
              <w:t>12.800</w:t>
            </w:r>
          </w:p>
        </w:tc>
      </w:tr>
      <w:tr w:rsidR="004F6C55" w:rsidRPr="004F6C55" w14:paraId="581F863F"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81DBAD5" w14:textId="77777777" w:rsidR="00783B8E" w:rsidRPr="004F6C55" w:rsidRDefault="00783B8E" w:rsidP="00783B8E">
            <w:pPr>
              <w:widowControl/>
              <w:autoSpaceDE/>
              <w:autoSpaceDN/>
              <w:jc w:val="center"/>
              <w:rPr>
                <w:sz w:val="26"/>
                <w:szCs w:val="26"/>
                <w:lang w:bidi="ar-SA"/>
              </w:rPr>
            </w:pPr>
            <w:r w:rsidRPr="004F6C55">
              <w:rPr>
                <w:sz w:val="26"/>
                <w:szCs w:val="26"/>
                <w:lang w:bidi="ar-SA"/>
              </w:rPr>
              <w:t>4.3</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47953C78" w14:textId="77777777" w:rsidR="00783B8E" w:rsidRPr="004F6C55" w:rsidRDefault="00783B8E" w:rsidP="00783B8E">
            <w:pPr>
              <w:widowControl/>
              <w:autoSpaceDE/>
              <w:autoSpaceDN/>
              <w:rPr>
                <w:sz w:val="26"/>
                <w:szCs w:val="26"/>
                <w:lang w:bidi="ar-SA"/>
              </w:rPr>
            </w:pPr>
            <w:r w:rsidRPr="004F6C55">
              <w:rPr>
                <w:sz w:val="26"/>
                <w:szCs w:val="26"/>
                <w:lang w:bidi="ar-SA"/>
              </w:rPr>
              <w:t>Giai đoạn sinh sản (48 đến 52 tuần đẻ)</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433D9F2F" w14:textId="77777777" w:rsidR="00E93D28" w:rsidRPr="004F6C55" w:rsidRDefault="00783B8E" w:rsidP="00783B8E">
            <w:pPr>
              <w:widowControl/>
              <w:autoSpaceDE/>
              <w:autoSpaceDN/>
              <w:jc w:val="center"/>
              <w:rPr>
                <w:sz w:val="26"/>
                <w:szCs w:val="26"/>
                <w:lang w:bidi="ar-SA"/>
              </w:rPr>
            </w:pPr>
            <w:r w:rsidRPr="004F6C55">
              <w:rPr>
                <w:sz w:val="26"/>
                <w:szCs w:val="26"/>
                <w:lang w:bidi="ar-SA"/>
              </w:rPr>
              <w:t>kg/con/</w:t>
            </w:r>
          </w:p>
          <w:p w14:paraId="2E10B4E1" w14:textId="77777777" w:rsidR="00783B8E" w:rsidRPr="004F6C55" w:rsidRDefault="00783B8E" w:rsidP="00783B8E">
            <w:pPr>
              <w:widowControl/>
              <w:autoSpaceDE/>
              <w:autoSpaceDN/>
              <w:jc w:val="center"/>
              <w:rPr>
                <w:sz w:val="26"/>
                <w:szCs w:val="26"/>
                <w:lang w:bidi="ar-SA"/>
              </w:rPr>
            </w:pPr>
            <w:r w:rsidRPr="004F6C55">
              <w:rPr>
                <w:sz w:val="26"/>
                <w:szCs w:val="26"/>
                <w:lang w:bidi="ar-SA"/>
              </w:rPr>
              <w:t>giai đoạn</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51F7D74E" w14:textId="77777777" w:rsidR="00783B8E" w:rsidRPr="004F6C55" w:rsidRDefault="00783B8E" w:rsidP="00783B8E">
            <w:pPr>
              <w:widowControl/>
              <w:autoSpaceDE/>
              <w:autoSpaceDN/>
              <w:jc w:val="center"/>
              <w:rPr>
                <w:sz w:val="26"/>
                <w:szCs w:val="26"/>
                <w:lang w:bidi="ar-SA"/>
              </w:rPr>
            </w:pPr>
            <w:r w:rsidRPr="004F6C55">
              <w:rPr>
                <w:sz w:val="26"/>
                <w:szCs w:val="26"/>
                <w:lang w:bidi="ar-SA"/>
              </w:rPr>
              <w:t>45-50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C0BB4B0" w14:textId="77777777" w:rsidR="00783B8E" w:rsidRPr="004F6C55" w:rsidRDefault="00783B8E" w:rsidP="00783B8E">
            <w:pPr>
              <w:widowControl/>
              <w:autoSpaceDE/>
              <w:autoSpaceDN/>
              <w:jc w:val="center"/>
              <w:rPr>
                <w:sz w:val="26"/>
                <w:szCs w:val="26"/>
                <w:lang w:bidi="ar-SA"/>
              </w:rPr>
            </w:pPr>
            <w:r w:rsidRPr="004F6C55">
              <w:rPr>
                <w:sz w:val="26"/>
                <w:szCs w:val="26"/>
                <w:lang w:bidi="ar-SA"/>
              </w:rPr>
              <w:t>11.500</w:t>
            </w:r>
          </w:p>
        </w:tc>
      </w:tr>
      <w:tr w:rsidR="004F6C55" w:rsidRPr="004F6C55" w14:paraId="6DB7054C"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C6E1593"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5</w:t>
            </w:r>
          </w:p>
        </w:tc>
        <w:tc>
          <w:tcPr>
            <w:tcW w:w="7671" w:type="dxa"/>
            <w:gridSpan w:val="6"/>
            <w:tcBorders>
              <w:top w:val="single" w:sz="4" w:space="0" w:color="auto"/>
              <w:left w:val="nil"/>
              <w:bottom w:val="single" w:sz="4" w:space="0" w:color="auto"/>
              <w:right w:val="single" w:sz="4" w:space="0" w:color="auto"/>
            </w:tcBorders>
            <w:shd w:val="clear" w:color="000000" w:fill="FFFFFF"/>
            <w:vAlign w:val="center"/>
            <w:hideMark/>
          </w:tcPr>
          <w:p w14:paraId="363E7774" w14:textId="77777777" w:rsidR="00783B8E" w:rsidRPr="004F6C55" w:rsidRDefault="00783B8E" w:rsidP="00783B8E">
            <w:pPr>
              <w:widowControl/>
              <w:autoSpaceDE/>
              <w:autoSpaceDN/>
              <w:rPr>
                <w:b/>
                <w:bCs/>
                <w:sz w:val="26"/>
                <w:szCs w:val="26"/>
                <w:lang w:bidi="ar-SA"/>
              </w:rPr>
            </w:pPr>
            <w:r w:rsidRPr="004F6C55">
              <w:rPr>
                <w:b/>
                <w:bCs/>
                <w:sz w:val="26"/>
                <w:szCs w:val="26"/>
                <w:lang w:bidi="ar-SA"/>
              </w:rPr>
              <w:t>Vịt, ngan, ngỗng</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57968D2" w14:textId="77777777" w:rsidR="00783B8E" w:rsidRPr="004F6C55" w:rsidRDefault="00783B8E" w:rsidP="00783B8E">
            <w:pPr>
              <w:widowControl/>
              <w:autoSpaceDE/>
              <w:autoSpaceDN/>
              <w:rPr>
                <w:sz w:val="26"/>
                <w:szCs w:val="26"/>
                <w:lang w:bidi="ar-SA"/>
              </w:rPr>
            </w:pPr>
            <w:r w:rsidRPr="004F6C55">
              <w:rPr>
                <w:sz w:val="26"/>
                <w:szCs w:val="26"/>
                <w:lang w:bidi="ar-SA"/>
              </w:rPr>
              <w:t> </w:t>
            </w:r>
          </w:p>
        </w:tc>
      </w:tr>
      <w:tr w:rsidR="004F6C55" w:rsidRPr="004F6C55" w14:paraId="317FB891"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153199D" w14:textId="77777777" w:rsidR="00783B8E" w:rsidRPr="004F6C55" w:rsidRDefault="00783B8E" w:rsidP="00783B8E">
            <w:pPr>
              <w:widowControl/>
              <w:autoSpaceDE/>
              <w:autoSpaceDN/>
              <w:jc w:val="center"/>
              <w:rPr>
                <w:sz w:val="26"/>
                <w:szCs w:val="26"/>
                <w:lang w:bidi="ar-SA"/>
              </w:rPr>
            </w:pPr>
            <w:r w:rsidRPr="004F6C55">
              <w:rPr>
                <w:sz w:val="26"/>
                <w:szCs w:val="26"/>
                <w:lang w:bidi="ar-SA"/>
              </w:rPr>
              <w:t>5.1</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0C0A702F" w14:textId="77777777" w:rsidR="00783B8E" w:rsidRPr="004F6C55" w:rsidRDefault="00783B8E" w:rsidP="00783B8E">
            <w:pPr>
              <w:widowControl/>
              <w:autoSpaceDE/>
              <w:autoSpaceDN/>
              <w:rPr>
                <w:sz w:val="26"/>
                <w:szCs w:val="26"/>
                <w:lang w:bidi="ar-SA"/>
              </w:rPr>
            </w:pPr>
            <w:r w:rsidRPr="004F6C55">
              <w:rPr>
                <w:sz w:val="26"/>
                <w:szCs w:val="26"/>
                <w:lang w:bidi="ar-SA"/>
              </w:rPr>
              <w:t>Giai đoạn con (1 đến 8 tuần tuổi)</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077E6DE1" w14:textId="77777777" w:rsidR="00E93D28" w:rsidRPr="004F6C55" w:rsidRDefault="00783B8E" w:rsidP="00783B8E">
            <w:pPr>
              <w:widowControl/>
              <w:autoSpaceDE/>
              <w:autoSpaceDN/>
              <w:jc w:val="center"/>
              <w:rPr>
                <w:sz w:val="26"/>
                <w:szCs w:val="26"/>
                <w:lang w:bidi="ar-SA"/>
              </w:rPr>
            </w:pPr>
            <w:r w:rsidRPr="004F6C55">
              <w:rPr>
                <w:sz w:val="26"/>
                <w:szCs w:val="26"/>
                <w:lang w:bidi="ar-SA"/>
              </w:rPr>
              <w:t>kg/con/</w:t>
            </w:r>
          </w:p>
          <w:p w14:paraId="184A0A10" w14:textId="77777777" w:rsidR="00783B8E" w:rsidRPr="004F6C55" w:rsidRDefault="00783B8E" w:rsidP="00783B8E">
            <w:pPr>
              <w:widowControl/>
              <w:autoSpaceDE/>
              <w:autoSpaceDN/>
              <w:jc w:val="center"/>
              <w:rPr>
                <w:sz w:val="26"/>
                <w:szCs w:val="26"/>
                <w:lang w:bidi="ar-SA"/>
              </w:rPr>
            </w:pPr>
            <w:r w:rsidRPr="004F6C55">
              <w:rPr>
                <w:sz w:val="26"/>
                <w:szCs w:val="26"/>
                <w:lang w:bidi="ar-SA"/>
              </w:rPr>
              <w:t>giai đoạn</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6B70B990" w14:textId="77777777" w:rsidR="00783B8E" w:rsidRPr="004F6C55" w:rsidRDefault="00783B8E" w:rsidP="00783B8E">
            <w:pPr>
              <w:widowControl/>
              <w:autoSpaceDE/>
              <w:autoSpaceDN/>
              <w:jc w:val="center"/>
              <w:rPr>
                <w:sz w:val="26"/>
                <w:szCs w:val="26"/>
                <w:lang w:bidi="ar-SA"/>
              </w:rPr>
            </w:pPr>
            <w:r w:rsidRPr="004F6C55">
              <w:rPr>
                <w:sz w:val="26"/>
                <w:szCs w:val="26"/>
                <w:lang w:bidi="ar-SA"/>
              </w:rPr>
              <w:t>6-9</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E8BBA87" w14:textId="77777777" w:rsidR="00783B8E" w:rsidRPr="004F6C55" w:rsidRDefault="00783B8E" w:rsidP="00783B8E">
            <w:pPr>
              <w:widowControl/>
              <w:autoSpaceDE/>
              <w:autoSpaceDN/>
              <w:jc w:val="center"/>
              <w:rPr>
                <w:sz w:val="26"/>
                <w:szCs w:val="26"/>
                <w:lang w:bidi="ar-SA"/>
              </w:rPr>
            </w:pPr>
            <w:r w:rsidRPr="004F6C55">
              <w:rPr>
                <w:sz w:val="26"/>
                <w:szCs w:val="26"/>
                <w:lang w:bidi="ar-SA"/>
              </w:rPr>
              <w:t>13.400</w:t>
            </w:r>
          </w:p>
        </w:tc>
      </w:tr>
      <w:tr w:rsidR="004F6C55" w:rsidRPr="004F6C55" w14:paraId="2361C59E"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BD85F42" w14:textId="77777777" w:rsidR="00783B8E" w:rsidRPr="004F6C55" w:rsidRDefault="00783B8E" w:rsidP="00783B8E">
            <w:pPr>
              <w:widowControl/>
              <w:autoSpaceDE/>
              <w:autoSpaceDN/>
              <w:jc w:val="center"/>
              <w:rPr>
                <w:sz w:val="26"/>
                <w:szCs w:val="26"/>
                <w:lang w:bidi="ar-SA"/>
              </w:rPr>
            </w:pPr>
            <w:r w:rsidRPr="004F6C55">
              <w:rPr>
                <w:sz w:val="26"/>
                <w:szCs w:val="26"/>
                <w:lang w:bidi="ar-SA"/>
              </w:rPr>
              <w:t>5.2</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06CB0C85" w14:textId="77777777" w:rsidR="00783B8E" w:rsidRPr="004F6C55" w:rsidRDefault="00783B8E" w:rsidP="00783B8E">
            <w:pPr>
              <w:widowControl/>
              <w:autoSpaceDE/>
              <w:autoSpaceDN/>
              <w:rPr>
                <w:sz w:val="26"/>
                <w:szCs w:val="26"/>
                <w:lang w:bidi="ar-SA"/>
              </w:rPr>
            </w:pPr>
            <w:r w:rsidRPr="004F6C55">
              <w:rPr>
                <w:sz w:val="26"/>
                <w:szCs w:val="26"/>
                <w:lang w:bidi="ar-SA"/>
              </w:rPr>
              <w:t>Giai đoạn hậu bị (9 đến 26 tuần tuổi)</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36ABFDDE" w14:textId="77777777" w:rsidR="00E93D28" w:rsidRPr="004F6C55" w:rsidRDefault="00783B8E" w:rsidP="00783B8E">
            <w:pPr>
              <w:widowControl/>
              <w:autoSpaceDE/>
              <w:autoSpaceDN/>
              <w:jc w:val="center"/>
              <w:rPr>
                <w:sz w:val="26"/>
                <w:szCs w:val="26"/>
                <w:lang w:bidi="ar-SA"/>
              </w:rPr>
            </w:pPr>
            <w:r w:rsidRPr="004F6C55">
              <w:rPr>
                <w:sz w:val="26"/>
                <w:szCs w:val="26"/>
                <w:lang w:bidi="ar-SA"/>
              </w:rPr>
              <w:t>kg/con/</w:t>
            </w:r>
          </w:p>
          <w:p w14:paraId="7F370649" w14:textId="77777777" w:rsidR="00783B8E" w:rsidRPr="004F6C55" w:rsidRDefault="00783B8E" w:rsidP="00783B8E">
            <w:pPr>
              <w:widowControl/>
              <w:autoSpaceDE/>
              <w:autoSpaceDN/>
              <w:jc w:val="center"/>
              <w:rPr>
                <w:sz w:val="26"/>
                <w:szCs w:val="26"/>
                <w:lang w:bidi="ar-SA"/>
              </w:rPr>
            </w:pPr>
            <w:r w:rsidRPr="004F6C55">
              <w:rPr>
                <w:sz w:val="26"/>
                <w:szCs w:val="26"/>
                <w:lang w:bidi="ar-SA"/>
              </w:rPr>
              <w:t>giai đoạn</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CF91A26" w14:textId="77777777" w:rsidR="00783B8E" w:rsidRPr="004F6C55" w:rsidRDefault="00783B8E" w:rsidP="00783B8E">
            <w:pPr>
              <w:widowControl/>
              <w:autoSpaceDE/>
              <w:autoSpaceDN/>
              <w:jc w:val="center"/>
              <w:rPr>
                <w:sz w:val="26"/>
                <w:szCs w:val="26"/>
                <w:lang w:bidi="ar-SA"/>
              </w:rPr>
            </w:pPr>
            <w:r w:rsidRPr="004F6C55">
              <w:rPr>
                <w:sz w:val="26"/>
                <w:szCs w:val="26"/>
                <w:lang w:bidi="ar-SA"/>
              </w:rPr>
              <w:t>20-23</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B6D18EA" w14:textId="77777777" w:rsidR="00783B8E" w:rsidRPr="004F6C55" w:rsidRDefault="00783B8E" w:rsidP="00783B8E">
            <w:pPr>
              <w:widowControl/>
              <w:autoSpaceDE/>
              <w:autoSpaceDN/>
              <w:jc w:val="center"/>
              <w:rPr>
                <w:sz w:val="26"/>
                <w:szCs w:val="26"/>
                <w:lang w:bidi="ar-SA"/>
              </w:rPr>
            </w:pPr>
            <w:r w:rsidRPr="004F6C55">
              <w:rPr>
                <w:sz w:val="26"/>
                <w:szCs w:val="26"/>
                <w:lang w:bidi="ar-SA"/>
              </w:rPr>
              <w:t>12.500</w:t>
            </w:r>
          </w:p>
        </w:tc>
      </w:tr>
      <w:tr w:rsidR="004F6C55" w:rsidRPr="004F6C55" w14:paraId="24763B4B"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8E6F492" w14:textId="77777777" w:rsidR="00783B8E" w:rsidRPr="004F6C55" w:rsidRDefault="00783B8E" w:rsidP="00783B8E">
            <w:pPr>
              <w:widowControl/>
              <w:autoSpaceDE/>
              <w:autoSpaceDN/>
              <w:jc w:val="center"/>
              <w:rPr>
                <w:sz w:val="26"/>
                <w:szCs w:val="26"/>
                <w:lang w:bidi="ar-SA"/>
              </w:rPr>
            </w:pPr>
            <w:r w:rsidRPr="004F6C55">
              <w:rPr>
                <w:sz w:val="26"/>
                <w:szCs w:val="26"/>
                <w:lang w:bidi="ar-SA"/>
              </w:rPr>
              <w:t>5.3</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4F416B64" w14:textId="77777777" w:rsidR="00783B8E" w:rsidRPr="004F6C55" w:rsidRDefault="00783B8E" w:rsidP="00783B8E">
            <w:pPr>
              <w:widowControl/>
              <w:autoSpaceDE/>
              <w:autoSpaceDN/>
              <w:rPr>
                <w:sz w:val="26"/>
                <w:szCs w:val="26"/>
                <w:lang w:bidi="ar-SA"/>
              </w:rPr>
            </w:pPr>
            <w:r w:rsidRPr="004F6C55">
              <w:rPr>
                <w:sz w:val="26"/>
                <w:szCs w:val="26"/>
                <w:lang w:bidi="ar-SA"/>
              </w:rPr>
              <w:t>Giai đoạn sinh sản (48 đến 52 tuần đẻ)</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1BC1B9F7" w14:textId="77777777" w:rsidR="00E93D28" w:rsidRPr="004F6C55" w:rsidRDefault="00783B8E" w:rsidP="00783B8E">
            <w:pPr>
              <w:widowControl/>
              <w:autoSpaceDE/>
              <w:autoSpaceDN/>
              <w:jc w:val="center"/>
              <w:rPr>
                <w:sz w:val="26"/>
                <w:szCs w:val="26"/>
                <w:lang w:bidi="ar-SA"/>
              </w:rPr>
            </w:pPr>
            <w:r w:rsidRPr="004F6C55">
              <w:rPr>
                <w:sz w:val="26"/>
                <w:szCs w:val="26"/>
                <w:lang w:bidi="ar-SA"/>
              </w:rPr>
              <w:t>kg/con/</w:t>
            </w:r>
          </w:p>
          <w:p w14:paraId="7207FC03" w14:textId="77777777" w:rsidR="00783B8E" w:rsidRPr="004F6C55" w:rsidRDefault="00783B8E" w:rsidP="00783B8E">
            <w:pPr>
              <w:widowControl/>
              <w:autoSpaceDE/>
              <w:autoSpaceDN/>
              <w:jc w:val="center"/>
              <w:rPr>
                <w:sz w:val="26"/>
                <w:szCs w:val="26"/>
                <w:lang w:bidi="ar-SA"/>
              </w:rPr>
            </w:pPr>
            <w:r w:rsidRPr="004F6C55">
              <w:rPr>
                <w:sz w:val="26"/>
                <w:szCs w:val="26"/>
                <w:lang w:bidi="ar-SA"/>
              </w:rPr>
              <w:t>giai đoạn</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375C03A4" w14:textId="77777777" w:rsidR="00783B8E" w:rsidRPr="004F6C55" w:rsidRDefault="00783B8E" w:rsidP="00783B8E">
            <w:pPr>
              <w:widowControl/>
              <w:autoSpaceDE/>
              <w:autoSpaceDN/>
              <w:jc w:val="center"/>
              <w:rPr>
                <w:sz w:val="26"/>
                <w:szCs w:val="26"/>
                <w:lang w:bidi="ar-SA"/>
              </w:rPr>
            </w:pPr>
            <w:r w:rsidRPr="004F6C55">
              <w:rPr>
                <w:sz w:val="26"/>
                <w:szCs w:val="26"/>
                <w:lang w:bidi="ar-SA"/>
              </w:rPr>
              <w:t>70-85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0046A7E" w14:textId="77777777" w:rsidR="00783B8E" w:rsidRPr="004F6C55" w:rsidRDefault="00783B8E" w:rsidP="00783B8E">
            <w:pPr>
              <w:widowControl/>
              <w:autoSpaceDE/>
              <w:autoSpaceDN/>
              <w:jc w:val="center"/>
              <w:rPr>
                <w:sz w:val="26"/>
                <w:szCs w:val="26"/>
                <w:lang w:bidi="ar-SA"/>
              </w:rPr>
            </w:pPr>
            <w:r w:rsidRPr="004F6C55">
              <w:rPr>
                <w:sz w:val="26"/>
                <w:szCs w:val="26"/>
                <w:lang w:bidi="ar-SA"/>
              </w:rPr>
              <w:t>12.600</w:t>
            </w:r>
          </w:p>
        </w:tc>
      </w:tr>
      <w:tr w:rsidR="004F6C55" w:rsidRPr="004F6C55" w14:paraId="72C2C1AD"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6CD65B7" w14:textId="77777777" w:rsidR="00783B8E" w:rsidRPr="004F6C55" w:rsidRDefault="00783B8E" w:rsidP="00783B8E">
            <w:pPr>
              <w:widowControl/>
              <w:autoSpaceDE/>
              <w:autoSpaceDN/>
              <w:jc w:val="center"/>
              <w:rPr>
                <w:b/>
                <w:bCs/>
                <w:sz w:val="26"/>
                <w:szCs w:val="26"/>
                <w:lang w:bidi="ar-SA"/>
              </w:rPr>
            </w:pPr>
            <w:r w:rsidRPr="004F6C55">
              <w:rPr>
                <w:b/>
                <w:bCs/>
                <w:sz w:val="26"/>
                <w:szCs w:val="26"/>
                <w:lang w:bidi="ar-SA"/>
              </w:rPr>
              <w:t>6</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70C40388" w14:textId="77777777" w:rsidR="00783B8E" w:rsidRPr="004F6C55" w:rsidRDefault="00783B8E" w:rsidP="00783B8E">
            <w:pPr>
              <w:widowControl/>
              <w:autoSpaceDE/>
              <w:autoSpaceDN/>
              <w:rPr>
                <w:b/>
                <w:bCs/>
                <w:sz w:val="26"/>
                <w:szCs w:val="26"/>
                <w:lang w:bidi="ar-SA"/>
              </w:rPr>
            </w:pPr>
            <w:r w:rsidRPr="004F6C55">
              <w:rPr>
                <w:b/>
                <w:bCs/>
                <w:sz w:val="26"/>
                <w:szCs w:val="26"/>
                <w:lang w:bidi="ar-SA"/>
              </w:rPr>
              <w:t>Đà điểu</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2AC86162" w14:textId="77777777" w:rsidR="00783B8E" w:rsidRPr="004F6C55" w:rsidRDefault="00783B8E" w:rsidP="00783B8E">
            <w:pPr>
              <w:widowControl/>
              <w:autoSpaceDE/>
              <w:autoSpaceDN/>
              <w:rPr>
                <w:sz w:val="26"/>
                <w:szCs w:val="26"/>
                <w:lang w:bidi="ar-SA"/>
              </w:rPr>
            </w:pPr>
            <w:r w:rsidRPr="004F6C55">
              <w:rPr>
                <w:sz w:val="26"/>
                <w:szCs w:val="26"/>
                <w:lang w:bidi="ar-SA"/>
              </w:rPr>
              <w:t> </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644CB282" w14:textId="77777777" w:rsidR="00783B8E" w:rsidRPr="004F6C55" w:rsidRDefault="00783B8E" w:rsidP="00783B8E">
            <w:pPr>
              <w:widowControl/>
              <w:autoSpaceDE/>
              <w:autoSpaceDN/>
              <w:rPr>
                <w:sz w:val="26"/>
                <w:szCs w:val="26"/>
                <w:lang w:bidi="ar-SA"/>
              </w:rPr>
            </w:pPr>
            <w:r w:rsidRPr="004F6C55">
              <w:rPr>
                <w:sz w:val="26"/>
                <w:szCs w:val="26"/>
                <w:lang w:bidi="ar-SA"/>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D69111F" w14:textId="77777777" w:rsidR="00783B8E" w:rsidRPr="004F6C55" w:rsidRDefault="00783B8E" w:rsidP="00783B8E">
            <w:pPr>
              <w:widowControl/>
              <w:autoSpaceDE/>
              <w:autoSpaceDN/>
              <w:rPr>
                <w:sz w:val="26"/>
                <w:szCs w:val="26"/>
                <w:lang w:bidi="ar-SA"/>
              </w:rPr>
            </w:pPr>
            <w:r w:rsidRPr="004F6C55">
              <w:rPr>
                <w:sz w:val="26"/>
                <w:szCs w:val="26"/>
                <w:lang w:bidi="ar-SA"/>
              </w:rPr>
              <w:t> </w:t>
            </w:r>
          </w:p>
        </w:tc>
      </w:tr>
      <w:tr w:rsidR="004F6C55" w:rsidRPr="004F6C55" w14:paraId="4321DE74"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48D0DF2" w14:textId="77777777" w:rsidR="00783B8E" w:rsidRPr="004F6C55" w:rsidRDefault="00783B8E" w:rsidP="00783B8E">
            <w:pPr>
              <w:widowControl/>
              <w:autoSpaceDE/>
              <w:autoSpaceDN/>
              <w:jc w:val="center"/>
              <w:rPr>
                <w:sz w:val="26"/>
                <w:szCs w:val="26"/>
                <w:lang w:bidi="ar-SA"/>
              </w:rPr>
            </w:pPr>
            <w:r w:rsidRPr="004F6C55">
              <w:rPr>
                <w:sz w:val="26"/>
                <w:szCs w:val="26"/>
                <w:lang w:bidi="ar-SA"/>
              </w:rPr>
              <w:t>6.1</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225CDFBF" w14:textId="77777777" w:rsidR="00783B8E" w:rsidRPr="004F6C55" w:rsidRDefault="00783B8E" w:rsidP="00783B8E">
            <w:pPr>
              <w:widowControl/>
              <w:autoSpaceDE/>
              <w:autoSpaceDN/>
              <w:rPr>
                <w:sz w:val="26"/>
                <w:szCs w:val="26"/>
                <w:lang w:bidi="ar-SA"/>
              </w:rPr>
            </w:pPr>
            <w:r w:rsidRPr="004F6C55">
              <w:rPr>
                <w:sz w:val="26"/>
                <w:szCs w:val="26"/>
                <w:lang w:bidi="ar-SA"/>
              </w:rPr>
              <w:t>Giai đoạn con (1 đến 3 tháng tuổi)</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60006C44" w14:textId="77777777" w:rsidR="00E93D28" w:rsidRPr="004F6C55" w:rsidRDefault="00783B8E" w:rsidP="00783B8E">
            <w:pPr>
              <w:widowControl/>
              <w:autoSpaceDE/>
              <w:autoSpaceDN/>
              <w:jc w:val="center"/>
              <w:rPr>
                <w:sz w:val="26"/>
                <w:szCs w:val="26"/>
                <w:lang w:bidi="ar-SA"/>
              </w:rPr>
            </w:pPr>
            <w:r w:rsidRPr="004F6C55">
              <w:rPr>
                <w:sz w:val="26"/>
                <w:szCs w:val="26"/>
                <w:lang w:bidi="ar-SA"/>
              </w:rPr>
              <w:t>kg/con/</w:t>
            </w:r>
          </w:p>
          <w:p w14:paraId="0B464A4B" w14:textId="77777777" w:rsidR="00783B8E" w:rsidRPr="004F6C55" w:rsidRDefault="00783B8E" w:rsidP="00783B8E">
            <w:pPr>
              <w:widowControl/>
              <w:autoSpaceDE/>
              <w:autoSpaceDN/>
              <w:jc w:val="center"/>
              <w:rPr>
                <w:sz w:val="26"/>
                <w:szCs w:val="26"/>
                <w:lang w:bidi="ar-SA"/>
              </w:rPr>
            </w:pPr>
            <w:r w:rsidRPr="004F6C55">
              <w:rPr>
                <w:sz w:val="26"/>
                <w:szCs w:val="26"/>
                <w:lang w:bidi="ar-SA"/>
              </w:rPr>
              <w:t>giai đoạn</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229CCDB4" w14:textId="77777777" w:rsidR="00783B8E" w:rsidRPr="004F6C55" w:rsidRDefault="00783B8E" w:rsidP="00783B8E">
            <w:pPr>
              <w:widowControl/>
              <w:autoSpaceDE/>
              <w:autoSpaceDN/>
              <w:jc w:val="center"/>
              <w:rPr>
                <w:sz w:val="26"/>
                <w:szCs w:val="26"/>
                <w:lang w:bidi="ar-SA"/>
              </w:rPr>
            </w:pPr>
            <w:r w:rsidRPr="004F6C55">
              <w:rPr>
                <w:sz w:val="26"/>
                <w:szCs w:val="26"/>
                <w:lang w:bidi="ar-SA"/>
              </w:rPr>
              <w:t>40-45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48C3D8A" w14:textId="77777777" w:rsidR="00783B8E" w:rsidRPr="004F6C55" w:rsidRDefault="00783B8E" w:rsidP="00783B8E">
            <w:pPr>
              <w:widowControl/>
              <w:autoSpaceDE/>
              <w:autoSpaceDN/>
              <w:jc w:val="center"/>
              <w:rPr>
                <w:sz w:val="26"/>
                <w:szCs w:val="26"/>
                <w:lang w:bidi="ar-SA"/>
              </w:rPr>
            </w:pPr>
            <w:r w:rsidRPr="004F6C55">
              <w:rPr>
                <w:sz w:val="26"/>
                <w:szCs w:val="26"/>
                <w:lang w:bidi="ar-SA"/>
              </w:rPr>
              <w:t>13.900</w:t>
            </w:r>
          </w:p>
        </w:tc>
      </w:tr>
      <w:tr w:rsidR="004F6C55" w:rsidRPr="004F6C55" w14:paraId="0F250D9E"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55FE3C8" w14:textId="77777777" w:rsidR="00783B8E" w:rsidRPr="004F6C55" w:rsidRDefault="00783B8E" w:rsidP="00783B8E">
            <w:pPr>
              <w:widowControl/>
              <w:autoSpaceDE/>
              <w:autoSpaceDN/>
              <w:jc w:val="center"/>
              <w:rPr>
                <w:sz w:val="26"/>
                <w:szCs w:val="26"/>
                <w:lang w:bidi="ar-SA"/>
              </w:rPr>
            </w:pPr>
            <w:r w:rsidRPr="004F6C55">
              <w:rPr>
                <w:sz w:val="26"/>
                <w:szCs w:val="26"/>
                <w:lang w:bidi="ar-SA"/>
              </w:rPr>
              <w:t>6.2</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4AB228C0" w14:textId="77777777" w:rsidR="00783B8E" w:rsidRPr="004F6C55" w:rsidRDefault="00783B8E" w:rsidP="00783B8E">
            <w:pPr>
              <w:widowControl/>
              <w:autoSpaceDE/>
              <w:autoSpaceDN/>
              <w:rPr>
                <w:sz w:val="26"/>
                <w:szCs w:val="26"/>
                <w:lang w:bidi="ar-SA"/>
              </w:rPr>
            </w:pPr>
            <w:r w:rsidRPr="004F6C55">
              <w:rPr>
                <w:sz w:val="26"/>
                <w:szCs w:val="26"/>
                <w:lang w:bidi="ar-SA"/>
              </w:rPr>
              <w:t>Giai đoạn hậu bị (4 đến 24 tháng tuổi)</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2FD23753" w14:textId="77777777" w:rsidR="00E93D28" w:rsidRPr="004F6C55" w:rsidRDefault="00783B8E" w:rsidP="00783B8E">
            <w:pPr>
              <w:widowControl/>
              <w:autoSpaceDE/>
              <w:autoSpaceDN/>
              <w:jc w:val="center"/>
              <w:rPr>
                <w:sz w:val="26"/>
                <w:szCs w:val="26"/>
                <w:lang w:bidi="ar-SA"/>
              </w:rPr>
            </w:pPr>
            <w:r w:rsidRPr="004F6C55">
              <w:rPr>
                <w:sz w:val="26"/>
                <w:szCs w:val="26"/>
                <w:lang w:bidi="ar-SA"/>
              </w:rPr>
              <w:t>kg/con/</w:t>
            </w:r>
          </w:p>
          <w:p w14:paraId="2EA1425F" w14:textId="77777777" w:rsidR="00783B8E" w:rsidRPr="004F6C55" w:rsidRDefault="00783B8E" w:rsidP="00783B8E">
            <w:pPr>
              <w:widowControl/>
              <w:autoSpaceDE/>
              <w:autoSpaceDN/>
              <w:jc w:val="center"/>
              <w:rPr>
                <w:sz w:val="26"/>
                <w:szCs w:val="26"/>
                <w:lang w:bidi="ar-SA"/>
              </w:rPr>
            </w:pPr>
            <w:r w:rsidRPr="004F6C55">
              <w:rPr>
                <w:sz w:val="26"/>
                <w:szCs w:val="26"/>
                <w:lang w:bidi="ar-SA"/>
              </w:rPr>
              <w:t>giai đoạn</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7B7BFA78" w14:textId="77777777" w:rsidR="00783B8E" w:rsidRPr="004F6C55" w:rsidRDefault="00783B8E" w:rsidP="00783B8E">
            <w:pPr>
              <w:widowControl/>
              <w:autoSpaceDE/>
              <w:autoSpaceDN/>
              <w:jc w:val="center"/>
              <w:rPr>
                <w:sz w:val="26"/>
                <w:szCs w:val="26"/>
                <w:lang w:bidi="ar-SA"/>
              </w:rPr>
            </w:pPr>
            <w:r w:rsidRPr="004F6C55">
              <w:rPr>
                <w:sz w:val="26"/>
                <w:szCs w:val="26"/>
                <w:lang w:bidi="ar-SA"/>
              </w:rPr>
              <w:t>650-700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E44C421" w14:textId="77777777" w:rsidR="00783B8E" w:rsidRPr="004F6C55" w:rsidRDefault="00783B8E" w:rsidP="00783B8E">
            <w:pPr>
              <w:widowControl/>
              <w:autoSpaceDE/>
              <w:autoSpaceDN/>
              <w:jc w:val="center"/>
              <w:rPr>
                <w:sz w:val="26"/>
                <w:szCs w:val="26"/>
                <w:lang w:bidi="ar-SA"/>
              </w:rPr>
            </w:pPr>
            <w:r w:rsidRPr="004F6C55">
              <w:rPr>
                <w:sz w:val="26"/>
                <w:szCs w:val="26"/>
                <w:lang w:bidi="ar-SA"/>
              </w:rPr>
              <w:t>12.800</w:t>
            </w:r>
          </w:p>
        </w:tc>
      </w:tr>
      <w:tr w:rsidR="004F6C55" w:rsidRPr="004F6C55" w14:paraId="542FDFA6" w14:textId="77777777" w:rsidTr="00E93D28">
        <w:trPr>
          <w:trHeight w:val="3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B8821E5" w14:textId="77777777" w:rsidR="00783B8E" w:rsidRPr="004F6C55" w:rsidRDefault="00783B8E" w:rsidP="00783B8E">
            <w:pPr>
              <w:widowControl/>
              <w:autoSpaceDE/>
              <w:autoSpaceDN/>
              <w:jc w:val="center"/>
              <w:rPr>
                <w:sz w:val="26"/>
                <w:szCs w:val="26"/>
                <w:lang w:bidi="ar-SA"/>
              </w:rPr>
            </w:pPr>
            <w:r w:rsidRPr="004F6C55">
              <w:rPr>
                <w:sz w:val="26"/>
                <w:szCs w:val="26"/>
                <w:lang w:bidi="ar-SA"/>
              </w:rPr>
              <w:t>6.3</w:t>
            </w:r>
          </w:p>
        </w:tc>
        <w:tc>
          <w:tcPr>
            <w:tcW w:w="4410" w:type="dxa"/>
            <w:gridSpan w:val="2"/>
            <w:tcBorders>
              <w:top w:val="nil"/>
              <w:left w:val="nil"/>
              <w:bottom w:val="single" w:sz="4" w:space="0" w:color="auto"/>
              <w:right w:val="single" w:sz="4" w:space="0" w:color="auto"/>
            </w:tcBorders>
            <w:shd w:val="clear" w:color="000000" w:fill="FFFFFF"/>
            <w:vAlign w:val="center"/>
            <w:hideMark/>
          </w:tcPr>
          <w:p w14:paraId="50890A35" w14:textId="77777777" w:rsidR="00783B8E" w:rsidRPr="004F6C55" w:rsidRDefault="00783B8E" w:rsidP="00783B8E">
            <w:pPr>
              <w:widowControl/>
              <w:autoSpaceDE/>
              <w:autoSpaceDN/>
              <w:rPr>
                <w:sz w:val="26"/>
                <w:szCs w:val="26"/>
                <w:lang w:bidi="ar-SA"/>
              </w:rPr>
            </w:pPr>
            <w:r w:rsidRPr="004F6C55">
              <w:rPr>
                <w:sz w:val="26"/>
                <w:szCs w:val="26"/>
                <w:lang w:bidi="ar-SA"/>
              </w:rPr>
              <w:t>Giai đoạn sinh sản (&gt;24 tháng tuổi)</w:t>
            </w:r>
          </w:p>
        </w:tc>
        <w:tc>
          <w:tcPr>
            <w:tcW w:w="1701" w:type="dxa"/>
            <w:gridSpan w:val="2"/>
            <w:tcBorders>
              <w:top w:val="nil"/>
              <w:left w:val="nil"/>
              <w:bottom w:val="single" w:sz="4" w:space="0" w:color="auto"/>
              <w:right w:val="single" w:sz="4" w:space="0" w:color="auto"/>
            </w:tcBorders>
            <w:shd w:val="clear" w:color="000000" w:fill="FFFFFF"/>
            <w:vAlign w:val="center"/>
            <w:hideMark/>
          </w:tcPr>
          <w:p w14:paraId="3459800D" w14:textId="77777777" w:rsidR="00E93D28" w:rsidRPr="004F6C55" w:rsidRDefault="00783B8E" w:rsidP="00783B8E">
            <w:pPr>
              <w:widowControl/>
              <w:autoSpaceDE/>
              <w:autoSpaceDN/>
              <w:jc w:val="center"/>
              <w:rPr>
                <w:sz w:val="26"/>
                <w:szCs w:val="26"/>
                <w:lang w:bidi="ar-SA"/>
              </w:rPr>
            </w:pPr>
            <w:r w:rsidRPr="004F6C55">
              <w:rPr>
                <w:sz w:val="26"/>
                <w:szCs w:val="26"/>
                <w:lang w:bidi="ar-SA"/>
              </w:rPr>
              <w:t>kg/con/</w:t>
            </w:r>
          </w:p>
          <w:p w14:paraId="689242AB" w14:textId="77777777" w:rsidR="00783B8E" w:rsidRPr="004F6C55" w:rsidRDefault="00783B8E" w:rsidP="00783B8E">
            <w:pPr>
              <w:widowControl/>
              <w:autoSpaceDE/>
              <w:autoSpaceDN/>
              <w:jc w:val="center"/>
              <w:rPr>
                <w:sz w:val="26"/>
                <w:szCs w:val="26"/>
                <w:lang w:bidi="ar-SA"/>
              </w:rPr>
            </w:pPr>
            <w:r w:rsidRPr="004F6C55">
              <w:rPr>
                <w:sz w:val="26"/>
                <w:szCs w:val="26"/>
                <w:lang w:bidi="ar-SA"/>
              </w:rPr>
              <w:t>giai đoạn</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E14930E" w14:textId="77777777" w:rsidR="00783B8E" w:rsidRPr="004F6C55" w:rsidRDefault="00783B8E" w:rsidP="00783B8E">
            <w:pPr>
              <w:widowControl/>
              <w:autoSpaceDE/>
              <w:autoSpaceDN/>
              <w:jc w:val="center"/>
              <w:rPr>
                <w:sz w:val="26"/>
                <w:szCs w:val="26"/>
                <w:lang w:bidi="ar-SA"/>
              </w:rPr>
            </w:pPr>
            <w:r w:rsidRPr="004F6C55">
              <w:rPr>
                <w:sz w:val="26"/>
                <w:szCs w:val="26"/>
                <w:lang w:bidi="ar-SA"/>
              </w:rPr>
              <w:t>500-550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65A605F" w14:textId="77777777" w:rsidR="00783B8E" w:rsidRPr="004F6C55" w:rsidRDefault="00783B8E" w:rsidP="00783B8E">
            <w:pPr>
              <w:widowControl/>
              <w:autoSpaceDE/>
              <w:autoSpaceDN/>
              <w:jc w:val="center"/>
              <w:rPr>
                <w:sz w:val="26"/>
                <w:szCs w:val="26"/>
                <w:lang w:bidi="ar-SA"/>
              </w:rPr>
            </w:pPr>
            <w:r w:rsidRPr="004F6C55">
              <w:rPr>
                <w:sz w:val="26"/>
                <w:szCs w:val="26"/>
                <w:lang w:bidi="ar-SA"/>
              </w:rPr>
              <w:t>11.500</w:t>
            </w:r>
          </w:p>
        </w:tc>
      </w:tr>
    </w:tbl>
    <w:p w14:paraId="4BA3B38D" w14:textId="77777777" w:rsidR="006D3AD0" w:rsidRPr="004F6C55" w:rsidRDefault="006D3AD0" w:rsidP="00720AEE">
      <w:pPr>
        <w:widowControl/>
        <w:autoSpaceDE/>
        <w:autoSpaceDN/>
        <w:rPr>
          <w:sz w:val="28"/>
          <w:szCs w:val="28"/>
          <w:lang w:eastAsia="ar-SA" w:bidi="ar-SA"/>
        </w:rPr>
      </w:pPr>
    </w:p>
    <w:p w14:paraId="622C16AA" w14:textId="77777777" w:rsidR="00E93D28" w:rsidRPr="004F6C55" w:rsidRDefault="00E93D28" w:rsidP="00A45E2B">
      <w:pPr>
        <w:widowControl/>
        <w:autoSpaceDE/>
        <w:autoSpaceDN/>
        <w:spacing w:before="120"/>
        <w:ind w:firstLine="720"/>
        <w:rPr>
          <w:b/>
          <w:sz w:val="28"/>
          <w:szCs w:val="28"/>
          <w:lang w:eastAsia="ar-SA" w:bidi="ar-SA"/>
        </w:rPr>
      </w:pPr>
      <w:r w:rsidRPr="004F6C55">
        <w:rPr>
          <w:b/>
          <w:sz w:val="28"/>
          <w:szCs w:val="28"/>
          <w:lang w:eastAsia="ar-SA" w:bidi="ar-SA"/>
        </w:rPr>
        <w:t>II. VẬT NUÔILÀ THỦY SẢN</w:t>
      </w:r>
    </w:p>
    <w:p w14:paraId="506E6DEB" w14:textId="77777777" w:rsidR="00A45E2B" w:rsidRPr="004F6C55" w:rsidRDefault="00A45E2B" w:rsidP="00A45E2B">
      <w:pPr>
        <w:spacing w:before="120"/>
        <w:ind w:firstLine="720"/>
        <w:jc w:val="both"/>
        <w:rPr>
          <w:b/>
          <w:sz w:val="28"/>
          <w:szCs w:val="28"/>
        </w:rPr>
      </w:pPr>
      <w:r w:rsidRPr="004F6C55">
        <w:rPr>
          <w:b/>
          <w:sz w:val="28"/>
          <w:szCs w:val="28"/>
        </w:rPr>
        <w:t>1. Bồi thường do thu hoạch sớm</w:t>
      </w:r>
    </w:p>
    <w:p w14:paraId="377BBB5F" w14:textId="77777777" w:rsidR="00A45E2B" w:rsidRPr="004F6C55" w:rsidRDefault="00A45E2B" w:rsidP="00A45E2B">
      <w:pPr>
        <w:spacing w:before="120"/>
        <w:ind w:firstLine="720"/>
        <w:jc w:val="both"/>
        <w:rPr>
          <w:sz w:val="28"/>
          <w:szCs w:val="28"/>
        </w:rPr>
      </w:pPr>
      <w:r w:rsidRPr="004F6C55">
        <w:rPr>
          <w:sz w:val="28"/>
          <w:szCs w:val="28"/>
        </w:rPr>
        <w:t>Nuôi thương phẩm vật nuôi là thủy sản, mức bồi thường như sau:</w:t>
      </w:r>
    </w:p>
    <w:p w14:paraId="20CFEDAD" w14:textId="77777777" w:rsidR="00AD27EA" w:rsidRPr="004F6C55" w:rsidRDefault="00AD27EA" w:rsidP="00A45E2B">
      <w:pPr>
        <w:spacing w:before="120"/>
        <w:ind w:firstLine="720"/>
        <w:jc w:val="both"/>
        <w:rPr>
          <w:sz w:val="28"/>
          <w:szCs w:val="28"/>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268"/>
        <w:gridCol w:w="1509"/>
        <w:gridCol w:w="1409"/>
        <w:gridCol w:w="870"/>
        <w:gridCol w:w="966"/>
        <w:gridCol w:w="1203"/>
        <w:gridCol w:w="989"/>
      </w:tblGrid>
      <w:tr w:rsidR="004F6C55" w:rsidRPr="004F6C55" w14:paraId="3BEBFB64" w14:textId="77777777" w:rsidTr="00AD27EA">
        <w:tc>
          <w:tcPr>
            <w:tcW w:w="709" w:type="dxa"/>
            <w:vAlign w:val="center"/>
          </w:tcPr>
          <w:p w14:paraId="63DDC83B" w14:textId="77777777" w:rsidR="00AD27EA" w:rsidRPr="004F6C55" w:rsidRDefault="00AD27EA" w:rsidP="00D91A0A">
            <w:pPr>
              <w:spacing w:before="40" w:after="40"/>
              <w:jc w:val="center"/>
              <w:rPr>
                <w:b/>
                <w:sz w:val="24"/>
                <w:szCs w:val="24"/>
              </w:rPr>
            </w:pPr>
            <w:r w:rsidRPr="004F6C55">
              <w:rPr>
                <w:b/>
                <w:sz w:val="24"/>
                <w:szCs w:val="24"/>
              </w:rPr>
              <w:t>STT</w:t>
            </w:r>
          </w:p>
        </w:tc>
        <w:tc>
          <w:tcPr>
            <w:tcW w:w="2268" w:type="dxa"/>
            <w:vAlign w:val="center"/>
          </w:tcPr>
          <w:p w14:paraId="4E577D16" w14:textId="77777777" w:rsidR="00AD27EA" w:rsidRPr="004F6C55" w:rsidRDefault="00AD27EA" w:rsidP="00D91A0A">
            <w:pPr>
              <w:spacing w:before="40" w:after="40"/>
              <w:jc w:val="center"/>
              <w:rPr>
                <w:b/>
                <w:sz w:val="24"/>
                <w:szCs w:val="24"/>
              </w:rPr>
            </w:pPr>
            <w:r w:rsidRPr="004F6C55">
              <w:rPr>
                <w:b/>
                <w:sz w:val="24"/>
                <w:szCs w:val="24"/>
              </w:rPr>
              <w:t>Loài thủy sản</w:t>
            </w:r>
          </w:p>
        </w:tc>
        <w:tc>
          <w:tcPr>
            <w:tcW w:w="1509" w:type="dxa"/>
            <w:vAlign w:val="center"/>
          </w:tcPr>
          <w:p w14:paraId="0D66A64A" w14:textId="77777777" w:rsidR="00AD27EA" w:rsidRPr="004F6C55" w:rsidRDefault="00AD27EA" w:rsidP="00D91A0A">
            <w:pPr>
              <w:spacing w:before="40" w:after="40"/>
              <w:jc w:val="center"/>
              <w:rPr>
                <w:b/>
                <w:sz w:val="24"/>
                <w:szCs w:val="24"/>
              </w:rPr>
            </w:pPr>
            <w:r w:rsidRPr="004F6C55">
              <w:rPr>
                <w:b/>
                <w:sz w:val="24"/>
                <w:szCs w:val="24"/>
              </w:rPr>
              <w:t>Mật độ (con/m</w:t>
            </w:r>
            <w:r w:rsidRPr="004F6C55">
              <w:rPr>
                <w:b/>
                <w:sz w:val="24"/>
                <w:szCs w:val="24"/>
                <w:vertAlign w:val="superscript"/>
              </w:rPr>
              <w:t>2</w:t>
            </w:r>
            <w:r w:rsidRPr="004F6C55">
              <w:rPr>
                <w:b/>
                <w:sz w:val="24"/>
                <w:szCs w:val="24"/>
              </w:rPr>
              <w:t>)</w:t>
            </w:r>
          </w:p>
        </w:tc>
        <w:tc>
          <w:tcPr>
            <w:tcW w:w="1409" w:type="dxa"/>
            <w:vAlign w:val="center"/>
          </w:tcPr>
          <w:p w14:paraId="36060A93" w14:textId="77777777" w:rsidR="00AD27EA" w:rsidRPr="004F6C55" w:rsidRDefault="00AD27EA" w:rsidP="00D91A0A">
            <w:pPr>
              <w:spacing w:before="40" w:after="40"/>
              <w:jc w:val="center"/>
              <w:rPr>
                <w:b/>
                <w:sz w:val="24"/>
                <w:szCs w:val="24"/>
              </w:rPr>
            </w:pPr>
            <w:r w:rsidRPr="004F6C55">
              <w:rPr>
                <w:b/>
                <w:sz w:val="24"/>
                <w:szCs w:val="24"/>
              </w:rPr>
              <w:t>Đơn giá con giống bình quân (đồng/con)</w:t>
            </w:r>
          </w:p>
        </w:tc>
        <w:tc>
          <w:tcPr>
            <w:tcW w:w="870" w:type="dxa"/>
            <w:vAlign w:val="center"/>
          </w:tcPr>
          <w:p w14:paraId="20D06AE4" w14:textId="77777777" w:rsidR="00AD27EA" w:rsidRPr="004F6C55" w:rsidRDefault="00AD27EA" w:rsidP="00D91A0A">
            <w:pPr>
              <w:spacing w:before="40" w:after="40"/>
              <w:jc w:val="center"/>
              <w:rPr>
                <w:b/>
                <w:sz w:val="24"/>
                <w:szCs w:val="24"/>
              </w:rPr>
            </w:pPr>
            <w:r w:rsidRPr="004F6C55">
              <w:rPr>
                <w:b/>
                <w:sz w:val="24"/>
                <w:szCs w:val="24"/>
              </w:rPr>
              <w:t>Hệ số thức ăn (FCR)</w:t>
            </w:r>
          </w:p>
        </w:tc>
        <w:tc>
          <w:tcPr>
            <w:tcW w:w="966" w:type="dxa"/>
            <w:vAlign w:val="center"/>
          </w:tcPr>
          <w:p w14:paraId="76A17D39" w14:textId="77777777" w:rsidR="00AD27EA" w:rsidRPr="004F6C55" w:rsidRDefault="00AD27EA" w:rsidP="00D91A0A">
            <w:pPr>
              <w:spacing w:before="40" w:after="40"/>
              <w:jc w:val="center"/>
              <w:rPr>
                <w:b/>
                <w:sz w:val="24"/>
                <w:szCs w:val="24"/>
              </w:rPr>
            </w:pPr>
            <w:r w:rsidRPr="004F6C55">
              <w:rPr>
                <w:b/>
                <w:sz w:val="24"/>
                <w:szCs w:val="24"/>
              </w:rPr>
              <w:t>Tỷ lệ sống (%)</w:t>
            </w:r>
          </w:p>
        </w:tc>
        <w:tc>
          <w:tcPr>
            <w:tcW w:w="1203" w:type="dxa"/>
            <w:vAlign w:val="center"/>
          </w:tcPr>
          <w:p w14:paraId="2C4DF017" w14:textId="77777777" w:rsidR="00AD27EA" w:rsidRPr="004F6C55" w:rsidRDefault="00AD27EA" w:rsidP="00D91A0A">
            <w:pPr>
              <w:spacing w:before="40" w:after="40"/>
              <w:jc w:val="center"/>
              <w:rPr>
                <w:b/>
                <w:sz w:val="24"/>
                <w:szCs w:val="24"/>
              </w:rPr>
            </w:pPr>
            <w:r w:rsidRPr="004F6C55">
              <w:rPr>
                <w:b/>
                <w:sz w:val="24"/>
                <w:szCs w:val="24"/>
              </w:rPr>
              <w:t>Đơn giá thức ăn bình quân (đồng/kg)</w:t>
            </w:r>
          </w:p>
        </w:tc>
        <w:tc>
          <w:tcPr>
            <w:tcW w:w="989" w:type="dxa"/>
            <w:vAlign w:val="center"/>
          </w:tcPr>
          <w:p w14:paraId="450069E9" w14:textId="77777777" w:rsidR="00AD27EA" w:rsidRPr="004F6C55" w:rsidRDefault="00AD27EA" w:rsidP="00D91A0A">
            <w:pPr>
              <w:spacing w:before="40" w:after="40"/>
              <w:jc w:val="center"/>
              <w:rPr>
                <w:b/>
                <w:sz w:val="24"/>
                <w:szCs w:val="24"/>
              </w:rPr>
            </w:pPr>
            <w:r w:rsidRPr="004F6C55">
              <w:rPr>
                <w:b/>
                <w:sz w:val="24"/>
                <w:szCs w:val="24"/>
              </w:rPr>
              <w:t>Thời gian nuôi (tháng)</w:t>
            </w:r>
          </w:p>
        </w:tc>
      </w:tr>
      <w:tr w:rsidR="004F6C55" w:rsidRPr="004F6C55" w14:paraId="3E78DBD9" w14:textId="77777777" w:rsidTr="00AD27EA">
        <w:tc>
          <w:tcPr>
            <w:tcW w:w="709" w:type="dxa"/>
          </w:tcPr>
          <w:p w14:paraId="67180CCF" w14:textId="77777777" w:rsidR="00AD27EA" w:rsidRPr="004F6C55" w:rsidRDefault="00AD27EA" w:rsidP="00D91A0A">
            <w:pPr>
              <w:spacing w:before="40" w:after="40"/>
              <w:rPr>
                <w:sz w:val="24"/>
                <w:szCs w:val="24"/>
              </w:rPr>
            </w:pPr>
            <w:r w:rsidRPr="004F6C55">
              <w:rPr>
                <w:sz w:val="24"/>
                <w:szCs w:val="24"/>
              </w:rPr>
              <w:t>1</w:t>
            </w:r>
          </w:p>
        </w:tc>
        <w:tc>
          <w:tcPr>
            <w:tcW w:w="2268" w:type="dxa"/>
          </w:tcPr>
          <w:p w14:paraId="20B0471B" w14:textId="77777777" w:rsidR="00AD27EA" w:rsidRPr="004F6C55" w:rsidRDefault="00AD27EA" w:rsidP="00D91A0A">
            <w:pPr>
              <w:spacing w:before="40" w:after="40"/>
              <w:rPr>
                <w:sz w:val="24"/>
                <w:szCs w:val="24"/>
              </w:rPr>
            </w:pPr>
            <w:r w:rsidRPr="004F6C55">
              <w:rPr>
                <w:sz w:val="24"/>
                <w:szCs w:val="24"/>
              </w:rPr>
              <w:t xml:space="preserve">Tôm thẻ </w:t>
            </w:r>
          </w:p>
        </w:tc>
        <w:tc>
          <w:tcPr>
            <w:tcW w:w="1509" w:type="dxa"/>
          </w:tcPr>
          <w:p w14:paraId="25A48B7C" w14:textId="77777777" w:rsidR="00AD27EA" w:rsidRPr="004F6C55" w:rsidRDefault="00AD27EA" w:rsidP="00D91A0A">
            <w:pPr>
              <w:spacing w:before="40" w:after="40"/>
              <w:jc w:val="center"/>
              <w:rPr>
                <w:sz w:val="24"/>
                <w:szCs w:val="24"/>
              </w:rPr>
            </w:pPr>
            <w:r w:rsidRPr="004F6C55">
              <w:rPr>
                <w:sz w:val="24"/>
                <w:szCs w:val="24"/>
              </w:rPr>
              <w:t>100</w:t>
            </w:r>
          </w:p>
        </w:tc>
        <w:tc>
          <w:tcPr>
            <w:tcW w:w="1409" w:type="dxa"/>
          </w:tcPr>
          <w:p w14:paraId="3487E220" w14:textId="77777777" w:rsidR="00AD27EA" w:rsidRPr="004F6C55" w:rsidRDefault="00AD27EA" w:rsidP="00D91A0A">
            <w:pPr>
              <w:spacing w:before="40" w:after="40"/>
              <w:jc w:val="center"/>
              <w:rPr>
                <w:sz w:val="24"/>
                <w:szCs w:val="24"/>
              </w:rPr>
            </w:pPr>
            <w:r w:rsidRPr="004F6C55">
              <w:rPr>
                <w:sz w:val="24"/>
                <w:szCs w:val="24"/>
              </w:rPr>
              <w:t>150</w:t>
            </w:r>
          </w:p>
        </w:tc>
        <w:tc>
          <w:tcPr>
            <w:tcW w:w="870" w:type="dxa"/>
          </w:tcPr>
          <w:p w14:paraId="5BFAA371" w14:textId="77777777" w:rsidR="00AD27EA" w:rsidRPr="004F6C55" w:rsidRDefault="00AD27EA" w:rsidP="00D91A0A">
            <w:pPr>
              <w:spacing w:before="40" w:after="40"/>
              <w:jc w:val="center"/>
              <w:rPr>
                <w:sz w:val="24"/>
                <w:szCs w:val="24"/>
              </w:rPr>
            </w:pPr>
            <w:r w:rsidRPr="004F6C55">
              <w:rPr>
                <w:sz w:val="24"/>
                <w:szCs w:val="24"/>
              </w:rPr>
              <w:t>1,3</w:t>
            </w:r>
          </w:p>
        </w:tc>
        <w:tc>
          <w:tcPr>
            <w:tcW w:w="966" w:type="dxa"/>
          </w:tcPr>
          <w:p w14:paraId="395CFA45" w14:textId="77777777" w:rsidR="00AD27EA" w:rsidRPr="004F6C55" w:rsidRDefault="00AD27EA" w:rsidP="00D91A0A">
            <w:pPr>
              <w:spacing w:before="40" w:after="40"/>
              <w:jc w:val="center"/>
              <w:rPr>
                <w:sz w:val="24"/>
                <w:szCs w:val="24"/>
              </w:rPr>
            </w:pPr>
            <w:r w:rsidRPr="004F6C55">
              <w:rPr>
                <w:sz w:val="24"/>
                <w:szCs w:val="24"/>
              </w:rPr>
              <w:t>80</w:t>
            </w:r>
          </w:p>
        </w:tc>
        <w:tc>
          <w:tcPr>
            <w:tcW w:w="1203" w:type="dxa"/>
          </w:tcPr>
          <w:p w14:paraId="3EFA0933" w14:textId="77777777" w:rsidR="00AD27EA" w:rsidRPr="004F6C55" w:rsidRDefault="00AD27EA" w:rsidP="00D91A0A">
            <w:pPr>
              <w:spacing w:before="40" w:after="40"/>
              <w:jc w:val="center"/>
              <w:rPr>
                <w:sz w:val="24"/>
                <w:szCs w:val="24"/>
              </w:rPr>
            </w:pPr>
            <w:r w:rsidRPr="004F6C55">
              <w:rPr>
                <w:sz w:val="24"/>
                <w:szCs w:val="24"/>
              </w:rPr>
              <w:t>42.000</w:t>
            </w:r>
          </w:p>
        </w:tc>
        <w:tc>
          <w:tcPr>
            <w:tcW w:w="989" w:type="dxa"/>
          </w:tcPr>
          <w:p w14:paraId="193FC518" w14:textId="77777777" w:rsidR="00AD27EA" w:rsidRPr="004F6C55" w:rsidRDefault="00AD27EA" w:rsidP="00D91A0A">
            <w:pPr>
              <w:spacing w:before="40" w:after="40"/>
              <w:jc w:val="center"/>
              <w:rPr>
                <w:sz w:val="24"/>
                <w:szCs w:val="24"/>
              </w:rPr>
            </w:pPr>
            <w:r w:rsidRPr="004F6C55">
              <w:rPr>
                <w:sz w:val="24"/>
                <w:szCs w:val="24"/>
              </w:rPr>
              <w:t>3</w:t>
            </w:r>
          </w:p>
        </w:tc>
      </w:tr>
      <w:tr w:rsidR="004F6C55" w:rsidRPr="004F6C55" w14:paraId="75A9A588" w14:textId="77777777" w:rsidTr="00AD27EA">
        <w:tc>
          <w:tcPr>
            <w:tcW w:w="709" w:type="dxa"/>
          </w:tcPr>
          <w:p w14:paraId="3D96DB2A" w14:textId="77777777" w:rsidR="00AD27EA" w:rsidRPr="004F6C55" w:rsidRDefault="00AD27EA" w:rsidP="00D91A0A">
            <w:pPr>
              <w:spacing w:before="40" w:after="40"/>
              <w:rPr>
                <w:sz w:val="24"/>
                <w:szCs w:val="24"/>
              </w:rPr>
            </w:pPr>
            <w:r w:rsidRPr="004F6C55">
              <w:rPr>
                <w:sz w:val="24"/>
                <w:szCs w:val="24"/>
              </w:rPr>
              <w:t>2</w:t>
            </w:r>
          </w:p>
        </w:tc>
        <w:tc>
          <w:tcPr>
            <w:tcW w:w="2268" w:type="dxa"/>
          </w:tcPr>
          <w:p w14:paraId="5F62B119" w14:textId="77777777" w:rsidR="00AD27EA" w:rsidRPr="004F6C55" w:rsidRDefault="00AD27EA" w:rsidP="00D91A0A">
            <w:pPr>
              <w:spacing w:before="40" w:after="40"/>
              <w:rPr>
                <w:sz w:val="24"/>
                <w:szCs w:val="24"/>
              </w:rPr>
            </w:pPr>
            <w:r w:rsidRPr="004F6C55">
              <w:rPr>
                <w:sz w:val="24"/>
                <w:szCs w:val="24"/>
              </w:rPr>
              <w:t>Tôm sú</w:t>
            </w:r>
          </w:p>
        </w:tc>
        <w:tc>
          <w:tcPr>
            <w:tcW w:w="1509" w:type="dxa"/>
          </w:tcPr>
          <w:p w14:paraId="6830F9ED" w14:textId="77777777" w:rsidR="00AD27EA" w:rsidRPr="004F6C55" w:rsidRDefault="00AD27EA" w:rsidP="00D91A0A">
            <w:pPr>
              <w:spacing w:before="40" w:after="40"/>
              <w:jc w:val="center"/>
              <w:rPr>
                <w:sz w:val="24"/>
                <w:szCs w:val="24"/>
              </w:rPr>
            </w:pPr>
            <w:r w:rsidRPr="004F6C55">
              <w:rPr>
                <w:sz w:val="24"/>
                <w:szCs w:val="24"/>
              </w:rPr>
              <w:t>20</w:t>
            </w:r>
          </w:p>
        </w:tc>
        <w:tc>
          <w:tcPr>
            <w:tcW w:w="1409" w:type="dxa"/>
          </w:tcPr>
          <w:p w14:paraId="39F0DDE0" w14:textId="77777777" w:rsidR="00AD27EA" w:rsidRPr="004F6C55" w:rsidRDefault="00AD27EA" w:rsidP="00D91A0A">
            <w:pPr>
              <w:spacing w:before="40" w:after="40"/>
              <w:jc w:val="center"/>
              <w:rPr>
                <w:sz w:val="24"/>
                <w:szCs w:val="24"/>
              </w:rPr>
            </w:pPr>
            <w:r w:rsidRPr="004F6C55">
              <w:rPr>
                <w:sz w:val="24"/>
                <w:szCs w:val="24"/>
              </w:rPr>
              <w:t>170</w:t>
            </w:r>
          </w:p>
        </w:tc>
        <w:tc>
          <w:tcPr>
            <w:tcW w:w="870" w:type="dxa"/>
          </w:tcPr>
          <w:p w14:paraId="687CBFFA" w14:textId="77777777" w:rsidR="00AD27EA" w:rsidRPr="004F6C55" w:rsidRDefault="00AD27EA" w:rsidP="00D91A0A">
            <w:pPr>
              <w:spacing w:before="40" w:after="40"/>
              <w:jc w:val="center"/>
              <w:rPr>
                <w:sz w:val="24"/>
                <w:szCs w:val="24"/>
              </w:rPr>
            </w:pPr>
            <w:r w:rsidRPr="004F6C55">
              <w:rPr>
                <w:sz w:val="24"/>
                <w:szCs w:val="24"/>
              </w:rPr>
              <w:t>1,5</w:t>
            </w:r>
          </w:p>
        </w:tc>
        <w:tc>
          <w:tcPr>
            <w:tcW w:w="966" w:type="dxa"/>
          </w:tcPr>
          <w:p w14:paraId="14DDBF5A" w14:textId="77777777" w:rsidR="00AD27EA" w:rsidRPr="004F6C55" w:rsidRDefault="00AD27EA" w:rsidP="00D91A0A">
            <w:pPr>
              <w:spacing w:before="40" w:after="40"/>
              <w:jc w:val="center"/>
              <w:rPr>
                <w:sz w:val="24"/>
                <w:szCs w:val="24"/>
              </w:rPr>
            </w:pPr>
            <w:r w:rsidRPr="004F6C55">
              <w:rPr>
                <w:sz w:val="24"/>
                <w:szCs w:val="24"/>
              </w:rPr>
              <w:t>70</w:t>
            </w:r>
          </w:p>
        </w:tc>
        <w:tc>
          <w:tcPr>
            <w:tcW w:w="1203" w:type="dxa"/>
          </w:tcPr>
          <w:p w14:paraId="1A0297E5" w14:textId="77777777" w:rsidR="00AD27EA" w:rsidRPr="004F6C55" w:rsidRDefault="00AD27EA" w:rsidP="00D91A0A">
            <w:pPr>
              <w:spacing w:before="40" w:after="40"/>
              <w:jc w:val="center"/>
              <w:rPr>
                <w:sz w:val="24"/>
                <w:szCs w:val="24"/>
              </w:rPr>
            </w:pPr>
            <w:r w:rsidRPr="004F6C55">
              <w:rPr>
                <w:sz w:val="24"/>
                <w:szCs w:val="24"/>
              </w:rPr>
              <w:t>48.000</w:t>
            </w:r>
          </w:p>
        </w:tc>
        <w:tc>
          <w:tcPr>
            <w:tcW w:w="989" w:type="dxa"/>
          </w:tcPr>
          <w:p w14:paraId="7089E882" w14:textId="77777777" w:rsidR="00AD27EA" w:rsidRPr="004F6C55" w:rsidRDefault="00AD27EA" w:rsidP="00D91A0A">
            <w:pPr>
              <w:spacing w:before="40" w:after="40"/>
              <w:jc w:val="center"/>
              <w:rPr>
                <w:sz w:val="24"/>
                <w:szCs w:val="24"/>
              </w:rPr>
            </w:pPr>
            <w:r w:rsidRPr="004F6C55">
              <w:rPr>
                <w:sz w:val="24"/>
                <w:szCs w:val="24"/>
              </w:rPr>
              <w:t>5</w:t>
            </w:r>
          </w:p>
        </w:tc>
      </w:tr>
      <w:tr w:rsidR="004F6C55" w:rsidRPr="004F6C55" w14:paraId="4BC7CC5D" w14:textId="77777777" w:rsidTr="00AD27EA">
        <w:tc>
          <w:tcPr>
            <w:tcW w:w="709" w:type="dxa"/>
          </w:tcPr>
          <w:p w14:paraId="0840383D" w14:textId="77777777" w:rsidR="00AD27EA" w:rsidRPr="004F6C55" w:rsidRDefault="00AD27EA" w:rsidP="00D91A0A">
            <w:pPr>
              <w:spacing w:before="40" w:after="40"/>
              <w:rPr>
                <w:sz w:val="24"/>
                <w:szCs w:val="24"/>
              </w:rPr>
            </w:pPr>
            <w:r w:rsidRPr="004F6C55">
              <w:rPr>
                <w:sz w:val="24"/>
                <w:szCs w:val="24"/>
              </w:rPr>
              <w:t>3</w:t>
            </w:r>
          </w:p>
        </w:tc>
        <w:tc>
          <w:tcPr>
            <w:tcW w:w="2268" w:type="dxa"/>
          </w:tcPr>
          <w:p w14:paraId="22BA29F2" w14:textId="77777777" w:rsidR="00AD27EA" w:rsidRPr="004F6C55" w:rsidRDefault="00AD27EA" w:rsidP="00D91A0A">
            <w:pPr>
              <w:spacing w:before="40" w:after="40"/>
              <w:rPr>
                <w:sz w:val="24"/>
                <w:szCs w:val="24"/>
              </w:rPr>
            </w:pPr>
            <w:r w:rsidRPr="004F6C55">
              <w:rPr>
                <w:sz w:val="24"/>
                <w:szCs w:val="24"/>
              </w:rPr>
              <w:t>Tôm càng xanh</w:t>
            </w:r>
          </w:p>
        </w:tc>
        <w:tc>
          <w:tcPr>
            <w:tcW w:w="1509" w:type="dxa"/>
          </w:tcPr>
          <w:p w14:paraId="5AE7DBB7" w14:textId="77777777" w:rsidR="00AD27EA" w:rsidRPr="004F6C55" w:rsidRDefault="00AD27EA" w:rsidP="00D91A0A">
            <w:pPr>
              <w:spacing w:before="40" w:after="40"/>
              <w:jc w:val="center"/>
              <w:rPr>
                <w:sz w:val="24"/>
                <w:szCs w:val="24"/>
              </w:rPr>
            </w:pPr>
            <w:r w:rsidRPr="004F6C55">
              <w:rPr>
                <w:sz w:val="24"/>
                <w:szCs w:val="24"/>
              </w:rPr>
              <w:t>20</w:t>
            </w:r>
          </w:p>
        </w:tc>
        <w:tc>
          <w:tcPr>
            <w:tcW w:w="1409" w:type="dxa"/>
          </w:tcPr>
          <w:p w14:paraId="0BE4DB2B" w14:textId="77777777" w:rsidR="00AD27EA" w:rsidRPr="004F6C55" w:rsidRDefault="00AD27EA" w:rsidP="00D91A0A">
            <w:pPr>
              <w:spacing w:before="40" w:after="40"/>
              <w:jc w:val="center"/>
              <w:rPr>
                <w:sz w:val="24"/>
                <w:szCs w:val="24"/>
              </w:rPr>
            </w:pPr>
            <w:r w:rsidRPr="004F6C55">
              <w:rPr>
                <w:sz w:val="24"/>
                <w:szCs w:val="24"/>
              </w:rPr>
              <w:t>150</w:t>
            </w:r>
          </w:p>
        </w:tc>
        <w:tc>
          <w:tcPr>
            <w:tcW w:w="870" w:type="dxa"/>
          </w:tcPr>
          <w:p w14:paraId="65B8B25F" w14:textId="77777777" w:rsidR="00AD27EA" w:rsidRPr="004F6C55" w:rsidRDefault="00AD27EA" w:rsidP="00D91A0A">
            <w:pPr>
              <w:spacing w:before="40" w:after="40"/>
              <w:jc w:val="center"/>
              <w:rPr>
                <w:sz w:val="24"/>
                <w:szCs w:val="24"/>
              </w:rPr>
            </w:pPr>
            <w:r w:rsidRPr="004F6C55">
              <w:rPr>
                <w:sz w:val="24"/>
                <w:szCs w:val="24"/>
              </w:rPr>
              <w:t>2,5</w:t>
            </w:r>
          </w:p>
        </w:tc>
        <w:tc>
          <w:tcPr>
            <w:tcW w:w="966" w:type="dxa"/>
          </w:tcPr>
          <w:p w14:paraId="799FD7BA" w14:textId="77777777" w:rsidR="00AD27EA" w:rsidRPr="004F6C55" w:rsidRDefault="00AD27EA" w:rsidP="00D91A0A">
            <w:pPr>
              <w:spacing w:before="40" w:after="40"/>
              <w:jc w:val="center"/>
              <w:rPr>
                <w:sz w:val="24"/>
                <w:szCs w:val="24"/>
              </w:rPr>
            </w:pPr>
            <w:r w:rsidRPr="004F6C55">
              <w:rPr>
                <w:sz w:val="24"/>
                <w:szCs w:val="24"/>
              </w:rPr>
              <w:t>50</w:t>
            </w:r>
          </w:p>
        </w:tc>
        <w:tc>
          <w:tcPr>
            <w:tcW w:w="1203" w:type="dxa"/>
          </w:tcPr>
          <w:p w14:paraId="0423E605" w14:textId="77777777" w:rsidR="00AD27EA" w:rsidRPr="004F6C55" w:rsidRDefault="00AD27EA" w:rsidP="00D91A0A">
            <w:pPr>
              <w:spacing w:before="40" w:after="40"/>
              <w:jc w:val="center"/>
              <w:rPr>
                <w:sz w:val="24"/>
                <w:szCs w:val="24"/>
              </w:rPr>
            </w:pPr>
            <w:r w:rsidRPr="004F6C55">
              <w:rPr>
                <w:sz w:val="24"/>
                <w:szCs w:val="24"/>
              </w:rPr>
              <w:t>42.000</w:t>
            </w:r>
          </w:p>
        </w:tc>
        <w:tc>
          <w:tcPr>
            <w:tcW w:w="989" w:type="dxa"/>
          </w:tcPr>
          <w:p w14:paraId="703C1392" w14:textId="77777777" w:rsidR="00AD27EA" w:rsidRPr="004F6C55" w:rsidRDefault="00AD27EA" w:rsidP="00D91A0A">
            <w:pPr>
              <w:spacing w:before="40" w:after="40"/>
              <w:jc w:val="center"/>
              <w:rPr>
                <w:sz w:val="24"/>
                <w:szCs w:val="24"/>
              </w:rPr>
            </w:pPr>
            <w:r w:rsidRPr="004F6C55">
              <w:rPr>
                <w:sz w:val="24"/>
                <w:szCs w:val="24"/>
              </w:rPr>
              <w:t>7</w:t>
            </w:r>
          </w:p>
        </w:tc>
      </w:tr>
      <w:tr w:rsidR="004F6C55" w:rsidRPr="004F6C55" w14:paraId="49ACA4B1" w14:textId="77777777" w:rsidTr="00AD27EA">
        <w:tc>
          <w:tcPr>
            <w:tcW w:w="709" w:type="dxa"/>
          </w:tcPr>
          <w:p w14:paraId="4AF7DD3B" w14:textId="77777777" w:rsidR="00AD27EA" w:rsidRPr="004F6C55" w:rsidRDefault="00AD27EA" w:rsidP="00D91A0A">
            <w:pPr>
              <w:spacing w:before="40" w:after="40"/>
              <w:rPr>
                <w:sz w:val="24"/>
                <w:szCs w:val="24"/>
              </w:rPr>
            </w:pPr>
            <w:r w:rsidRPr="004F6C55">
              <w:rPr>
                <w:sz w:val="24"/>
                <w:szCs w:val="24"/>
              </w:rPr>
              <w:t>4</w:t>
            </w:r>
          </w:p>
        </w:tc>
        <w:tc>
          <w:tcPr>
            <w:tcW w:w="2268" w:type="dxa"/>
          </w:tcPr>
          <w:p w14:paraId="21EF0B49" w14:textId="77777777" w:rsidR="00AD27EA" w:rsidRPr="004F6C55" w:rsidRDefault="00AD27EA" w:rsidP="00D91A0A">
            <w:pPr>
              <w:spacing w:before="40" w:after="40"/>
              <w:rPr>
                <w:sz w:val="24"/>
                <w:szCs w:val="24"/>
              </w:rPr>
            </w:pPr>
            <w:r w:rsidRPr="004F6C55">
              <w:rPr>
                <w:sz w:val="24"/>
                <w:szCs w:val="24"/>
              </w:rPr>
              <w:t>Cá tra</w:t>
            </w:r>
          </w:p>
        </w:tc>
        <w:tc>
          <w:tcPr>
            <w:tcW w:w="1509" w:type="dxa"/>
          </w:tcPr>
          <w:p w14:paraId="6A90A3BE" w14:textId="77777777" w:rsidR="00AD27EA" w:rsidRPr="004F6C55" w:rsidRDefault="00AD27EA" w:rsidP="00D91A0A">
            <w:pPr>
              <w:spacing w:before="40" w:after="40"/>
              <w:jc w:val="center"/>
              <w:rPr>
                <w:sz w:val="24"/>
                <w:szCs w:val="24"/>
              </w:rPr>
            </w:pPr>
            <w:r w:rsidRPr="004F6C55">
              <w:rPr>
                <w:sz w:val="24"/>
                <w:szCs w:val="24"/>
              </w:rPr>
              <w:t>40</w:t>
            </w:r>
          </w:p>
        </w:tc>
        <w:tc>
          <w:tcPr>
            <w:tcW w:w="1409" w:type="dxa"/>
          </w:tcPr>
          <w:p w14:paraId="49E6A104" w14:textId="77777777" w:rsidR="00AD27EA" w:rsidRPr="004F6C55" w:rsidRDefault="00AD27EA" w:rsidP="00D91A0A">
            <w:pPr>
              <w:spacing w:before="40" w:after="40"/>
              <w:jc w:val="center"/>
              <w:rPr>
                <w:sz w:val="24"/>
                <w:szCs w:val="24"/>
              </w:rPr>
            </w:pPr>
            <w:r w:rsidRPr="004F6C55">
              <w:rPr>
                <w:sz w:val="24"/>
                <w:szCs w:val="24"/>
              </w:rPr>
              <w:t>1.200</w:t>
            </w:r>
          </w:p>
        </w:tc>
        <w:tc>
          <w:tcPr>
            <w:tcW w:w="870" w:type="dxa"/>
          </w:tcPr>
          <w:p w14:paraId="2FBBECFF" w14:textId="77777777" w:rsidR="00AD27EA" w:rsidRPr="004F6C55" w:rsidRDefault="00AD27EA" w:rsidP="00D91A0A">
            <w:pPr>
              <w:spacing w:before="40" w:after="40"/>
              <w:jc w:val="center"/>
              <w:rPr>
                <w:sz w:val="24"/>
                <w:szCs w:val="24"/>
              </w:rPr>
            </w:pPr>
            <w:r w:rsidRPr="004F6C55">
              <w:rPr>
                <w:sz w:val="24"/>
                <w:szCs w:val="24"/>
              </w:rPr>
              <w:t>1,6</w:t>
            </w:r>
          </w:p>
        </w:tc>
        <w:tc>
          <w:tcPr>
            <w:tcW w:w="966" w:type="dxa"/>
          </w:tcPr>
          <w:p w14:paraId="577FC49B" w14:textId="77777777" w:rsidR="00AD27EA" w:rsidRPr="004F6C55" w:rsidRDefault="00AD27EA" w:rsidP="00D91A0A">
            <w:pPr>
              <w:spacing w:before="40" w:after="40"/>
              <w:jc w:val="center"/>
              <w:rPr>
                <w:sz w:val="24"/>
                <w:szCs w:val="24"/>
              </w:rPr>
            </w:pPr>
            <w:r w:rsidRPr="004F6C55">
              <w:rPr>
                <w:sz w:val="24"/>
                <w:szCs w:val="24"/>
              </w:rPr>
              <w:t>80</w:t>
            </w:r>
          </w:p>
        </w:tc>
        <w:tc>
          <w:tcPr>
            <w:tcW w:w="1203" w:type="dxa"/>
          </w:tcPr>
          <w:p w14:paraId="5BA66392" w14:textId="77777777" w:rsidR="00AD27EA" w:rsidRPr="004F6C55" w:rsidRDefault="00AD27EA" w:rsidP="00D91A0A">
            <w:pPr>
              <w:spacing w:before="40" w:after="40"/>
              <w:jc w:val="center"/>
              <w:rPr>
                <w:sz w:val="24"/>
                <w:szCs w:val="24"/>
              </w:rPr>
            </w:pPr>
            <w:r w:rsidRPr="004F6C55">
              <w:rPr>
                <w:sz w:val="24"/>
                <w:szCs w:val="24"/>
              </w:rPr>
              <w:t>20.000</w:t>
            </w:r>
          </w:p>
        </w:tc>
        <w:tc>
          <w:tcPr>
            <w:tcW w:w="989" w:type="dxa"/>
          </w:tcPr>
          <w:p w14:paraId="1946BC25" w14:textId="77777777" w:rsidR="00AD27EA" w:rsidRPr="004F6C55" w:rsidRDefault="00AD27EA" w:rsidP="00D91A0A">
            <w:pPr>
              <w:spacing w:before="40" w:after="40"/>
              <w:jc w:val="center"/>
              <w:rPr>
                <w:sz w:val="24"/>
                <w:szCs w:val="24"/>
              </w:rPr>
            </w:pPr>
            <w:r w:rsidRPr="004F6C55">
              <w:rPr>
                <w:sz w:val="24"/>
                <w:szCs w:val="24"/>
              </w:rPr>
              <w:t>8</w:t>
            </w:r>
          </w:p>
        </w:tc>
      </w:tr>
      <w:tr w:rsidR="004F6C55" w:rsidRPr="004F6C55" w14:paraId="08087807" w14:textId="77777777" w:rsidTr="00AD27EA">
        <w:tc>
          <w:tcPr>
            <w:tcW w:w="709" w:type="dxa"/>
          </w:tcPr>
          <w:p w14:paraId="7F36FE8D" w14:textId="77777777" w:rsidR="00AD27EA" w:rsidRPr="004F6C55" w:rsidRDefault="00AD27EA" w:rsidP="00D91A0A">
            <w:pPr>
              <w:spacing w:before="40" w:after="40"/>
              <w:rPr>
                <w:sz w:val="24"/>
                <w:szCs w:val="24"/>
              </w:rPr>
            </w:pPr>
            <w:r w:rsidRPr="004F6C55">
              <w:rPr>
                <w:sz w:val="24"/>
                <w:szCs w:val="24"/>
              </w:rPr>
              <w:t>5</w:t>
            </w:r>
          </w:p>
        </w:tc>
        <w:tc>
          <w:tcPr>
            <w:tcW w:w="2268" w:type="dxa"/>
          </w:tcPr>
          <w:p w14:paraId="7BD068C5" w14:textId="77777777" w:rsidR="00AD27EA" w:rsidRPr="004F6C55" w:rsidRDefault="00AD27EA" w:rsidP="00D91A0A">
            <w:pPr>
              <w:spacing w:before="40" w:after="40"/>
              <w:rPr>
                <w:sz w:val="24"/>
                <w:szCs w:val="24"/>
              </w:rPr>
            </w:pPr>
            <w:r w:rsidRPr="004F6C55">
              <w:rPr>
                <w:sz w:val="24"/>
                <w:szCs w:val="24"/>
              </w:rPr>
              <w:t>Cá lóc, cá lóc bông</w:t>
            </w:r>
          </w:p>
        </w:tc>
        <w:tc>
          <w:tcPr>
            <w:tcW w:w="1509" w:type="dxa"/>
          </w:tcPr>
          <w:p w14:paraId="05505005" w14:textId="77777777" w:rsidR="00AD27EA" w:rsidRPr="004F6C55" w:rsidRDefault="00AD27EA" w:rsidP="00D91A0A">
            <w:pPr>
              <w:spacing w:before="40" w:after="40"/>
              <w:jc w:val="center"/>
              <w:rPr>
                <w:sz w:val="24"/>
                <w:szCs w:val="24"/>
              </w:rPr>
            </w:pPr>
            <w:r w:rsidRPr="004F6C55">
              <w:rPr>
                <w:sz w:val="24"/>
                <w:szCs w:val="24"/>
              </w:rPr>
              <w:t>Theo thực tế</w:t>
            </w:r>
          </w:p>
        </w:tc>
        <w:tc>
          <w:tcPr>
            <w:tcW w:w="1409" w:type="dxa"/>
          </w:tcPr>
          <w:p w14:paraId="751A8C6E" w14:textId="77777777" w:rsidR="00AD27EA" w:rsidRPr="004F6C55" w:rsidRDefault="00AD27EA" w:rsidP="00D91A0A">
            <w:pPr>
              <w:spacing w:before="40" w:after="40"/>
              <w:jc w:val="center"/>
              <w:rPr>
                <w:sz w:val="24"/>
                <w:szCs w:val="24"/>
              </w:rPr>
            </w:pPr>
            <w:r w:rsidRPr="004F6C55">
              <w:rPr>
                <w:sz w:val="24"/>
                <w:szCs w:val="24"/>
              </w:rPr>
              <w:t>2.000</w:t>
            </w:r>
          </w:p>
        </w:tc>
        <w:tc>
          <w:tcPr>
            <w:tcW w:w="870" w:type="dxa"/>
          </w:tcPr>
          <w:p w14:paraId="168A5625" w14:textId="77777777" w:rsidR="00AD27EA" w:rsidRPr="004F6C55" w:rsidRDefault="00AD27EA" w:rsidP="00D91A0A">
            <w:pPr>
              <w:spacing w:before="40" w:after="40"/>
              <w:jc w:val="center"/>
              <w:rPr>
                <w:sz w:val="24"/>
                <w:szCs w:val="24"/>
              </w:rPr>
            </w:pPr>
            <w:r w:rsidRPr="004F6C55">
              <w:rPr>
                <w:sz w:val="24"/>
                <w:szCs w:val="24"/>
              </w:rPr>
              <w:t>4</w:t>
            </w:r>
          </w:p>
        </w:tc>
        <w:tc>
          <w:tcPr>
            <w:tcW w:w="966" w:type="dxa"/>
          </w:tcPr>
          <w:p w14:paraId="5417786C" w14:textId="77777777" w:rsidR="00AD27EA" w:rsidRPr="004F6C55" w:rsidRDefault="00AD27EA" w:rsidP="00D91A0A">
            <w:pPr>
              <w:spacing w:before="40" w:after="40"/>
              <w:jc w:val="center"/>
              <w:rPr>
                <w:sz w:val="24"/>
                <w:szCs w:val="24"/>
              </w:rPr>
            </w:pPr>
            <w:r w:rsidRPr="004F6C55">
              <w:rPr>
                <w:sz w:val="24"/>
                <w:szCs w:val="24"/>
              </w:rPr>
              <w:t>60</w:t>
            </w:r>
          </w:p>
        </w:tc>
        <w:tc>
          <w:tcPr>
            <w:tcW w:w="1203" w:type="dxa"/>
          </w:tcPr>
          <w:p w14:paraId="23739CCE" w14:textId="77777777" w:rsidR="00AD27EA" w:rsidRPr="004F6C55" w:rsidRDefault="00AD27EA" w:rsidP="00D91A0A">
            <w:pPr>
              <w:spacing w:before="40" w:after="40"/>
              <w:jc w:val="center"/>
              <w:rPr>
                <w:sz w:val="24"/>
                <w:szCs w:val="24"/>
              </w:rPr>
            </w:pPr>
            <w:r w:rsidRPr="004F6C55">
              <w:rPr>
                <w:sz w:val="24"/>
                <w:szCs w:val="24"/>
              </w:rPr>
              <w:t>20.000</w:t>
            </w:r>
          </w:p>
        </w:tc>
        <w:tc>
          <w:tcPr>
            <w:tcW w:w="989" w:type="dxa"/>
          </w:tcPr>
          <w:p w14:paraId="25534EF3" w14:textId="77777777" w:rsidR="00AD27EA" w:rsidRPr="004F6C55" w:rsidRDefault="00AD27EA" w:rsidP="00D91A0A">
            <w:pPr>
              <w:spacing w:before="40" w:after="40"/>
              <w:jc w:val="center"/>
              <w:rPr>
                <w:sz w:val="24"/>
                <w:szCs w:val="24"/>
              </w:rPr>
            </w:pPr>
            <w:r w:rsidRPr="004F6C55">
              <w:rPr>
                <w:sz w:val="24"/>
                <w:szCs w:val="24"/>
              </w:rPr>
              <w:t>8</w:t>
            </w:r>
          </w:p>
        </w:tc>
      </w:tr>
      <w:tr w:rsidR="004F6C55" w:rsidRPr="004F6C55" w14:paraId="12C46406" w14:textId="77777777" w:rsidTr="00AD27EA">
        <w:tc>
          <w:tcPr>
            <w:tcW w:w="709" w:type="dxa"/>
          </w:tcPr>
          <w:p w14:paraId="47F15D6A" w14:textId="77777777" w:rsidR="00AD27EA" w:rsidRPr="004F6C55" w:rsidRDefault="00AD27EA" w:rsidP="00D91A0A">
            <w:pPr>
              <w:spacing w:before="40" w:after="40"/>
              <w:rPr>
                <w:sz w:val="24"/>
                <w:szCs w:val="24"/>
              </w:rPr>
            </w:pPr>
            <w:r w:rsidRPr="004F6C55">
              <w:rPr>
                <w:sz w:val="24"/>
                <w:szCs w:val="24"/>
              </w:rPr>
              <w:t>6</w:t>
            </w:r>
          </w:p>
        </w:tc>
        <w:tc>
          <w:tcPr>
            <w:tcW w:w="2268" w:type="dxa"/>
          </w:tcPr>
          <w:p w14:paraId="1199802E" w14:textId="77777777" w:rsidR="00AD27EA" w:rsidRPr="004F6C55" w:rsidRDefault="00AD27EA" w:rsidP="00D91A0A">
            <w:pPr>
              <w:spacing w:before="40" w:after="40"/>
              <w:rPr>
                <w:sz w:val="24"/>
                <w:szCs w:val="24"/>
              </w:rPr>
            </w:pPr>
            <w:r w:rsidRPr="004F6C55">
              <w:rPr>
                <w:sz w:val="24"/>
                <w:szCs w:val="24"/>
              </w:rPr>
              <w:t>Cá sặc rằn</w:t>
            </w:r>
          </w:p>
        </w:tc>
        <w:tc>
          <w:tcPr>
            <w:tcW w:w="1509" w:type="dxa"/>
          </w:tcPr>
          <w:p w14:paraId="48D721ED" w14:textId="77777777" w:rsidR="00AD27EA" w:rsidRPr="004F6C55" w:rsidRDefault="00AD27EA" w:rsidP="00D91A0A">
            <w:pPr>
              <w:spacing w:before="40" w:after="40"/>
              <w:jc w:val="center"/>
              <w:rPr>
                <w:sz w:val="24"/>
                <w:szCs w:val="24"/>
              </w:rPr>
            </w:pPr>
            <w:r w:rsidRPr="004F6C55">
              <w:rPr>
                <w:sz w:val="24"/>
                <w:szCs w:val="24"/>
              </w:rPr>
              <w:t>Theo thực tế</w:t>
            </w:r>
          </w:p>
        </w:tc>
        <w:tc>
          <w:tcPr>
            <w:tcW w:w="1409" w:type="dxa"/>
          </w:tcPr>
          <w:p w14:paraId="003D6A4D" w14:textId="77777777" w:rsidR="00AD27EA" w:rsidRPr="004F6C55" w:rsidRDefault="00AD27EA" w:rsidP="00D91A0A">
            <w:pPr>
              <w:spacing w:before="40" w:after="40"/>
              <w:jc w:val="center"/>
              <w:rPr>
                <w:sz w:val="24"/>
                <w:szCs w:val="24"/>
              </w:rPr>
            </w:pPr>
            <w:r w:rsidRPr="004F6C55">
              <w:rPr>
                <w:sz w:val="24"/>
                <w:szCs w:val="24"/>
              </w:rPr>
              <w:t>1.000</w:t>
            </w:r>
          </w:p>
        </w:tc>
        <w:tc>
          <w:tcPr>
            <w:tcW w:w="870" w:type="dxa"/>
          </w:tcPr>
          <w:p w14:paraId="4F23C059" w14:textId="77777777" w:rsidR="00AD27EA" w:rsidRPr="004F6C55" w:rsidRDefault="00AD27EA" w:rsidP="00D91A0A">
            <w:pPr>
              <w:spacing w:before="40" w:after="40"/>
              <w:jc w:val="center"/>
              <w:rPr>
                <w:sz w:val="24"/>
                <w:szCs w:val="24"/>
              </w:rPr>
            </w:pPr>
            <w:r w:rsidRPr="004F6C55">
              <w:rPr>
                <w:sz w:val="24"/>
                <w:szCs w:val="24"/>
              </w:rPr>
              <w:t>4</w:t>
            </w:r>
          </w:p>
        </w:tc>
        <w:tc>
          <w:tcPr>
            <w:tcW w:w="966" w:type="dxa"/>
          </w:tcPr>
          <w:p w14:paraId="2996EEE7" w14:textId="77777777" w:rsidR="00AD27EA" w:rsidRPr="004F6C55" w:rsidRDefault="00AD27EA" w:rsidP="00D91A0A">
            <w:pPr>
              <w:spacing w:before="40" w:after="40"/>
              <w:jc w:val="center"/>
              <w:rPr>
                <w:sz w:val="24"/>
                <w:szCs w:val="24"/>
              </w:rPr>
            </w:pPr>
            <w:r w:rsidRPr="004F6C55">
              <w:rPr>
                <w:sz w:val="24"/>
                <w:szCs w:val="24"/>
              </w:rPr>
              <w:t>70</w:t>
            </w:r>
          </w:p>
        </w:tc>
        <w:tc>
          <w:tcPr>
            <w:tcW w:w="1203" w:type="dxa"/>
          </w:tcPr>
          <w:p w14:paraId="1E57CA3E" w14:textId="77777777" w:rsidR="00AD27EA" w:rsidRPr="004F6C55" w:rsidRDefault="00AD27EA" w:rsidP="00D91A0A">
            <w:pPr>
              <w:spacing w:before="40" w:after="40"/>
              <w:jc w:val="center"/>
              <w:rPr>
                <w:sz w:val="24"/>
                <w:szCs w:val="24"/>
              </w:rPr>
            </w:pPr>
            <w:r w:rsidRPr="004F6C55">
              <w:rPr>
                <w:sz w:val="24"/>
                <w:szCs w:val="24"/>
              </w:rPr>
              <w:t>20.000</w:t>
            </w:r>
          </w:p>
        </w:tc>
        <w:tc>
          <w:tcPr>
            <w:tcW w:w="989" w:type="dxa"/>
          </w:tcPr>
          <w:p w14:paraId="28F67A73" w14:textId="77777777" w:rsidR="00AD27EA" w:rsidRPr="004F6C55" w:rsidRDefault="00AD27EA" w:rsidP="00D91A0A">
            <w:pPr>
              <w:spacing w:before="40" w:after="40"/>
              <w:jc w:val="center"/>
              <w:rPr>
                <w:sz w:val="24"/>
                <w:szCs w:val="24"/>
              </w:rPr>
            </w:pPr>
            <w:r w:rsidRPr="004F6C55">
              <w:rPr>
                <w:sz w:val="24"/>
                <w:szCs w:val="24"/>
              </w:rPr>
              <w:t>8</w:t>
            </w:r>
          </w:p>
        </w:tc>
      </w:tr>
      <w:tr w:rsidR="004F6C55" w:rsidRPr="004F6C55" w14:paraId="02E4CFE6" w14:textId="77777777" w:rsidTr="00AD27EA">
        <w:tc>
          <w:tcPr>
            <w:tcW w:w="709" w:type="dxa"/>
          </w:tcPr>
          <w:p w14:paraId="133DF048" w14:textId="77777777" w:rsidR="00AD27EA" w:rsidRPr="004F6C55" w:rsidRDefault="00AD27EA" w:rsidP="00D91A0A">
            <w:pPr>
              <w:spacing w:before="40" w:after="40"/>
              <w:rPr>
                <w:sz w:val="24"/>
                <w:szCs w:val="24"/>
              </w:rPr>
            </w:pPr>
            <w:r w:rsidRPr="004F6C55">
              <w:rPr>
                <w:sz w:val="24"/>
                <w:szCs w:val="24"/>
              </w:rPr>
              <w:t>7</w:t>
            </w:r>
          </w:p>
        </w:tc>
        <w:tc>
          <w:tcPr>
            <w:tcW w:w="2268" w:type="dxa"/>
          </w:tcPr>
          <w:p w14:paraId="4A37B32D" w14:textId="77777777" w:rsidR="00AD27EA" w:rsidRPr="004F6C55" w:rsidRDefault="00AD27EA" w:rsidP="00D91A0A">
            <w:pPr>
              <w:spacing w:before="40" w:after="40"/>
              <w:rPr>
                <w:sz w:val="24"/>
                <w:szCs w:val="24"/>
              </w:rPr>
            </w:pPr>
            <w:r w:rsidRPr="004F6C55">
              <w:rPr>
                <w:sz w:val="24"/>
                <w:szCs w:val="24"/>
              </w:rPr>
              <w:t>Cá rô đồng</w:t>
            </w:r>
          </w:p>
        </w:tc>
        <w:tc>
          <w:tcPr>
            <w:tcW w:w="1509" w:type="dxa"/>
          </w:tcPr>
          <w:p w14:paraId="55E1A7F4" w14:textId="77777777" w:rsidR="00AD27EA" w:rsidRPr="004F6C55" w:rsidRDefault="00AD27EA" w:rsidP="00D91A0A">
            <w:pPr>
              <w:spacing w:before="40" w:after="40"/>
              <w:jc w:val="center"/>
              <w:rPr>
                <w:sz w:val="24"/>
                <w:szCs w:val="24"/>
              </w:rPr>
            </w:pPr>
            <w:r w:rsidRPr="004F6C55">
              <w:rPr>
                <w:sz w:val="24"/>
                <w:szCs w:val="24"/>
              </w:rPr>
              <w:t>50</w:t>
            </w:r>
          </w:p>
        </w:tc>
        <w:tc>
          <w:tcPr>
            <w:tcW w:w="1409" w:type="dxa"/>
          </w:tcPr>
          <w:p w14:paraId="4CF516FA" w14:textId="77777777" w:rsidR="00AD27EA" w:rsidRPr="004F6C55" w:rsidRDefault="00AD27EA" w:rsidP="00D91A0A">
            <w:pPr>
              <w:spacing w:before="40" w:after="40"/>
              <w:jc w:val="center"/>
              <w:rPr>
                <w:sz w:val="24"/>
                <w:szCs w:val="24"/>
              </w:rPr>
            </w:pPr>
            <w:r w:rsidRPr="004F6C55">
              <w:rPr>
                <w:sz w:val="24"/>
                <w:szCs w:val="24"/>
              </w:rPr>
              <w:t>500</w:t>
            </w:r>
          </w:p>
        </w:tc>
        <w:tc>
          <w:tcPr>
            <w:tcW w:w="870" w:type="dxa"/>
          </w:tcPr>
          <w:p w14:paraId="717F5EC4" w14:textId="77777777" w:rsidR="00AD27EA" w:rsidRPr="004F6C55" w:rsidRDefault="00AD27EA" w:rsidP="00D91A0A">
            <w:pPr>
              <w:spacing w:before="40" w:after="40"/>
              <w:jc w:val="center"/>
              <w:rPr>
                <w:sz w:val="24"/>
                <w:szCs w:val="24"/>
              </w:rPr>
            </w:pPr>
            <w:r w:rsidRPr="004F6C55">
              <w:rPr>
                <w:sz w:val="24"/>
                <w:szCs w:val="24"/>
              </w:rPr>
              <w:t>2</w:t>
            </w:r>
          </w:p>
        </w:tc>
        <w:tc>
          <w:tcPr>
            <w:tcW w:w="966" w:type="dxa"/>
          </w:tcPr>
          <w:p w14:paraId="3E637F43" w14:textId="77777777" w:rsidR="00AD27EA" w:rsidRPr="004F6C55" w:rsidRDefault="00AD27EA" w:rsidP="00D91A0A">
            <w:pPr>
              <w:spacing w:before="40" w:after="40"/>
              <w:jc w:val="center"/>
              <w:rPr>
                <w:sz w:val="24"/>
                <w:szCs w:val="24"/>
              </w:rPr>
            </w:pPr>
            <w:r w:rsidRPr="004F6C55">
              <w:rPr>
                <w:sz w:val="24"/>
                <w:szCs w:val="24"/>
              </w:rPr>
              <w:t>70</w:t>
            </w:r>
          </w:p>
        </w:tc>
        <w:tc>
          <w:tcPr>
            <w:tcW w:w="1203" w:type="dxa"/>
          </w:tcPr>
          <w:p w14:paraId="0A160323" w14:textId="77777777" w:rsidR="00AD27EA" w:rsidRPr="004F6C55" w:rsidRDefault="00AD27EA" w:rsidP="00D91A0A">
            <w:pPr>
              <w:spacing w:before="40" w:after="40"/>
              <w:jc w:val="center"/>
              <w:rPr>
                <w:sz w:val="24"/>
                <w:szCs w:val="24"/>
              </w:rPr>
            </w:pPr>
            <w:r w:rsidRPr="004F6C55">
              <w:rPr>
                <w:sz w:val="24"/>
                <w:szCs w:val="24"/>
              </w:rPr>
              <w:t>30.000</w:t>
            </w:r>
          </w:p>
        </w:tc>
        <w:tc>
          <w:tcPr>
            <w:tcW w:w="989" w:type="dxa"/>
          </w:tcPr>
          <w:p w14:paraId="0983085F" w14:textId="77777777" w:rsidR="00AD27EA" w:rsidRPr="004F6C55" w:rsidRDefault="00AD27EA" w:rsidP="00D91A0A">
            <w:pPr>
              <w:spacing w:before="40" w:after="40"/>
              <w:jc w:val="center"/>
              <w:rPr>
                <w:sz w:val="24"/>
                <w:szCs w:val="24"/>
              </w:rPr>
            </w:pPr>
            <w:r w:rsidRPr="004F6C55">
              <w:rPr>
                <w:sz w:val="24"/>
                <w:szCs w:val="24"/>
              </w:rPr>
              <w:t>4</w:t>
            </w:r>
          </w:p>
        </w:tc>
      </w:tr>
      <w:tr w:rsidR="004F6C55" w:rsidRPr="004F6C55" w14:paraId="0F2D7F7E" w14:textId="77777777" w:rsidTr="00AD27EA">
        <w:tc>
          <w:tcPr>
            <w:tcW w:w="709" w:type="dxa"/>
          </w:tcPr>
          <w:p w14:paraId="1F08648D" w14:textId="77777777" w:rsidR="00AD27EA" w:rsidRPr="004F6C55" w:rsidRDefault="00AD27EA" w:rsidP="00D91A0A">
            <w:pPr>
              <w:spacing w:before="40" w:after="40"/>
              <w:rPr>
                <w:sz w:val="24"/>
                <w:szCs w:val="24"/>
              </w:rPr>
            </w:pPr>
            <w:r w:rsidRPr="004F6C55">
              <w:rPr>
                <w:sz w:val="24"/>
                <w:szCs w:val="24"/>
              </w:rPr>
              <w:t>8</w:t>
            </w:r>
          </w:p>
        </w:tc>
        <w:tc>
          <w:tcPr>
            <w:tcW w:w="2268" w:type="dxa"/>
          </w:tcPr>
          <w:p w14:paraId="20063F55" w14:textId="77777777" w:rsidR="00AD27EA" w:rsidRPr="004F6C55" w:rsidRDefault="00AD27EA" w:rsidP="00D91A0A">
            <w:pPr>
              <w:spacing w:before="40" w:after="40"/>
              <w:rPr>
                <w:sz w:val="24"/>
                <w:szCs w:val="24"/>
              </w:rPr>
            </w:pPr>
            <w:r w:rsidRPr="004F6C55">
              <w:rPr>
                <w:sz w:val="24"/>
                <w:szCs w:val="24"/>
              </w:rPr>
              <w:t>Cá trê vàng</w:t>
            </w:r>
          </w:p>
        </w:tc>
        <w:tc>
          <w:tcPr>
            <w:tcW w:w="1509" w:type="dxa"/>
          </w:tcPr>
          <w:p w14:paraId="2AB85CA6" w14:textId="77777777" w:rsidR="00AD27EA" w:rsidRPr="004F6C55" w:rsidRDefault="00AD27EA" w:rsidP="00D91A0A">
            <w:pPr>
              <w:spacing w:before="40" w:after="40"/>
              <w:jc w:val="center"/>
              <w:rPr>
                <w:sz w:val="24"/>
                <w:szCs w:val="24"/>
              </w:rPr>
            </w:pPr>
            <w:r w:rsidRPr="004F6C55">
              <w:rPr>
                <w:sz w:val="24"/>
                <w:szCs w:val="24"/>
              </w:rPr>
              <w:t>Theo thực tế</w:t>
            </w:r>
          </w:p>
        </w:tc>
        <w:tc>
          <w:tcPr>
            <w:tcW w:w="1409" w:type="dxa"/>
          </w:tcPr>
          <w:p w14:paraId="7DC70BB1" w14:textId="77777777" w:rsidR="00AD27EA" w:rsidRPr="004F6C55" w:rsidRDefault="00AD27EA" w:rsidP="00D91A0A">
            <w:pPr>
              <w:spacing w:before="40" w:after="40"/>
              <w:jc w:val="center"/>
              <w:rPr>
                <w:sz w:val="24"/>
                <w:szCs w:val="24"/>
              </w:rPr>
            </w:pPr>
            <w:r w:rsidRPr="004F6C55">
              <w:rPr>
                <w:sz w:val="24"/>
                <w:szCs w:val="24"/>
              </w:rPr>
              <w:t>1.000</w:t>
            </w:r>
          </w:p>
        </w:tc>
        <w:tc>
          <w:tcPr>
            <w:tcW w:w="870" w:type="dxa"/>
          </w:tcPr>
          <w:p w14:paraId="581878C4" w14:textId="77777777" w:rsidR="00AD27EA" w:rsidRPr="004F6C55" w:rsidRDefault="00AD27EA" w:rsidP="00D91A0A">
            <w:pPr>
              <w:spacing w:before="40" w:after="40"/>
              <w:jc w:val="center"/>
              <w:rPr>
                <w:sz w:val="24"/>
                <w:szCs w:val="24"/>
              </w:rPr>
            </w:pPr>
            <w:r w:rsidRPr="004F6C55">
              <w:rPr>
                <w:sz w:val="24"/>
                <w:szCs w:val="24"/>
              </w:rPr>
              <w:t>2</w:t>
            </w:r>
          </w:p>
        </w:tc>
        <w:tc>
          <w:tcPr>
            <w:tcW w:w="966" w:type="dxa"/>
          </w:tcPr>
          <w:p w14:paraId="3DDDCD99" w14:textId="77777777" w:rsidR="00AD27EA" w:rsidRPr="004F6C55" w:rsidRDefault="00AD27EA" w:rsidP="00D91A0A">
            <w:pPr>
              <w:spacing w:before="40" w:after="40"/>
              <w:jc w:val="center"/>
              <w:rPr>
                <w:sz w:val="24"/>
                <w:szCs w:val="24"/>
              </w:rPr>
            </w:pPr>
            <w:r w:rsidRPr="004F6C55">
              <w:rPr>
                <w:sz w:val="24"/>
                <w:szCs w:val="24"/>
              </w:rPr>
              <w:t>80</w:t>
            </w:r>
          </w:p>
        </w:tc>
        <w:tc>
          <w:tcPr>
            <w:tcW w:w="1203" w:type="dxa"/>
          </w:tcPr>
          <w:p w14:paraId="01252A9F" w14:textId="77777777" w:rsidR="00AD27EA" w:rsidRPr="004F6C55" w:rsidRDefault="00AD27EA" w:rsidP="00D91A0A">
            <w:pPr>
              <w:spacing w:before="40" w:after="40"/>
              <w:jc w:val="center"/>
              <w:rPr>
                <w:sz w:val="24"/>
                <w:szCs w:val="24"/>
              </w:rPr>
            </w:pPr>
            <w:r w:rsidRPr="004F6C55">
              <w:rPr>
                <w:sz w:val="24"/>
                <w:szCs w:val="24"/>
              </w:rPr>
              <w:t>20.000</w:t>
            </w:r>
          </w:p>
        </w:tc>
        <w:tc>
          <w:tcPr>
            <w:tcW w:w="989" w:type="dxa"/>
          </w:tcPr>
          <w:p w14:paraId="09E0C68B" w14:textId="77777777" w:rsidR="00AD27EA" w:rsidRPr="004F6C55" w:rsidRDefault="00AD27EA" w:rsidP="00D91A0A">
            <w:pPr>
              <w:spacing w:before="40" w:after="40"/>
              <w:jc w:val="center"/>
              <w:rPr>
                <w:sz w:val="24"/>
                <w:szCs w:val="24"/>
              </w:rPr>
            </w:pPr>
            <w:r w:rsidRPr="004F6C55">
              <w:rPr>
                <w:sz w:val="24"/>
                <w:szCs w:val="24"/>
              </w:rPr>
              <w:t>5</w:t>
            </w:r>
          </w:p>
        </w:tc>
      </w:tr>
      <w:tr w:rsidR="004F6C55" w:rsidRPr="004F6C55" w14:paraId="3B03A186" w14:textId="77777777" w:rsidTr="00AD27EA">
        <w:tc>
          <w:tcPr>
            <w:tcW w:w="709" w:type="dxa"/>
          </w:tcPr>
          <w:p w14:paraId="5F80BE34" w14:textId="77777777" w:rsidR="00AD27EA" w:rsidRPr="004F6C55" w:rsidRDefault="00AD27EA" w:rsidP="00D91A0A">
            <w:pPr>
              <w:spacing w:before="40" w:after="40"/>
              <w:rPr>
                <w:sz w:val="24"/>
                <w:szCs w:val="24"/>
              </w:rPr>
            </w:pPr>
            <w:r w:rsidRPr="004F6C55">
              <w:rPr>
                <w:sz w:val="24"/>
                <w:szCs w:val="24"/>
              </w:rPr>
              <w:t>9</w:t>
            </w:r>
          </w:p>
        </w:tc>
        <w:tc>
          <w:tcPr>
            <w:tcW w:w="2268" w:type="dxa"/>
          </w:tcPr>
          <w:p w14:paraId="690DC6A3" w14:textId="77777777" w:rsidR="00AD27EA" w:rsidRPr="004F6C55" w:rsidRDefault="00AD27EA" w:rsidP="00D91A0A">
            <w:pPr>
              <w:spacing w:before="40" w:after="40"/>
              <w:rPr>
                <w:sz w:val="24"/>
                <w:szCs w:val="24"/>
              </w:rPr>
            </w:pPr>
            <w:r w:rsidRPr="004F6C55">
              <w:rPr>
                <w:sz w:val="24"/>
                <w:szCs w:val="24"/>
              </w:rPr>
              <w:t>Cá chình</w:t>
            </w:r>
          </w:p>
        </w:tc>
        <w:tc>
          <w:tcPr>
            <w:tcW w:w="1509" w:type="dxa"/>
          </w:tcPr>
          <w:p w14:paraId="508A5965" w14:textId="77777777" w:rsidR="00AD27EA" w:rsidRPr="004F6C55" w:rsidRDefault="00AD27EA" w:rsidP="00D91A0A">
            <w:pPr>
              <w:spacing w:before="40" w:after="40"/>
              <w:jc w:val="center"/>
              <w:rPr>
                <w:sz w:val="24"/>
                <w:szCs w:val="24"/>
              </w:rPr>
            </w:pPr>
            <w:r w:rsidRPr="004F6C55">
              <w:rPr>
                <w:sz w:val="24"/>
                <w:szCs w:val="24"/>
              </w:rPr>
              <w:t>10</w:t>
            </w:r>
          </w:p>
        </w:tc>
        <w:tc>
          <w:tcPr>
            <w:tcW w:w="1409" w:type="dxa"/>
          </w:tcPr>
          <w:p w14:paraId="66944D08" w14:textId="77777777" w:rsidR="00AD27EA" w:rsidRPr="004F6C55" w:rsidRDefault="00AD27EA" w:rsidP="00D91A0A">
            <w:pPr>
              <w:spacing w:before="40" w:after="40"/>
              <w:jc w:val="center"/>
              <w:rPr>
                <w:sz w:val="24"/>
                <w:szCs w:val="24"/>
              </w:rPr>
            </w:pPr>
            <w:r w:rsidRPr="004F6C55">
              <w:rPr>
                <w:sz w:val="24"/>
                <w:szCs w:val="24"/>
              </w:rPr>
              <w:t>50.000</w:t>
            </w:r>
          </w:p>
        </w:tc>
        <w:tc>
          <w:tcPr>
            <w:tcW w:w="870" w:type="dxa"/>
          </w:tcPr>
          <w:p w14:paraId="625C27D6" w14:textId="77777777" w:rsidR="00AD27EA" w:rsidRPr="004F6C55" w:rsidRDefault="00AD27EA" w:rsidP="00D91A0A">
            <w:pPr>
              <w:spacing w:before="40" w:after="40"/>
              <w:jc w:val="center"/>
              <w:rPr>
                <w:sz w:val="24"/>
                <w:szCs w:val="24"/>
              </w:rPr>
            </w:pPr>
            <w:r w:rsidRPr="004F6C55">
              <w:rPr>
                <w:sz w:val="24"/>
                <w:szCs w:val="24"/>
              </w:rPr>
              <w:t>10</w:t>
            </w:r>
          </w:p>
        </w:tc>
        <w:tc>
          <w:tcPr>
            <w:tcW w:w="966" w:type="dxa"/>
          </w:tcPr>
          <w:p w14:paraId="04712738" w14:textId="77777777" w:rsidR="00AD27EA" w:rsidRPr="004F6C55" w:rsidRDefault="00AD27EA" w:rsidP="00D91A0A">
            <w:pPr>
              <w:spacing w:before="40" w:after="40"/>
              <w:jc w:val="center"/>
              <w:rPr>
                <w:sz w:val="24"/>
                <w:szCs w:val="24"/>
              </w:rPr>
            </w:pPr>
            <w:r w:rsidRPr="004F6C55">
              <w:rPr>
                <w:sz w:val="24"/>
                <w:szCs w:val="24"/>
              </w:rPr>
              <w:t>70</w:t>
            </w:r>
          </w:p>
        </w:tc>
        <w:tc>
          <w:tcPr>
            <w:tcW w:w="1203" w:type="dxa"/>
          </w:tcPr>
          <w:p w14:paraId="03FA4718" w14:textId="77777777" w:rsidR="00AD27EA" w:rsidRPr="004F6C55" w:rsidRDefault="00AD27EA" w:rsidP="00D91A0A">
            <w:pPr>
              <w:spacing w:before="40" w:after="40"/>
              <w:jc w:val="center"/>
              <w:rPr>
                <w:sz w:val="24"/>
                <w:szCs w:val="24"/>
              </w:rPr>
            </w:pPr>
            <w:r w:rsidRPr="004F6C55">
              <w:rPr>
                <w:sz w:val="24"/>
                <w:szCs w:val="24"/>
              </w:rPr>
              <w:t>30.000</w:t>
            </w:r>
          </w:p>
        </w:tc>
        <w:tc>
          <w:tcPr>
            <w:tcW w:w="989" w:type="dxa"/>
          </w:tcPr>
          <w:p w14:paraId="33861C97" w14:textId="77777777" w:rsidR="00AD27EA" w:rsidRPr="004F6C55" w:rsidRDefault="00AD27EA" w:rsidP="00D91A0A">
            <w:pPr>
              <w:spacing w:before="40" w:after="40"/>
              <w:jc w:val="center"/>
              <w:rPr>
                <w:sz w:val="24"/>
                <w:szCs w:val="24"/>
              </w:rPr>
            </w:pPr>
            <w:r w:rsidRPr="004F6C55">
              <w:rPr>
                <w:sz w:val="24"/>
                <w:szCs w:val="24"/>
              </w:rPr>
              <w:t>24</w:t>
            </w:r>
          </w:p>
        </w:tc>
      </w:tr>
      <w:tr w:rsidR="004F6C55" w:rsidRPr="004F6C55" w14:paraId="192E8FC5" w14:textId="77777777" w:rsidTr="00AD27EA">
        <w:tc>
          <w:tcPr>
            <w:tcW w:w="709" w:type="dxa"/>
          </w:tcPr>
          <w:p w14:paraId="15587543" w14:textId="77777777" w:rsidR="00AD27EA" w:rsidRPr="004F6C55" w:rsidRDefault="00AD27EA" w:rsidP="00D91A0A">
            <w:pPr>
              <w:spacing w:before="40" w:after="40"/>
              <w:rPr>
                <w:sz w:val="24"/>
                <w:szCs w:val="24"/>
              </w:rPr>
            </w:pPr>
            <w:r w:rsidRPr="004F6C55">
              <w:rPr>
                <w:sz w:val="24"/>
                <w:szCs w:val="24"/>
              </w:rPr>
              <w:t>10</w:t>
            </w:r>
          </w:p>
        </w:tc>
        <w:tc>
          <w:tcPr>
            <w:tcW w:w="2268" w:type="dxa"/>
          </w:tcPr>
          <w:p w14:paraId="7D974E2C" w14:textId="77777777" w:rsidR="00AD27EA" w:rsidRPr="004F6C55" w:rsidRDefault="00AD27EA" w:rsidP="00D91A0A">
            <w:pPr>
              <w:spacing w:before="40" w:after="40"/>
              <w:rPr>
                <w:sz w:val="24"/>
                <w:szCs w:val="24"/>
              </w:rPr>
            </w:pPr>
            <w:r w:rsidRPr="004F6C55">
              <w:rPr>
                <w:sz w:val="24"/>
                <w:szCs w:val="24"/>
              </w:rPr>
              <w:t>Cá thát lác cườm</w:t>
            </w:r>
          </w:p>
        </w:tc>
        <w:tc>
          <w:tcPr>
            <w:tcW w:w="1509" w:type="dxa"/>
          </w:tcPr>
          <w:p w14:paraId="309EEF16" w14:textId="77777777" w:rsidR="00AD27EA" w:rsidRPr="004F6C55" w:rsidRDefault="00AD27EA" w:rsidP="00D91A0A">
            <w:pPr>
              <w:spacing w:before="40" w:after="40"/>
              <w:jc w:val="center"/>
              <w:rPr>
                <w:sz w:val="24"/>
                <w:szCs w:val="24"/>
              </w:rPr>
            </w:pPr>
            <w:r w:rsidRPr="004F6C55">
              <w:rPr>
                <w:sz w:val="24"/>
                <w:szCs w:val="24"/>
              </w:rPr>
              <w:t>10</w:t>
            </w:r>
          </w:p>
        </w:tc>
        <w:tc>
          <w:tcPr>
            <w:tcW w:w="1409" w:type="dxa"/>
          </w:tcPr>
          <w:p w14:paraId="5C46F7A2" w14:textId="77777777" w:rsidR="00AD27EA" w:rsidRPr="004F6C55" w:rsidRDefault="00AD27EA" w:rsidP="00D91A0A">
            <w:pPr>
              <w:spacing w:before="40" w:after="40"/>
              <w:jc w:val="center"/>
              <w:rPr>
                <w:sz w:val="24"/>
                <w:szCs w:val="24"/>
              </w:rPr>
            </w:pPr>
            <w:r w:rsidRPr="004F6C55">
              <w:rPr>
                <w:sz w:val="24"/>
                <w:szCs w:val="24"/>
              </w:rPr>
              <w:t>3.000</w:t>
            </w:r>
          </w:p>
        </w:tc>
        <w:tc>
          <w:tcPr>
            <w:tcW w:w="870" w:type="dxa"/>
          </w:tcPr>
          <w:p w14:paraId="2996D71F" w14:textId="77777777" w:rsidR="00AD27EA" w:rsidRPr="004F6C55" w:rsidRDefault="00AD27EA" w:rsidP="00D91A0A">
            <w:pPr>
              <w:spacing w:before="40" w:after="40"/>
              <w:jc w:val="center"/>
              <w:rPr>
                <w:sz w:val="24"/>
                <w:szCs w:val="24"/>
              </w:rPr>
            </w:pPr>
            <w:r w:rsidRPr="004F6C55">
              <w:rPr>
                <w:sz w:val="24"/>
                <w:szCs w:val="24"/>
              </w:rPr>
              <w:t>2</w:t>
            </w:r>
          </w:p>
        </w:tc>
        <w:tc>
          <w:tcPr>
            <w:tcW w:w="966" w:type="dxa"/>
          </w:tcPr>
          <w:p w14:paraId="1AC78EDD" w14:textId="77777777" w:rsidR="00AD27EA" w:rsidRPr="004F6C55" w:rsidRDefault="00AD27EA" w:rsidP="00D91A0A">
            <w:pPr>
              <w:spacing w:before="40" w:after="40"/>
              <w:jc w:val="center"/>
              <w:rPr>
                <w:sz w:val="24"/>
                <w:szCs w:val="24"/>
              </w:rPr>
            </w:pPr>
            <w:r w:rsidRPr="004F6C55">
              <w:rPr>
                <w:sz w:val="24"/>
                <w:szCs w:val="24"/>
              </w:rPr>
              <w:t>60</w:t>
            </w:r>
          </w:p>
        </w:tc>
        <w:tc>
          <w:tcPr>
            <w:tcW w:w="1203" w:type="dxa"/>
          </w:tcPr>
          <w:p w14:paraId="74C07C83" w14:textId="77777777" w:rsidR="00AD27EA" w:rsidRPr="004F6C55" w:rsidRDefault="00AD27EA" w:rsidP="00D91A0A">
            <w:pPr>
              <w:spacing w:before="40" w:after="40"/>
              <w:jc w:val="center"/>
              <w:rPr>
                <w:sz w:val="24"/>
                <w:szCs w:val="24"/>
              </w:rPr>
            </w:pPr>
            <w:r w:rsidRPr="004F6C55">
              <w:rPr>
                <w:sz w:val="24"/>
                <w:szCs w:val="24"/>
              </w:rPr>
              <w:t>20.000</w:t>
            </w:r>
          </w:p>
        </w:tc>
        <w:tc>
          <w:tcPr>
            <w:tcW w:w="989" w:type="dxa"/>
          </w:tcPr>
          <w:p w14:paraId="1775B1B1" w14:textId="77777777" w:rsidR="00AD27EA" w:rsidRPr="004F6C55" w:rsidRDefault="00AD27EA" w:rsidP="00D91A0A">
            <w:pPr>
              <w:spacing w:before="40" w:after="40"/>
              <w:jc w:val="center"/>
              <w:rPr>
                <w:sz w:val="24"/>
                <w:szCs w:val="24"/>
              </w:rPr>
            </w:pPr>
            <w:r w:rsidRPr="004F6C55">
              <w:rPr>
                <w:sz w:val="24"/>
                <w:szCs w:val="24"/>
              </w:rPr>
              <w:t>10</w:t>
            </w:r>
          </w:p>
        </w:tc>
      </w:tr>
      <w:tr w:rsidR="004F6C55" w:rsidRPr="004F6C55" w14:paraId="17B124E5" w14:textId="77777777" w:rsidTr="00AD27EA">
        <w:tc>
          <w:tcPr>
            <w:tcW w:w="709" w:type="dxa"/>
          </w:tcPr>
          <w:p w14:paraId="2A4E4273" w14:textId="77777777" w:rsidR="00AD27EA" w:rsidRPr="004F6C55" w:rsidRDefault="00AD27EA" w:rsidP="00D91A0A">
            <w:pPr>
              <w:spacing w:before="40" w:after="40"/>
              <w:rPr>
                <w:sz w:val="24"/>
                <w:szCs w:val="24"/>
              </w:rPr>
            </w:pPr>
            <w:r w:rsidRPr="004F6C55">
              <w:rPr>
                <w:sz w:val="24"/>
                <w:szCs w:val="24"/>
              </w:rPr>
              <w:lastRenderedPageBreak/>
              <w:t>11</w:t>
            </w:r>
          </w:p>
        </w:tc>
        <w:tc>
          <w:tcPr>
            <w:tcW w:w="2268" w:type="dxa"/>
          </w:tcPr>
          <w:p w14:paraId="1757ED01" w14:textId="77777777" w:rsidR="00AD27EA" w:rsidRPr="004F6C55" w:rsidRDefault="00AD27EA" w:rsidP="00D91A0A">
            <w:pPr>
              <w:spacing w:before="40" w:after="40"/>
              <w:rPr>
                <w:sz w:val="24"/>
                <w:szCs w:val="24"/>
              </w:rPr>
            </w:pPr>
            <w:r w:rsidRPr="004F6C55">
              <w:rPr>
                <w:sz w:val="24"/>
                <w:szCs w:val="24"/>
              </w:rPr>
              <w:t xml:space="preserve">Cá chạch </w:t>
            </w:r>
          </w:p>
        </w:tc>
        <w:tc>
          <w:tcPr>
            <w:tcW w:w="1509" w:type="dxa"/>
          </w:tcPr>
          <w:p w14:paraId="232BEDD2" w14:textId="77777777" w:rsidR="00AD27EA" w:rsidRPr="004F6C55" w:rsidRDefault="00AD27EA" w:rsidP="00D91A0A">
            <w:pPr>
              <w:spacing w:before="40" w:after="40"/>
              <w:jc w:val="center"/>
              <w:rPr>
                <w:sz w:val="24"/>
                <w:szCs w:val="24"/>
              </w:rPr>
            </w:pPr>
            <w:r w:rsidRPr="004F6C55">
              <w:rPr>
                <w:sz w:val="24"/>
                <w:szCs w:val="24"/>
              </w:rPr>
              <w:t>6</w:t>
            </w:r>
          </w:p>
        </w:tc>
        <w:tc>
          <w:tcPr>
            <w:tcW w:w="1409" w:type="dxa"/>
          </w:tcPr>
          <w:p w14:paraId="674F5C71" w14:textId="77777777" w:rsidR="00AD27EA" w:rsidRPr="004F6C55" w:rsidRDefault="00AD27EA" w:rsidP="00D91A0A">
            <w:pPr>
              <w:spacing w:before="40" w:after="40"/>
              <w:jc w:val="center"/>
              <w:rPr>
                <w:sz w:val="24"/>
                <w:szCs w:val="24"/>
              </w:rPr>
            </w:pPr>
            <w:r w:rsidRPr="004F6C55">
              <w:rPr>
                <w:sz w:val="24"/>
                <w:szCs w:val="24"/>
              </w:rPr>
              <w:t>7.000</w:t>
            </w:r>
          </w:p>
        </w:tc>
        <w:tc>
          <w:tcPr>
            <w:tcW w:w="870" w:type="dxa"/>
          </w:tcPr>
          <w:p w14:paraId="6A9A3C01" w14:textId="77777777" w:rsidR="00AD27EA" w:rsidRPr="004F6C55" w:rsidRDefault="00AD27EA" w:rsidP="00D91A0A">
            <w:pPr>
              <w:spacing w:before="40" w:after="40"/>
              <w:jc w:val="center"/>
              <w:rPr>
                <w:sz w:val="24"/>
                <w:szCs w:val="24"/>
              </w:rPr>
            </w:pPr>
            <w:r w:rsidRPr="004F6C55">
              <w:rPr>
                <w:sz w:val="24"/>
                <w:szCs w:val="24"/>
              </w:rPr>
              <w:t>2,5</w:t>
            </w:r>
          </w:p>
        </w:tc>
        <w:tc>
          <w:tcPr>
            <w:tcW w:w="966" w:type="dxa"/>
          </w:tcPr>
          <w:p w14:paraId="39FCF437" w14:textId="77777777" w:rsidR="00AD27EA" w:rsidRPr="004F6C55" w:rsidRDefault="00AD27EA" w:rsidP="00D91A0A">
            <w:pPr>
              <w:spacing w:before="40" w:after="40"/>
              <w:jc w:val="center"/>
              <w:rPr>
                <w:sz w:val="24"/>
                <w:szCs w:val="24"/>
              </w:rPr>
            </w:pPr>
            <w:r w:rsidRPr="004F6C55">
              <w:rPr>
                <w:sz w:val="24"/>
                <w:szCs w:val="24"/>
              </w:rPr>
              <w:t>70</w:t>
            </w:r>
          </w:p>
        </w:tc>
        <w:tc>
          <w:tcPr>
            <w:tcW w:w="1203" w:type="dxa"/>
          </w:tcPr>
          <w:p w14:paraId="3831B381" w14:textId="77777777" w:rsidR="00AD27EA" w:rsidRPr="004F6C55" w:rsidRDefault="00AD27EA" w:rsidP="00D91A0A">
            <w:pPr>
              <w:spacing w:before="40" w:after="40"/>
              <w:jc w:val="center"/>
              <w:rPr>
                <w:sz w:val="24"/>
                <w:szCs w:val="24"/>
              </w:rPr>
            </w:pPr>
            <w:r w:rsidRPr="004F6C55">
              <w:rPr>
                <w:sz w:val="24"/>
                <w:szCs w:val="24"/>
              </w:rPr>
              <w:t>30.000</w:t>
            </w:r>
          </w:p>
        </w:tc>
        <w:tc>
          <w:tcPr>
            <w:tcW w:w="989" w:type="dxa"/>
          </w:tcPr>
          <w:p w14:paraId="65C02750" w14:textId="77777777" w:rsidR="00AD27EA" w:rsidRPr="004F6C55" w:rsidRDefault="00AD27EA" w:rsidP="00D91A0A">
            <w:pPr>
              <w:spacing w:before="40" w:after="40"/>
              <w:jc w:val="center"/>
              <w:rPr>
                <w:sz w:val="24"/>
                <w:szCs w:val="24"/>
              </w:rPr>
            </w:pPr>
            <w:r w:rsidRPr="004F6C55">
              <w:rPr>
                <w:sz w:val="24"/>
                <w:szCs w:val="24"/>
              </w:rPr>
              <w:t>10</w:t>
            </w:r>
          </w:p>
        </w:tc>
      </w:tr>
      <w:tr w:rsidR="004F6C55" w:rsidRPr="004F6C55" w14:paraId="0D138023" w14:textId="77777777" w:rsidTr="00AD27EA">
        <w:tc>
          <w:tcPr>
            <w:tcW w:w="709" w:type="dxa"/>
          </w:tcPr>
          <w:p w14:paraId="01E13033" w14:textId="77777777" w:rsidR="00AD27EA" w:rsidRPr="004F6C55" w:rsidRDefault="00AD27EA" w:rsidP="00D91A0A">
            <w:pPr>
              <w:spacing w:before="40" w:after="40"/>
              <w:rPr>
                <w:sz w:val="24"/>
                <w:szCs w:val="24"/>
              </w:rPr>
            </w:pPr>
            <w:r w:rsidRPr="004F6C55">
              <w:rPr>
                <w:sz w:val="24"/>
                <w:szCs w:val="24"/>
              </w:rPr>
              <w:t>12</w:t>
            </w:r>
          </w:p>
        </w:tc>
        <w:tc>
          <w:tcPr>
            <w:tcW w:w="2268" w:type="dxa"/>
          </w:tcPr>
          <w:p w14:paraId="3702C12F" w14:textId="77777777" w:rsidR="00AD27EA" w:rsidRPr="004F6C55" w:rsidRDefault="00AD27EA" w:rsidP="00D91A0A">
            <w:pPr>
              <w:spacing w:before="40" w:after="40"/>
              <w:rPr>
                <w:sz w:val="24"/>
                <w:szCs w:val="24"/>
              </w:rPr>
            </w:pPr>
            <w:r w:rsidRPr="004F6C55">
              <w:rPr>
                <w:sz w:val="24"/>
                <w:szCs w:val="24"/>
              </w:rPr>
              <w:t>Cá dứa</w:t>
            </w:r>
          </w:p>
        </w:tc>
        <w:tc>
          <w:tcPr>
            <w:tcW w:w="1509" w:type="dxa"/>
          </w:tcPr>
          <w:p w14:paraId="7FBA0BCD" w14:textId="77777777" w:rsidR="00AD27EA" w:rsidRPr="004F6C55" w:rsidRDefault="00AD27EA" w:rsidP="00D91A0A">
            <w:pPr>
              <w:spacing w:before="40" w:after="40"/>
              <w:jc w:val="center"/>
              <w:rPr>
                <w:sz w:val="24"/>
                <w:szCs w:val="24"/>
              </w:rPr>
            </w:pPr>
            <w:r w:rsidRPr="004F6C55">
              <w:rPr>
                <w:sz w:val="24"/>
                <w:szCs w:val="24"/>
              </w:rPr>
              <w:t>2</w:t>
            </w:r>
          </w:p>
        </w:tc>
        <w:tc>
          <w:tcPr>
            <w:tcW w:w="1409" w:type="dxa"/>
          </w:tcPr>
          <w:p w14:paraId="1F63C59D" w14:textId="77777777" w:rsidR="00AD27EA" w:rsidRPr="004F6C55" w:rsidRDefault="00AD27EA" w:rsidP="00D91A0A">
            <w:pPr>
              <w:spacing w:before="40" w:after="40"/>
              <w:jc w:val="center"/>
              <w:rPr>
                <w:sz w:val="24"/>
                <w:szCs w:val="24"/>
              </w:rPr>
            </w:pPr>
            <w:r w:rsidRPr="004F6C55">
              <w:rPr>
                <w:sz w:val="24"/>
                <w:szCs w:val="24"/>
              </w:rPr>
              <w:t>30.000</w:t>
            </w:r>
          </w:p>
        </w:tc>
        <w:tc>
          <w:tcPr>
            <w:tcW w:w="870" w:type="dxa"/>
          </w:tcPr>
          <w:p w14:paraId="51A0E18A" w14:textId="77777777" w:rsidR="00AD27EA" w:rsidRPr="004F6C55" w:rsidRDefault="00AD27EA" w:rsidP="00D91A0A">
            <w:pPr>
              <w:spacing w:before="40" w:after="40"/>
              <w:jc w:val="center"/>
              <w:rPr>
                <w:sz w:val="24"/>
                <w:szCs w:val="24"/>
              </w:rPr>
            </w:pPr>
            <w:r w:rsidRPr="004F6C55">
              <w:rPr>
                <w:sz w:val="24"/>
                <w:szCs w:val="24"/>
              </w:rPr>
              <w:t>2</w:t>
            </w:r>
          </w:p>
        </w:tc>
        <w:tc>
          <w:tcPr>
            <w:tcW w:w="966" w:type="dxa"/>
          </w:tcPr>
          <w:p w14:paraId="23F94C3E" w14:textId="77777777" w:rsidR="00AD27EA" w:rsidRPr="004F6C55" w:rsidRDefault="00AD27EA" w:rsidP="00D91A0A">
            <w:pPr>
              <w:spacing w:before="40" w:after="40"/>
              <w:jc w:val="center"/>
              <w:rPr>
                <w:sz w:val="24"/>
                <w:szCs w:val="24"/>
              </w:rPr>
            </w:pPr>
            <w:r w:rsidRPr="004F6C55">
              <w:rPr>
                <w:sz w:val="24"/>
                <w:szCs w:val="24"/>
              </w:rPr>
              <w:t>70</w:t>
            </w:r>
          </w:p>
        </w:tc>
        <w:tc>
          <w:tcPr>
            <w:tcW w:w="1203" w:type="dxa"/>
          </w:tcPr>
          <w:p w14:paraId="2DEEA996" w14:textId="77777777" w:rsidR="00AD27EA" w:rsidRPr="004F6C55" w:rsidRDefault="00AD27EA" w:rsidP="00D91A0A">
            <w:pPr>
              <w:spacing w:before="40" w:after="40"/>
              <w:jc w:val="center"/>
              <w:rPr>
                <w:sz w:val="24"/>
                <w:szCs w:val="24"/>
              </w:rPr>
            </w:pPr>
            <w:r w:rsidRPr="004F6C55">
              <w:rPr>
                <w:sz w:val="24"/>
                <w:szCs w:val="24"/>
              </w:rPr>
              <w:t>20.000</w:t>
            </w:r>
          </w:p>
        </w:tc>
        <w:tc>
          <w:tcPr>
            <w:tcW w:w="989" w:type="dxa"/>
          </w:tcPr>
          <w:p w14:paraId="37ECA8C6" w14:textId="77777777" w:rsidR="00AD27EA" w:rsidRPr="004F6C55" w:rsidRDefault="00AD27EA" w:rsidP="00D91A0A">
            <w:pPr>
              <w:spacing w:before="40" w:after="40"/>
              <w:jc w:val="center"/>
              <w:rPr>
                <w:sz w:val="24"/>
                <w:szCs w:val="24"/>
              </w:rPr>
            </w:pPr>
            <w:r w:rsidRPr="004F6C55">
              <w:rPr>
                <w:sz w:val="24"/>
                <w:szCs w:val="24"/>
              </w:rPr>
              <w:t>12</w:t>
            </w:r>
          </w:p>
        </w:tc>
      </w:tr>
      <w:tr w:rsidR="004F6C55" w:rsidRPr="004F6C55" w14:paraId="76D0E715" w14:textId="77777777" w:rsidTr="00AD27EA">
        <w:tc>
          <w:tcPr>
            <w:tcW w:w="709" w:type="dxa"/>
          </w:tcPr>
          <w:p w14:paraId="402767C7" w14:textId="77777777" w:rsidR="00AD27EA" w:rsidRPr="004F6C55" w:rsidRDefault="00AD27EA" w:rsidP="00D91A0A">
            <w:pPr>
              <w:spacing w:before="40" w:after="40"/>
              <w:rPr>
                <w:sz w:val="24"/>
                <w:szCs w:val="24"/>
              </w:rPr>
            </w:pPr>
            <w:r w:rsidRPr="004F6C55">
              <w:rPr>
                <w:sz w:val="24"/>
                <w:szCs w:val="24"/>
              </w:rPr>
              <w:t>13</w:t>
            </w:r>
          </w:p>
        </w:tc>
        <w:tc>
          <w:tcPr>
            <w:tcW w:w="2268" w:type="dxa"/>
          </w:tcPr>
          <w:p w14:paraId="42C50573" w14:textId="77777777" w:rsidR="00AD27EA" w:rsidRPr="004F6C55" w:rsidRDefault="00AD27EA" w:rsidP="00D91A0A">
            <w:pPr>
              <w:spacing w:before="40" w:after="40"/>
              <w:rPr>
                <w:sz w:val="24"/>
                <w:szCs w:val="24"/>
              </w:rPr>
            </w:pPr>
            <w:r w:rsidRPr="004F6C55">
              <w:rPr>
                <w:sz w:val="24"/>
                <w:szCs w:val="24"/>
              </w:rPr>
              <w:t>Cá tai tượng</w:t>
            </w:r>
          </w:p>
        </w:tc>
        <w:tc>
          <w:tcPr>
            <w:tcW w:w="1509" w:type="dxa"/>
          </w:tcPr>
          <w:p w14:paraId="1B6EE38C" w14:textId="77777777" w:rsidR="00AD27EA" w:rsidRPr="004F6C55" w:rsidRDefault="00AD27EA" w:rsidP="00D91A0A">
            <w:pPr>
              <w:spacing w:before="40" w:after="40"/>
              <w:jc w:val="center"/>
              <w:rPr>
                <w:sz w:val="24"/>
                <w:szCs w:val="24"/>
              </w:rPr>
            </w:pPr>
            <w:r w:rsidRPr="004F6C55">
              <w:rPr>
                <w:sz w:val="24"/>
                <w:szCs w:val="24"/>
              </w:rPr>
              <w:t>5</w:t>
            </w:r>
          </w:p>
        </w:tc>
        <w:tc>
          <w:tcPr>
            <w:tcW w:w="1409" w:type="dxa"/>
          </w:tcPr>
          <w:p w14:paraId="081C3260" w14:textId="77777777" w:rsidR="00AD27EA" w:rsidRPr="004F6C55" w:rsidRDefault="00AD27EA" w:rsidP="00D91A0A">
            <w:pPr>
              <w:spacing w:before="40" w:after="40"/>
              <w:jc w:val="center"/>
              <w:rPr>
                <w:sz w:val="24"/>
                <w:szCs w:val="24"/>
              </w:rPr>
            </w:pPr>
            <w:r w:rsidRPr="004F6C55">
              <w:rPr>
                <w:sz w:val="24"/>
                <w:szCs w:val="24"/>
              </w:rPr>
              <w:t>3.000</w:t>
            </w:r>
          </w:p>
        </w:tc>
        <w:tc>
          <w:tcPr>
            <w:tcW w:w="870" w:type="dxa"/>
          </w:tcPr>
          <w:p w14:paraId="3CC54F69" w14:textId="77777777" w:rsidR="00AD27EA" w:rsidRPr="004F6C55" w:rsidRDefault="00AD27EA" w:rsidP="00D91A0A">
            <w:pPr>
              <w:spacing w:before="40" w:after="40"/>
              <w:jc w:val="center"/>
              <w:rPr>
                <w:sz w:val="24"/>
                <w:szCs w:val="24"/>
              </w:rPr>
            </w:pPr>
            <w:r w:rsidRPr="004F6C55">
              <w:rPr>
                <w:sz w:val="24"/>
                <w:szCs w:val="24"/>
              </w:rPr>
              <w:t>2,5</w:t>
            </w:r>
          </w:p>
        </w:tc>
        <w:tc>
          <w:tcPr>
            <w:tcW w:w="966" w:type="dxa"/>
          </w:tcPr>
          <w:p w14:paraId="7884545F" w14:textId="77777777" w:rsidR="00AD27EA" w:rsidRPr="004F6C55" w:rsidRDefault="00AD27EA" w:rsidP="00D91A0A">
            <w:pPr>
              <w:spacing w:before="40" w:after="40"/>
              <w:jc w:val="center"/>
              <w:rPr>
                <w:sz w:val="24"/>
                <w:szCs w:val="24"/>
              </w:rPr>
            </w:pPr>
            <w:r w:rsidRPr="004F6C55">
              <w:rPr>
                <w:sz w:val="24"/>
                <w:szCs w:val="24"/>
              </w:rPr>
              <w:t>65</w:t>
            </w:r>
          </w:p>
        </w:tc>
        <w:tc>
          <w:tcPr>
            <w:tcW w:w="1203" w:type="dxa"/>
          </w:tcPr>
          <w:p w14:paraId="07A5A991" w14:textId="77777777" w:rsidR="00AD27EA" w:rsidRPr="004F6C55" w:rsidRDefault="00AD27EA" w:rsidP="00D91A0A">
            <w:pPr>
              <w:spacing w:before="40" w:after="40"/>
              <w:jc w:val="center"/>
              <w:rPr>
                <w:sz w:val="24"/>
                <w:szCs w:val="24"/>
              </w:rPr>
            </w:pPr>
            <w:r w:rsidRPr="004F6C55">
              <w:rPr>
                <w:sz w:val="24"/>
                <w:szCs w:val="24"/>
              </w:rPr>
              <w:t>20.000</w:t>
            </w:r>
          </w:p>
        </w:tc>
        <w:tc>
          <w:tcPr>
            <w:tcW w:w="989" w:type="dxa"/>
          </w:tcPr>
          <w:p w14:paraId="7966C643" w14:textId="77777777" w:rsidR="00AD27EA" w:rsidRPr="004F6C55" w:rsidRDefault="00AD27EA" w:rsidP="00D91A0A">
            <w:pPr>
              <w:spacing w:before="40" w:after="40"/>
              <w:jc w:val="center"/>
              <w:rPr>
                <w:sz w:val="24"/>
                <w:szCs w:val="24"/>
              </w:rPr>
            </w:pPr>
            <w:r w:rsidRPr="004F6C55">
              <w:rPr>
                <w:sz w:val="24"/>
                <w:szCs w:val="24"/>
              </w:rPr>
              <w:t>16</w:t>
            </w:r>
          </w:p>
        </w:tc>
      </w:tr>
      <w:tr w:rsidR="004F6C55" w:rsidRPr="004F6C55" w14:paraId="5C7F014D" w14:textId="77777777" w:rsidTr="00AD27EA">
        <w:tc>
          <w:tcPr>
            <w:tcW w:w="709" w:type="dxa"/>
          </w:tcPr>
          <w:p w14:paraId="473DFC73" w14:textId="77777777" w:rsidR="00AD27EA" w:rsidRPr="004F6C55" w:rsidRDefault="00AD27EA" w:rsidP="00D91A0A">
            <w:pPr>
              <w:spacing w:before="40" w:after="40"/>
              <w:rPr>
                <w:sz w:val="24"/>
                <w:szCs w:val="24"/>
              </w:rPr>
            </w:pPr>
            <w:r w:rsidRPr="004F6C55">
              <w:rPr>
                <w:sz w:val="24"/>
                <w:szCs w:val="24"/>
              </w:rPr>
              <w:t>14</w:t>
            </w:r>
          </w:p>
        </w:tc>
        <w:tc>
          <w:tcPr>
            <w:tcW w:w="2268" w:type="dxa"/>
          </w:tcPr>
          <w:p w14:paraId="300AB04E" w14:textId="77777777" w:rsidR="00AD27EA" w:rsidRPr="004F6C55" w:rsidRDefault="00AD27EA" w:rsidP="00D91A0A">
            <w:pPr>
              <w:spacing w:before="40" w:after="40"/>
              <w:rPr>
                <w:sz w:val="24"/>
                <w:szCs w:val="24"/>
              </w:rPr>
            </w:pPr>
            <w:r w:rsidRPr="004F6C55">
              <w:rPr>
                <w:sz w:val="24"/>
                <w:szCs w:val="24"/>
              </w:rPr>
              <w:t>Cá bống tượng</w:t>
            </w:r>
          </w:p>
        </w:tc>
        <w:tc>
          <w:tcPr>
            <w:tcW w:w="1509" w:type="dxa"/>
          </w:tcPr>
          <w:p w14:paraId="251A62B9" w14:textId="77777777" w:rsidR="00AD27EA" w:rsidRPr="004F6C55" w:rsidRDefault="00AD27EA" w:rsidP="00D91A0A">
            <w:pPr>
              <w:spacing w:before="40" w:after="40"/>
              <w:jc w:val="center"/>
              <w:rPr>
                <w:sz w:val="24"/>
                <w:szCs w:val="24"/>
              </w:rPr>
            </w:pPr>
            <w:r w:rsidRPr="004F6C55">
              <w:rPr>
                <w:sz w:val="24"/>
                <w:szCs w:val="24"/>
              </w:rPr>
              <w:t>3</w:t>
            </w:r>
          </w:p>
        </w:tc>
        <w:tc>
          <w:tcPr>
            <w:tcW w:w="1409" w:type="dxa"/>
          </w:tcPr>
          <w:p w14:paraId="004A2A81" w14:textId="77777777" w:rsidR="00AD27EA" w:rsidRPr="004F6C55" w:rsidRDefault="00AD27EA" w:rsidP="00D91A0A">
            <w:pPr>
              <w:spacing w:before="40" w:after="40"/>
              <w:jc w:val="center"/>
              <w:rPr>
                <w:sz w:val="24"/>
                <w:szCs w:val="24"/>
              </w:rPr>
            </w:pPr>
            <w:r w:rsidRPr="004F6C55">
              <w:rPr>
                <w:sz w:val="24"/>
                <w:szCs w:val="24"/>
              </w:rPr>
              <w:t>3.500</w:t>
            </w:r>
          </w:p>
        </w:tc>
        <w:tc>
          <w:tcPr>
            <w:tcW w:w="870" w:type="dxa"/>
          </w:tcPr>
          <w:p w14:paraId="384D3B6E" w14:textId="77777777" w:rsidR="00AD27EA" w:rsidRPr="004F6C55" w:rsidRDefault="00AD27EA" w:rsidP="00D91A0A">
            <w:pPr>
              <w:spacing w:before="40" w:after="40"/>
              <w:jc w:val="center"/>
              <w:rPr>
                <w:sz w:val="24"/>
                <w:szCs w:val="24"/>
              </w:rPr>
            </w:pPr>
            <w:r w:rsidRPr="004F6C55">
              <w:rPr>
                <w:sz w:val="24"/>
                <w:szCs w:val="24"/>
              </w:rPr>
              <w:t>5</w:t>
            </w:r>
          </w:p>
        </w:tc>
        <w:tc>
          <w:tcPr>
            <w:tcW w:w="966" w:type="dxa"/>
          </w:tcPr>
          <w:p w14:paraId="05EDB705" w14:textId="77777777" w:rsidR="00AD27EA" w:rsidRPr="004F6C55" w:rsidRDefault="00AD27EA" w:rsidP="00D91A0A">
            <w:pPr>
              <w:spacing w:before="40" w:after="40"/>
              <w:jc w:val="center"/>
              <w:rPr>
                <w:sz w:val="24"/>
                <w:szCs w:val="24"/>
              </w:rPr>
            </w:pPr>
            <w:r w:rsidRPr="004F6C55">
              <w:rPr>
                <w:sz w:val="24"/>
                <w:szCs w:val="24"/>
              </w:rPr>
              <w:t>70</w:t>
            </w:r>
          </w:p>
        </w:tc>
        <w:tc>
          <w:tcPr>
            <w:tcW w:w="1203" w:type="dxa"/>
          </w:tcPr>
          <w:p w14:paraId="0B92E455" w14:textId="77777777" w:rsidR="00AD27EA" w:rsidRPr="004F6C55" w:rsidRDefault="00AD27EA" w:rsidP="00D91A0A">
            <w:pPr>
              <w:spacing w:before="40" w:after="40"/>
              <w:jc w:val="center"/>
              <w:rPr>
                <w:sz w:val="24"/>
                <w:szCs w:val="24"/>
              </w:rPr>
            </w:pPr>
            <w:r w:rsidRPr="004F6C55">
              <w:rPr>
                <w:sz w:val="24"/>
                <w:szCs w:val="24"/>
              </w:rPr>
              <w:t>20.000</w:t>
            </w:r>
          </w:p>
        </w:tc>
        <w:tc>
          <w:tcPr>
            <w:tcW w:w="989" w:type="dxa"/>
          </w:tcPr>
          <w:p w14:paraId="1D4E361F" w14:textId="77777777" w:rsidR="00AD27EA" w:rsidRPr="004F6C55" w:rsidRDefault="00AD27EA" w:rsidP="00D91A0A">
            <w:pPr>
              <w:spacing w:before="40" w:after="40"/>
              <w:jc w:val="center"/>
              <w:rPr>
                <w:sz w:val="24"/>
                <w:szCs w:val="24"/>
              </w:rPr>
            </w:pPr>
            <w:r w:rsidRPr="004F6C55">
              <w:rPr>
                <w:sz w:val="24"/>
                <w:szCs w:val="24"/>
              </w:rPr>
              <w:t>10</w:t>
            </w:r>
          </w:p>
        </w:tc>
      </w:tr>
      <w:tr w:rsidR="004F6C55" w:rsidRPr="004F6C55" w14:paraId="378E85DE" w14:textId="77777777" w:rsidTr="00AD27EA">
        <w:tc>
          <w:tcPr>
            <w:tcW w:w="709" w:type="dxa"/>
          </w:tcPr>
          <w:p w14:paraId="0F61D01A" w14:textId="77777777" w:rsidR="00AD27EA" w:rsidRPr="004F6C55" w:rsidRDefault="00AD27EA" w:rsidP="00D91A0A">
            <w:pPr>
              <w:spacing w:before="40" w:after="40"/>
              <w:rPr>
                <w:sz w:val="24"/>
                <w:szCs w:val="24"/>
              </w:rPr>
            </w:pPr>
            <w:r w:rsidRPr="004F6C55">
              <w:rPr>
                <w:sz w:val="24"/>
                <w:szCs w:val="24"/>
              </w:rPr>
              <w:t>15</w:t>
            </w:r>
          </w:p>
        </w:tc>
        <w:tc>
          <w:tcPr>
            <w:tcW w:w="2268" w:type="dxa"/>
          </w:tcPr>
          <w:p w14:paraId="367922DA" w14:textId="77777777" w:rsidR="00AD27EA" w:rsidRPr="004F6C55" w:rsidRDefault="00AD27EA" w:rsidP="00D91A0A">
            <w:pPr>
              <w:spacing w:before="40" w:after="40"/>
              <w:rPr>
                <w:sz w:val="24"/>
                <w:szCs w:val="24"/>
              </w:rPr>
            </w:pPr>
            <w:r w:rsidRPr="004F6C55">
              <w:rPr>
                <w:sz w:val="24"/>
                <w:szCs w:val="24"/>
              </w:rPr>
              <w:t>Cá rô phi, điêu hồng</w:t>
            </w:r>
          </w:p>
        </w:tc>
        <w:tc>
          <w:tcPr>
            <w:tcW w:w="1509" w:type="dxa"/>
          </w:tcPr>
          <w:p w14:paraId="603AE1E1" w14:textId="77777777" w:rsidR="00AD27EA" w:rsidRPr="004F6C55" w:rsidRDefault="00AD27EA" w:rsidP="00D91A0A">
            <w:pPr>
              <w:spacing w:before="40" w:after="40"/>
              <w:jc w:val="center"/>
              <w:rPr>
                <w:sz w:val="24"/>
                <w:szCs w:val="24"/>
              </w:rPr>
            </w:pPr>
            <w:r w:rsidRPr="004F6C55">
              <w:rPr>
                <w:sz w:val="24"/>
                <w:szCs w:val="24"/>
              </w:rPr>
              <w:t>7</w:t>
            </w:r>
          </w:p>
        </w:tc>
        <w:tc>
          <w:tcPr>
            <w:tcW w:w="1409" w:type="dxa"/>
          </w:tcPr>
          <w:p w14:paraId="4DF86907" w14:textId="77777777" w:rsidR="00AD27EA" w:rsidRPr="004F6C55" w:rsidRDefault="00AD27EA" w:rsidP="00D91A0A">
            <w:pPr>
              <w:spacing w:before="40" w:after="40"/>
              <w:jc w:val="center"/>
              <w:rPr>
                <w:sz w:val="24"/>
                <w:szCs w:val="24"/>
              </w:rPr>
            </w:pPr>
            <w:r w:rsidRPr="004F6C55">
              <w:rPr>
                <w:sz w:val="24"/>
                <w:szCs w:val="24"/>
              </w:rPr>
              <w:t>500</w:t>
            </w:r>
          </w:p>
        </w:tc>
        <w:tc>
          <w:tcPr>
            <w:tcW w:w="870" w:type="dxa"/>
          </w:tcPr>
          <w:p w14:paraId="4DE207C9" w14:textId="77777777" w:rsidR="00AD27EA" w:rsidRPr="004F6C55" w:rsidRDefault="00AD27EA" w:rsidP="00D91A0A">
            <w:pPr>
              <w:spacing w:before="40" w:after="40"/>
              <w:jc w:val="center"/>
              <w:rPr>
                <w:sz w:val="24"/>
                <w:szCs w:val="24"/>
              </w:rPr>
            </w:pPr>
            <w:r w:rsidRPr="004F6C55">
              <w:rPr>
                <w:sz w:val="24"/>
                <w:szCs w:val="24"/>
              </w:rPr>
              <w:t>1,3</w:t>
            </w:r>
          </w:p>
        </w:tc>
        <w:tc>
          <w:tcPr>
            <w:tcW w:w="966" w:type="dxa"/>
          </w:tcPr>
          <w:p w14:paraId="7351867A" w14:textId="77777777" w:rsidR="00AD27EA" w:rsidRPr="004F6C55" w:rsidRDefault="00AD27EA" w:rsidP="00D91A0A">
            <w:pPr>
              <w:spacing w:before="40" w:after="40"/>
              <w:jc w:val="center"/>
              <w:rPr>
                <w:sz w:val="24"/>
                <w:szCs w:val="24"/>
              </w:rPr>
            </w:pPr>
            <w:r w:rsidRPr="004F6C55">
              <w:rPr>
                <w:sz w:val="24"/>
                <w:szCs w:val="24"/>
              </w:rPr>
              <w:t>80</w:t>
            </w:r>
          </w:p>
        </w:tc>
        <w:tc>
          <w:tcPr>
            <w:tcW w:w="1203" w:type="dxa"/>
          </w:tcPr>
          <w:p w14:paraId="19A0FC12" w14:textId="77777777" w:rsidR="00AD27EA" w:rsidRPr="004F6C55" w:rsidRDefault="00AD27EA" w:rsidP="00D91A0A">
            <w:pPr>
              <w:spacing w:before="40" w:after="40"/>
              <w:jc w:val="center"/>
              <w:rPr>
                <w:sz w:val="24"/>
                <w:szCs w:val="24"/>
              </w:rPr>
            </w:pPr>
            <w:r w:rsidRPr="004F6C55">
              <w:rPr>
                <w:sz w:val="24"/>
                <w:szCs w:val="24"/>
              </w:rPr>
              <w:t>20.000</w:t>
            </w:r>
          </w:p>
        </w:tc>
        <w:tc>
          <w:tcPr>
            <w:tcW w:w="989" w:type="dxa"/>
          </w:tcPr>
          <w:p w14:paraId="4FF2FADB" w14:textId="77777777" w:rsidR="00AD27EA" w:rsidRPr="004F6C55" w:rsidRDefault="00AD27EA" w:rsidP="00D91A0A">
            <w:pPr>
              <w:spacing w:before="40" w:after="40"/>
              <w:jc w:val="center"/>
              <w:rPr>
                <w:sz w:val="24"/>
                <w:szCs w:val="24"/>
              </w:rPr>
            </w:pPr>
            <w:r w:rsidRPr="004F6C55">
              <w:rPr>
                <w:sz w:val="24"/>
                <w:szCs w:val="24"/>
              </w:rPr>
              <w:t>7</w:t>
            </w:r>
          </w:p>
        </w:tc>
      </w:tr>
      <w:tr w:rsidR="004F6C55" w:rsidRPr="004F6C55" w14:paraId="5936E182" w14:textId="77777777" w:rsidTr="00AD27EA">
        <w:tc>
          <w:tcPr>
            <w:tcW w:w="709" w:type="dxa"/>
          </w:tcPr>
          <w:p w14:paraId="71B2551C" w14:textId="77777777" w:rsidR="00AD27EA" w:rsidRPr="004F6C55" w:rsidRDefault="00AD27EA" w:rsidP="00D91A0A">
            <w:pPr>
              <w:spacing w:before="40" w:after="40"/>
              <w:rPr>
                <w:sz w:val="24"/>
                <w:szCs w:val="24"/>
              </w:rPr>
            </w:pPr>
            <w:r w:rsidRPr="004F6C55">
              <w:rPr>
                <w:sz w:val="24"/>
                <w:szCs w:val="24"/>
              </w:rPr>
              <w:t>16</w:t>
            </w:r>
          </w:p>
        </w:tc>
        <w:tc>
          <w:tcPr>
            <w:tcW w:w="2268" w:type="dxa"/>
          </w:tcPr>
          <w:p w14:paraId="61780D9A" w14:textId="77777777" w:rsidR="00AD27EA" w:rsidRPr="004F6C55" w:rsidRDefault="00AD27EA" w:rsidP="00D91A0A">
            <w:pPr>
              <w:spacing w:before="40" w:after="40"/>
              <w:rPr>
                <w:sz w:val="24"/>
                <w:szCs w:val="24"/>
              </w:rPr>
            </w:pPr>
            <w:r w:rsidRPr="004F6C55">
              <w:rPr>
                <w:sz w:val="24"/>
                <w:szCs w:val="24"/>
              </w:rPr>
              <w:t>Cá đối mục</w:t>
            </w:r>
          </w:p>
        </w:tc>
        <w:tc>
          <w:tcPr>
            <w:tcW w:w="1509" w:type="dxa"/>
          </w:tcPr>
          <w:p w14:paraId="55AEC5A7" w14:textId="77777777" w:rsidR="00AD27EA" w:rsidRPr="004F6C55" w:rsidRDefault="00AD27EA" w:rsidP="00D91A0A">
            <w:pPr>
              <w:spacing w:before="40" w:after="40"/>
              <w:jc w:val="center"/>
              <w:rPr>
                <w:sz w:val="24"/>
                <w:szCs w:val="24"/>
              </w:rPr>
            </w:pPr>
            <w:r w:rsidRPr="004F6C55">
              <w:rPr>
                <w:sz w:val="24"/>
                <w:szCs w:val="24"/>
              </w:rPr>
              <w:t>1</w:t>
            </w:r>
          </w:p>
        </w:tc>
        <w:tc>
          <w:tcPr>
            <w:tcW w:w="1409" w:type="dxa"/>
          </w:tcPr>
          <w:p w14:paraId="2CE18969" w14:textId="77777777" w:rsidR="00AD27EA" w:rsidRPr="004F6C55" w:rsidRDefault="00AD27EA" w:rsidP="00D91A0A">
            <w:pPr>
              <w:spacing w:before="40" w:after="40"/>
              <w:jc w:val="center"/>
              <w:rPr>
                <w:sz w:val="24"/>
                <w:szCs w:val="24"/>
              </w:rPr>
            </w:pPr>
            <w:r w:rsidRPr="004F6C55">
              <w:rPr>
                <w:sz w:val="24"/>
                <w:szCs w:val="24"/>
              </w:rPr>
              <w:t>12.000</w:t>
            </w:r>
          </w:p>
        </w:tc>
        <w:tc>
          <w:tcPr>
            <w:tcW w:w="870" w:type="dxa"/>
          </w:tcPr>
          <w:p w14:paraId="636150A4" w14:textId="77777777" w:rsidR="00AD27EA" w:rsidRPr="004F6C55" w:rsidRDefault="00AD27EA" w:rsidP="00D91A0A">
            <w:pPr>
              <w:spacing w:before="40" w:after="40"/>
              <w:jc w:val="center"/>
              <w:rPr>
                <w:sz w:val="24"/>
                <w:szCs w:val="24"/>
              </w:rPr>
            </w:pPr>
            <w:r w:rsidRPr="004F6C55">
              <w:rPr>
                <w:sz w:val="24"/>
                <w:szCs w:val="24"/>
              </w:rPr>
              <w:t>1,5</w:t>
            </w:r>
          </w:p>
        </w:tc>
        <w:tc>
          <w:tcPr>
            <w:tcW w:w="966" w:type="dxa"/>
          </w:tcPr>
          <w:p w14:paraId="275F9911" w14:textId="77777777" w:rsidR="00AD27EA" w:rsidRPr="004F6C55" w:rsidRDefault="00AD27EA" w:rsidP="00D91A0A">
            <w:pPr>
              <w:spacing w:before="40" w:after="40"/>
              <w:jc w:val="center"/>
              <w:rPr>
                <w:sz w:val="24"/>
                <w:szCs w:val="24"/>
              </w:rPr>
            </w:pPr>
            <w:r w:rsidRPr="004F6C55">
              <w:rPr>
                <w:sz w:val="24"/>
                <w:szCs w:val="24"/>
              </w:rPr>
              <w:t>80</w:t>
            </w:r>
          </w:p>
        </w:tc>
        <w:tc>
          <w:tcPr>
            <w:tcW w:w="1203" w:type="dxa"/>
          </w:tcPr>
          <w:p w14:paraId="197FF3D3" w14:textId="77777777" w:rsidR="00AD27EA" w:rsidRPr="004F6C55" w:rsidRDefault="00AD27EA" w:rsidP="00D91A0A">
            <w:pPr>
              <w:spacing w:before="40" w:after="40"/>
              <w:jc w:val="center"/>
              <w:rPr>
                <w:sz w:val="24"/>
                <w:szCs w:val="24"/>
              </w:rPr>
            </w:pPr>
            <w:r w:rsidRPr="004F6C55">
              <w:rPr>
                <w:sz w:val="24"/>
                <w:szCs w:val="24"/>
              </w:rPr>
              <w:t>22.000</w:t>
            </w:r>
          </w:p>
        </w:tc>
        <w:tc>
          <w:tcPr>
            <w:tcW w:w="989" w:type="dxa"/>
          </w:tcPr>
          <w:p w14:paraId="5CB9A68A" w14:textId="77777777" w:rsidR="00AD27EA" w:rsidRPr="004F6C55" w:rsidRDefault="00AD27EA" w:rsidP="00D91A0A">
            <w:pPr>
              <w:spacing w:before="40" w:after="40"/>
              <w:jc w:val="center"/>
              <w:rPr>
                <w:sz w:val="24"/>
                <w:szCs w:val="24"/>
              </w:rPr>
            </w:pPr>
            <w:r w:rsidRPr="004F6C55">
              <w:rPr>
                <w:sz w:val="24"/>
                <w:szCs w:val="24"/>
              </w:rPr>
              <w:t>8</w:t>
            </w:r>
          </w:p>
        </w:tc>
      </w:tr>
      <w:tr w:rsidR="004F6C55" w:rsidRPr="004F6C55" w14:paraId="033D7FD8" w14:textId="77777777" w:rsidTr="00AD27EA">
        <w:tc>
          <w:tcPr>
            <w:tcW w:w="709" w:type="dxa"/>
          </w:tcPr>
          <w:p w14:paraId="29762F37" w14:textId="77777777" w:rsidR="00AD27EA" w:rsidRPr="004F6C55" w:rsidRDefault="00AD27EA" w:rsidP="00D91A0A">
            <w:pPr>
              <w:spacing w:before="40" w:after="40"/>
              <w:rPr>
                <w:sz w:val="24"/>
                <w:szCs w:val="24"/>
              </w:rPr>
            </w:pPr>
            <w:r w:rsidRPr="004F6C55">
              <w:rPr>
                <w:sz w:val="24"/>
                <w:szCs w:val="24"/>
              </w:rPr>
              <w:t>17</w:t>
            </w:r>
          </w:p>
        </w:tc>
        <w:tc>
          <w:tcPr>
            <w:tcW w:w="2268" w:type="dxa"/>
          </w:tcPr>
          <w:p w14:paraId="35FE158A" w14:textId="77777777" w:rsidR="00AD27EA" w:rsidRPr="004F6C55" w:rsidRDefault="00AD27EA" w:rsidP="00D91A0A">
            <w:pPr>
              <w:spacing w:before="40" w:after="40"/>
              <w:rPr>
                <w:sz w:val="24"/>
                <w:szCs w:val="24"/>
              </w:rPr>
            </w:pPr>
            <w:r w:rsidRPr="004F6C55">
              <w:rPr>
                <w:sz w:val="24"/>
                <w:szCs w:val="24"/>
              </w:rPr>
              <w:t xml:space="preserve">Lươn </w:t>
            </w:r>
          </w:p>
        </w:tc>
        <w:tc>
          <w:tcPr>
            <w:tcW w:w="1509" w:type="dxa"/>
          </w:tcPr>
          <w:p w14:paraId="6F8D30B0" w14:textId="77777777" w:rsidR="00AD27EA" w:rsidRPr="004F6C55" w:rsidRDefault="00AD27EA" w:rsidP="00D91A0A">
            <w:pPr>
              <w:spacing w:before="40" w:after="40"/>
              <w:jc w:val="center"/>
              <w:rPr>
                <w:sz w:val="24"/>
                <w:szCs w:val="24"/>
              </w:rPr>
            </w:pPr>
            <w:r w:rsidRPr="004F6C55">
              <w:rPr>
                <w:sz w:val="24"/>
                <w:szCs w:val="24"/>
              </w:rPr>
              <w:t>250</w:t>
            </w:r>
          </w:p>
        </w:tc>
        <w:tc>
          <w:tcPr>
            <w:tcW w:w="1409" w:type="dxa"/>
          </w:tcPr>
          <w:p w14:paraId="1691BCD0" w14:textId="77777777" w:rsidR="00AD27EA" w:rsidRPr="004F6C55" w:rsidRDefault="00AD27EA" w:rsidP="00D91A0A">
            <w:pPr>
              <w:spacing w:before="40" w:after="40"/>
              <w:jc w:val="center"/>
              <w:rPr>
                <w:sz w:val="24"/>
                <w:szCs w:val="24"/>
              </w:rPr>
            </w:pPr>
            <w:r w:rsidRPr="004F6C55">
              <w:rPr>
                <w:sz w:val="24"/>
                <w:szCs w:val="24"/>
              </w:rPr>
              <w:t>7.000</w:t>
            </w:r>
          </w:p>
        </w:tc>
        <w:tc>
          <w:tcPr>
            <w:tcW w:w="870" w:type="dxa"/>
          </w:tcPr>
          <w:p w14:paraId="70052830" w14:textId="77777777" w:rsidR="00AD27EA" w:rsidRPr="004F6C55" w:rsidRDefault="00AD27EA" w:rsidP="00D91A0A">
            <w:pPr>
              <w:spacing w:before="40" w:after="40"/>
              <w:jc w:val="center"/>
              <w:rPr>
                <w:sz w:val="24"/>
                <w:szCs w:val="24"/>
              </w:rPr>
            </w:pPr>
            <w:r w:rsidRPr="004F6C55">
              <w:rPr>
                <w:sz w:val="24"/>
                <w:szCs w:val="24"/>
              </w:rPr>
              <w:t>4</w:t>
            </w:r>
          </w:p>
        </w:tc>
        <w:tc>
          <w:tcPr>
            <w:tcW w:w="966" w:type="dxa"/>
          </w:tcPr>
          <w:p w14:paraId="10E3B539" w14:textId="77777777" w:rsidR="00AD27EA" w:rsidRPr="004F6C55" w:rsidRDefault="00AD27EA" w:rsidP="00D91A0A">
            <w:pPr>
              <w:spacing w:before="40" w:after="40"/>
              <w:jc w:val="center"/>
              <w:rPr>
                <w:sz w:val="24"/>
                <w:szCs w:val="24"/>
              </w:rPr>
            </w:pPr>
            <w:r w:rsidRPr="004F6C55">
              <w:rPr>
                <w:sz w:val="24"/>
                <w:szCs w:val="24"/>
              </w:rPr>
              <w:t>70</w:t>
            </w:r>
          </w:p>
        </w:tc>
        <w:tc>
          <w:tcPr>
            <w:tcW w:w="1203" w:type="dxa"/>
          </w:tcPr>
          <w:p w14:paraId="0AAC01E2" w14:textId="77777777" w:rsidR="00AD27EA" w:rsidRPr="004F6C55" w:rsidRDefault="00AD27EA" w:rsidP="00D91A0A">
            <w:pPr>
              <w:spacing w:before="40" w:after="40"/>
              <w:jc w:val="center"/>
              <w:rPr>
                <w:sz w:val="24"/>
                <w:szCs w:val="24"/>
              </w:rPr>
            </w:pPr>
            <w:r w:rsidRPr="004F6C55">
              <w:rPr>
                <w:sz w:val="24"/>
                <w:szCs w:val="24"/>
              </w:rPr>
              <w:t>33.000</w:t>
            </w:r>
          </w:p>
        </w:tc>
        <w:tc>
          <w:tcPr>
            <w:tcW w:w="989" w:type="dxa"/>
          </w:tcPr>
          <w:p w14:paraId="03D0FB18" w14:textId="77777777" w:rsidR="00AD27EA" w:rsidRPr="004F6C55" w:rsidRDefault="00AD27EA" w:rsidP="00D91A0A">
            <w:pPr>
              <w:spacing w:before="40" w:after="40"/>
              <w:jc w:val="center"/>
              <w:rPr>
                <w:sz w:val="24"/>
                <w:szCs w:val="24"/>
              </w:rPr>
            </w:pPr>
            <w:r w:rsidRPr="004F6C55">
              <w:rPr>
                <w:sz w:val="24"/>
                <w:szCs w:val="24"/>
              </w:rPr>
              <w:t>12</w:t>
            </w:r>
          </w:p>
        </w:tc>
      </w:tr>
      <w:tr w:rsidR="004F6C55" w:rsidRPr="004F6C55" w14:paraId="600D20FB" w14:textId="77777777" w:rsidTr="00AD27EA">
        <w:tc>
          <w:tcPr>
            <w:tcW w:w="709" w:type="dxa"/>
          </w:tcPr>
          <w:p w14:paraId="695E36D1" w14:textId="77777777" w:rsidR="00AD27EA" w:rsidRPr="004F6C55" w:rsidRDefault="00AD27EA" w:rsidP="00D91A0A">
            <w:pPr>
              <w:spacing w:before="40" w:after="40"/>
              <w:rPr>
                <w:sz w:val="24"/>
                <w:szCs w:val="24"/>
              </w:rPr>
            </w:pPr>
            <w:r w:rsidRPr="004F6C55">
              <w:rPr>
                <w:sz w:val="24"/>
                <w:szCs w:val="24"/>
              </w:rPr>
              <w:t>18</w:t>
            </w:r>
          </w:p>
        </w:tc>
        <w:tc>
          <w:tcPr>
            <w:tcW w:w="2268" w:type="dxa"/>
          </w:tcPr>
          <w:p w14:paraId="5E69D65B" w14:textId="77777777" w:rsidR="00AD27EA" w:rsidRPr="004F6C55" w:rsidRDefault="00AD27EA" w:rsidP="00D91A0A">
            <w:pPr>
              <w:spacing w:before="40" w:after="40"/>
              <w:rPr>
                <w:sz w:val="24"/>
                <w:szCs w:val="24"/>
              </w:rPr>
            </w:pPr>
            <w:r w:rsidRPr="004F6C55">
              <w:rPr>
                <w:sz w:val="24"/>
                <w:szCs w:val="24"/>
              </w:rPr>
              <w:t>Ba ba</w:t>
            </w:r>
          </w:p>
        </w:tc>
        <w:tc>
          <w:tcPr>
            <w:tcW w:w="1509" w:type="dxa"/>
          </w:tcPr>
          <w:p w14:paraId="1D513727" w14:textId="77777777" w:rsidR="00AD27EA" w:rsidRPr="004F6C55" w:rsidRDefault="00AD27EA" w:rsidP="00D91A0A">
            <w:pPr>
              <w:spacing w:before="40" w:after="40"/>
              <w:jc w:val="center"/>
              <w:rPr>
                <w:sz w:val="24"/>
                <w:szCs w:val="24"/>
              </w:rPr>
            </w:pPr>
            <w:r w:rsidRPr="004F6C55">
              <w:rPr>
                <w:sz w:val="24"/>
                <w:szCs w:val="24"/>
              </w:rPr>
              <w:t>2</w:t>
            </w:r>
          </w:p>
        </w:tc>
        <w:tc>
          <w:tcPr>
            <w:tcW w:w="1409" w:type="dxa"/>
          </w:tcPr>
          <w:p w14:paraId="4FBDA1B1" w14:textId="77777777" w:rsidR="00AD27EA" w:rsidRPr="004F6C55" w:rsidRDefault="00AD27EA" w:rsidP="00D91A0A">
            <w:pPr>
              <w:spacing w:before="40" w:after="40"/>
              <w:jc w:val="center"/>
              <w:rPr>
                <w:sz w:val="24"/>
                <w:szCs w:val="24"/>
              </w:rPr>
            </w:pPr>
            <w:r w:rsidRPr="004F6C55">
              <w:rPr>
                <w:sz w:val="24"/>
                <w:szCs w:val="24"/>
              </w:rPr>
              <w:t>20.000</w:t>
            </w:r>
          </w:p>
        </w:tc>
        <w:tc>
          <w:tcPr>
            <w:tcW w:w="870" w:type="dxa"/>
          </w:tcPr>
          <w:p w14:paraId="38F0EAED" w14:textId="77777777" w:rsidR="00AD27EA" w:rsidRPr="004F6C55" w:rsidRDefault="00AD27EA" w:rsidP="00D91A0A">
            <w:pPr>
              <w:spacing w:before="40" w:after="40"/>
              <w:jc w:val="center"/>
              <w:rPr>
                <w:sz w:val="24"/>
                <w:szCs w:val="24"/>
              </w:rPr>
            </w:pPr>
            <w:r w:rsidRPr="004F6C55">
              <w:rPr>
                <w:sz w:val="24"/>
                <w:szCs w:val="24"/>
              </w:rPr>
              <w:t>10</w:t>
            </w:r>
          </w:p>
        </w:tc>
        <w:tc>
          <w:tcPr>
            <w:tcW w:w="966" w:type="dxa"/>
          </w:tcPr>
          <w:p w14:paraId="0D7167F5" w14:textId="77777777" w:rsidR="00AD27EA" w:rsidRPr="004F6C55" w:rsidRDefault="00AD27EA" w:rsidP="00D91A0A">
            <w:pPr>
              <w:spacing w:before="40" w:after="40"/>
              <w:jc w:val="center"/>
              <w:rPr>
                <w:sz w:val="24"/>
                <w:szCs w:val="24"/>
              </w:rPr>
            </w:pPr>
            <w:r w:rsidRPr="004F6C55">
              <w:rPr>
                <w:sz w:val="24"/>
                <w:szCs w:val="24"/>
              </w:rPr>
              <w:t>70</w:t>
            </w:r>
          </w:p>
        </w:tc>
        <w:tc>
          <w:tcPr>
            <w:tcW w:w="1203" w:type="dxa"/>
          </w:tcPr>
          <w:p w14:paraId="52ADDE05" w14:textId="77777777" w:rsidR="00AD27EA" w:rsidRPr="004F6C55" w:rsidRDefault="00AD27EA" w:rsidP="00D91A0A">
            <w:pPr>
              <w:spacing w:before="40" w:after="40"/>
              <w:jc w:val="center"/>
              <w:rPr>
                <w:sz w:val="24"/>
                <w:szCs w:val="24"/>
              </w:rPr>
            </w:pPr>
            <w:r w:rsidRPr="004F6C55">
              <w:rPr>
                <w:sz w:val="24"/>
                <w:szCs w:val="24"/>
              </w:rPr>
              <w:t>37.000</w:t>
            </w:r>
          </w:p>
        </w:tc>
        <w:tc>
          <w:tcPr>
            <w:tcW w:w="989" w:type="dxa"/>
          </w:tcPr>
          <w:p w14:paraId="732B529C" w14:textId="77777777" w:rsidR="00AD27EA" w:rsidRPr="004F6C55" w:rsidRDefault="00AD27EA" w:rsidP="00D91A0A">
            <w:pPr>
              <w:spacing w:before="40" w:after="40"/>
              <w:jc w:val="center"/>
              <w:rPr>
                <w:sz w:val="24"/>
                <w:szCs w:val="24"/>
              </w:rPr>
            </w:pPr>
            <w:r w:rsidRPr="004F6C55">
              <w:rPr>
                <w:sz w:val="24"/>
                <w:szCs w:val="24"/>
              </w:rPr>
              <w:t>15</w:t>
            </w:r>
          </w:p>
        </w:tc>
      </w:tr>
      <w:tr w:rsidR="004F6C55" w:rsidRPr="004F6C55" w14:paraId="1F387E63" w14:textId="77777777" w:rsidTr="00AD27EA">
        <w:tc>
          <w:tcPr>
            <w:tcW w:w="709" w:type="dxa"/>
          </w:tcPr>
          <w:p w14:paraId="72B73631" w14:textId="77777777" w:rsidR="00AD27EA" w:rsidRPr="004F6C55" w:rsidRDefault="00AD27EA" w:rsidP="00D91A0A">
            <w:pPr>
              <w:spacing w:before="40" w:after="40"/>
              <w:rPr>
                <w:sz w:val="24"/>
                <w:szCs w:val="24"/>
              </w:rPr>
            </w:pPr>
            <w:r w:rsidRPr="004F6C55">
              <w:rPr>
                <w:sz w:val="24"/>
                <w:szCs w:val="24"/>
              </w:rPr>
              <w:t>19</w:t>
            </w:r>
          </w:p>
        </w:tc>
        <w:tc>
          <w:tcPr>
            <w:tcW w:w="2268" w:type="dxa"/>
          </w:tcPr>
          <w:p w14:paraId="79A6DD0C" w14:textId="77777777" w:rsidR="00AD27EA" w:rsidRPr="004F6C55" w:rsidRDefault="00AD27EA" w:rsidP="00D91A0A">
            <w:pPr>
              <w:spacing w:before="40" w:after="40"/>
              <w:rPr>
                <w:sz w:val="24"/>
                <w:szCs w:val="24"/>
              </w:rPr>
            </w:pPr>
            <w:r w:rsidRPr="004F6C55">
              <w:rPr>
                <w:sz w:val="24"/>
                <w:szCs w:val="24"/>
              </w:rPr>
              <w:t>Ếch</w:t>
            </w:r>
          </w:p>
        </w:tc>
        <w:tc>
          <w:tcPr>
            <w:tcW w:w="1509" w:type="dxa"/>
          </w:tcPr>
          <w:p w14:paraId="117B2141" w14:textId="77777777" w:rsidR="00AD27EA" w:rsidRPr="004F6C55" w:rsidRDefault="00AD27EA" w:rsidP="00D91A0A">
            <w:pPr>
              <w:spacing w:before="40" w:after="40"/>
              <w:jc w:val="center"/>
              <w:rPr>
                <w:sz w:val="24"/>
                <w:szCs w:val="24"/>
              </w:rPr>
            </w:pPr>
            <w:r w:rsidRPr="004F6C55">
              <w:rPr>
                <w:sz w:val="24"/>
                <w:szCs w:val="24"/>
              </w:rPr>
              <w:t>80</w:t>
            </w:r>
          </w:p>
        </w:tc>
        <w:tc>
          <w:tcPr>
            <w:tcW w:w="1409" w:type="dxa"/>
          </w:tcPr>
          <w:p w14:paraId="3BB772E3" w14:textId="77777777" w:rsidR="00AD27EA" w:rsidRPr="004F6C55" w:rsidRDefault="00AD27EA" w:rsidP="00D91A0A">
            <w:pPr>
              <w:spacing w:before="40" w:after="40"/>
              <w:jc w:val="center"/>
              <w:rPr>
                <w:sz w:val="24"/>
                <w:szCs w:val="24"/>
              </w:rPr>
            </w:pPr>
            <w:r w:rsidRPr="004F6C55">
              <w:rPr>
                <w:sz w:val="24"/>
                <w:szCs w:val="24"/>
              </w:rPr>
              <w:t>1.500</w:t>
            </w:r>
          </w:p>
        </w:tc>
        <w:tc>
          <w:tcPr>
            <w:tcW w:w="870" w:type="dxa"/>
          </w:tcPr>
          <w:p w14:paraId="07BF31C1" w14:textId="77777777" w:rsidR="00AD27EA" w:rsidRPr="004F6C55" w:rsidRDefault="00AD27EA" w:rsidP="00D91A0A">
            <w:pPr>
              <w:spacing w:before="40" w:after="40"/>
              <w:jc w:val="center"/>
              <w:rPr>
                <w:sz w:val="24"/>
                <w:szCs w:val="24"/>
              </w:rPr>
            </w:pPr>
            <w:r w:rsidRPr="004F6C55">
              <w:rPr>
                <w:sz w:val="24"/>
                <w:szCs w:val="24"/>
              </w:rPr>
              <w:t>1.5</w:t>
            </w:r>
          </w:p>
        </w:tc>
        <w:tc>
          <w:tcPr>
            <w:tcW w:w="966" w:type="dxa"/>
          </w:tcPr>
          <w:p w14:paraId="4CE470EF" w14:textId="77777777" w:rsidR="00AD27EA" w:rsidRPr="004F6C55" w:rsidRDefault="00AD27EA" w:rsidP="00D91A0A">
            <w:pPr>
              <w:spacing w:before="40" w:after="40"/>
              <w:jc w:val="center"/>
              <w:rPr>
                <w:sz w:val="24"/>
                <w:szCs w:val="24"/>
              </w:rPr>
            </w:pPr>
            <w:r w:rsidRPr="004F6C55">
              <w:rPr>
                <w:sz w:val="24"/>
                <w:szCs w:val="24"/>
              </w:rPr>
              <w:t>80</w:t>
            </w:r>
          </w:p>
        </w:tc>
        <w:tc>
          <w:tcPr>
            <w:tcW w:w="1203" w:type="dxa"/>
          </w:tcPr>
          <w:p w14:paraId="72CD6706" w14:textId="77777777" w:rsidR="00AD27EA" w:rsidRPr="004F6C55" w:rsidRDefault="00AD27EA" w:rsidP="00D91A0A">
            <w:pPr>
              <w:spacing w:before="40" w:after="40"/>
              <w:jc w:val="center"/>
              <w:rPr>
                <w:sz w:val="24"/>
                <w:szCs w:val="24"/>
              </w:rPr>
            </w:pPr>
            <w:r w:rsidRPr="004F6C55">
              <w:rPr>
                <w:sz w:val="24"/>
                <w:szCs w:val="24"/>
              </w:rPr>
              <w:t>20.000</w:t>
            </w:r>
          </w:p>
        </w:tc>
        <w:tc>
          <w:tcPr>
            <w:tcW w:w="989" w:type="dxa"/>
          </w:tcPr>
          <w:p w14:paraId="4CF64817" w14:textId="77777777" w:rsidR="00AD27EA" w:rsidRPr="004F6C55" w:rsidRDefault="00AD27EA" w:rsidP="00D91A0A">
            <w:pPr>
              <w:spacing w:before="40" w:after="40"/>
              <w:jc w:val="center"/>
              <w:rPr>
                <w:sz w:val="24"/>
                <w:szCs w:val="24"/>
              </w:rPr>
            </w:pPr>
            <w:r w:rsidRPr="004F6C55">
              <w:rPr>
                <w:sz w:val="24"/>
                <w:szCs w:val="24"/>
              </w:rPr>
              <w:t>3</w:t>
            </w:r>
          </w:p>
        </w:tc>
      </w:tr>
      <w:tr w:rsidR="004F6C55" w:rsidRPr="004F6C55" w14:paraId="4AB8391D" w14:textId="77777777" w:rsidTr="00AD27EA">
        <w:tc>
          <w:tcPr>
            <w:tcW w:w="709" w:type="dxa"/>
          </w:tcPr>
          <w:p w14:paraId="5555623F" w14:textId="77777777" w:rsidR="00AD27EA" w:rsidRPr="004F6C55" w:rsidRDefault="00AD27EA" w:rsidP="00D91A0A">
            <w:pPr>
              <w:spacing w:before="40" w:after="40"/>
              <w:rPr>
                <w:sz w:val="24"/>
                <w:szCs w:val="24"/>
              </w:rPr>
            </w:pPr>
            <w:r w:rsidRPr="004F6C55">
              <w:rPr>
                <w:sz w:val="24"/>
                <w:szCs w:val="24"/>
              </w:rPr>
              <w:t>20</w:t>
            </w:r>
          </w:p>
        </w:tc>
        <w:tc>
          <w:tcPr>
            <w:tcW w:w="2268" w:type="dxa"/>
          </w:tcPr>
          <w:p w14:paraId="47A6F343" w14:textId="77777777" w:rsidR="00AD27EA" w:rsidRPr="004F6C55" w:rsidRDefault="00AD27EA" w:rsidP="00D91A0A">
            <w:pPr>
              <w:spacing w:before="40" w:after="40"/>
              <w:rPr>
                <w:sz w:val="24"/>
                <w:szCs w:val="24"/>
              </w:rPr>
            </w:pPr>
            <w:r w:rsidRPr="004F6C55">
              <w:rPr>
                <w:sz w:val="24"/>
                <w:szCs w:val="24"/>
              </w:rPr>
              <w:t>Cua biển</w:t>
            </w:r>
          </w:p>
        </w:tc>
        <w:tc>
          <w:tcPr>
            <w:tcW w:w="1509" w:type="dxa"/>
          </w:tcPr>
          <w:p w14:paraId="6ACF2C27" w14:textId="77777777" w:rsidR="00AD27EA" w:rsidRPr="004F6C55" w:rsidRDefault="00AD27EA" w:rsidP="00D91A0A">
            <w:pPr>
              <w:spacing w:before="40" w:after="40"/>
              <w:jc w:val="center"/>
              <w:rPr>
                <w:sz w:val="24"/>
                <w:szCs w:val="24"/>
              </w:rPr>
            </w:pPr>
            <w:r w:rsidRPr="004F6C55">
              <w:rPr>
                <w:sz w:val="24"/>
                <w:szCs w:val="24"/>
              </w:rPr>
              <w:t>1</w:t>
            </w:r>
          </w:p>
        </w:tc>
        <w:tc>
          <w:tcPr>
            <w:tcW w:w="1409" w:type="dxa"/>
          </w:tcPr>
          <w:p w14:paraId="28DDB3B4" w14:textId="77777777" w:rsidR="00AD27EA" w:rsidRPr="004F6C55" w:rsidRDefault="00AD27EA" w:rsidP="00D91A0A">
            <w:pPr>
              <w:spacing w:before="40" w:after="40"/>
              <w:jc w:val="center"/>
              <w:rPr>
                <w:sz w:val="24"/>
                <w:szCs w:val="24"/>
              </w:rPr>
            </w:pPr>
            <w:r w:rsidRPr="004F6C55">
              <w:rPr>
                <w:sz w:val="24"/>
                <w:szCs w:val="24"/>
              </w:rPr>
              <w:t>3.000</w:t>
            </w:r>
          </w:p>
        </w:tc>
        <w:tc>
          <w:tcPr>
            <w:tcW w:w="870" w:type="dxa"/>
          </w:tcPr>
          <w:p w14:paraId="5C43CAA5" w14:textId="77777777" w:rsidR="00AD27EA" w:rsidRPr="004F6C55" w:rsidRDefault="00AD27EA" w:rsidP="00D91A0A">
            <w:pPr>
              <w:spacing w:before="40" w:after="40"/>
              <w:jc w:val="center"/>
              <w:rPr>
                <w:sz w:val="24"/>
                <w:szCs w:val="24"/>
              </w:rPr>
            </w:pPr>
            <w:r w:rsidRPr="004F6C55">
              <w:rPr>
                <w:sz w:val="24"/>
                <w:szCs w:val="24"/>
              </w:rPr>
              <w:t>5</w:t>
            </w:r>
          </w:p>
        </w:tc>
        <w:tc>
          <w:tcPr>
            <w:tcW w:w="966" w:type="dxa"/>
          </w:tcPr>
          <w:p w14:paraId="2FC1F602" w14:textId="77777777" w:rsidR="00AD27EA" w:rsidRPr="004F6C55" w:rsidRDefault="00AD27EA" w:rsidP="00D91A0A">
            <w:pPr>
              <w:spacing w:before="40" w:after="40"/>
              <w:jc w:val="center"/>
              <w:rPr>
                <w:sz w:val="24"/>
                <w:szCs w:val="24"/>
              </w:rPr>
            </w:pPr>
            <w:r w:rsidRPr="004F6C55">
              <w:rPr>
                <w:sz w:val="24"/>
                <w:szCs w:val="24"/>
              </w:rPr>
              <w:t>50</w:t>
            </w:r>
          </w:p>
        </w:tc>
        <w:tc>
          <w:tcPr>
            <w:tcW w:w="1203" w:type="dxa"/>
          </w:tcPr>
          <w:p w14:paraId="3F076AF1" w14:textId="77777777" w:rsidR="00AD27EA" w:rsidRPr="004F6C55" w:rsidRDefault="00AD27EA" w:rsidP="00D91A0A">
            <w:pPr>
              <w:spacing w:before="40" w:after="40"/>
              <w:jc w:val="center"/>
              <w:rPr>
                <w:sz w:val="24"/>
                <w:szCs w:val="24"/>
              </w:rPr>
            </w:pPr>
            <w:r w:rsidRPr="004F6C55">
              <w:rPr>
                <w:sz w:val="24"/>
                <w:szCs w:val="24"/>
              </w:rPr>
              <w:t>30.000</w:t>
            </w:r>
          </w:p>
        </w:tc>
        <w:tc>
          <w:tcPr>
            <w:tcW w:w="989" w:type="dxa"/>
          </w:tcPr>
          <w:p w14:paraId="1A9E6C94" w14:textId="77777777" w:rsidR="00AD27EA" w:rsidRPr="004F6C55" w:rsidRDefault="00AD27EA" w:rsidP="00D91A0A">
            <w:pPr>
              <w:spacing w:before="40" w:after="40"/>
              <w:jc w:val="center"/>
              <w:rPr>
                <w:sz w:val="24"/>
                <w:szCs w:val="24"/>
              </w:rPr>
            </w:pPr>
            <w:r w:rsidRPr="004F6C55">
              <w:rPr>
                <w:sz w:val="24"/>
                <w:szCs w:val="24"/>
              </w:rPr>
              <w:t>10</w:t>
            </w:r>
          </w:p>
        </w:tc>
      </w:tr>
      <w:tr w:rsidR="004F6C55" w:rsidRPr="004F6C55" w14:paraId="1EDDCB61" w14:textId="77777777" w:rsidTr="00AD27EA">
        <w:tc>
          <w:tcPr>
            <w:tcW w:w="709" w:type="dxa"/>
          </w:tcPr>
          <w:p w14:paraId="1873F517" w14:textId="77777777" w:rsidR="00AD27EA" w:rsidRPr="004F6C55" w:rsidRDefault="00AD27EA" w:rsidP="00D91A0A">
            <w:pPr>
              <w:spacing w:before="40" w:after="40"/>
              <w:rPr>
                <w:sz w:val="24"/>
                <w:szCs w:val="24"/>
              </w:rPr>
            </w:pPr>
            <w:r w:rsidRPr="004F6C55">
              <w:rPr>
                <w:sz w:val="24"/>
                <w:szCs w:val="24"/>
              </w:rPr>
              <w:t>21</w:t>
            </w:r>
          </w:p>
        </w:tc>
        <w:tc>
          <w:tcPr>
            <w:tcW w:w="2268" w:type="dxa"/>
          </w:tcPr>
          <w:p w14:paraId="338E27E2" w14:textId="77777777" w:rsidR="00AD27EA" w:rsidRPr="004F6C55" w:rsidRDefault="00AD27EA" w:rsidP="00D91A0A">
            <w:pPr>
              <w:spacing w:before="40" w:after="40"/>
              <w:rPr>
                <w:sz w:val="24"/>
                <w:szCs w:val="24"/>
              </w:rPr>
            </w:pPr>
            <w:r w:rsidRPr="004F6C55">
              <w:rPr>
                <w:sz w:val="24"/>
                <w:szCs w:val="24"/>
              </w:rPr>
              <w:t>Ốc bưu đen</w:t>
            </w:r>
          </w:p>
        </w:tc>
        <w:tc>
          <w:tcPr>
            <w:tcW w:w="1509" w:type="dxa"/>
          </w:tcPr>
          <w:p w14:paraId="6F9CC93D" w14:textId="77777777" w:rsidR="00AD27EA" w:rsidRPr="004F6C55" w:rsidRDefault="00AD27EA" w:rsidP="00D91A0A">
            <w:pPr>
              <w:spacing w:before="40" w:after="40"/>
              <w:jc w:val="center"/>
              <w:rPr>
                <w:sz w:val="24"/>
                <w:szCs w:val="24"/>
              </w:rPr>
            </w:pPr>
            <w:r w:rsidRPr="004F6C55">
              <w:rPr>
                <w:sz w:val="24"/>
                <w:szCs w:val="24"/>
              </w:rPr>
              <w:t>70</w:t>
            </w:r>
          </w:p>
        </w:tc>
        <w:tc>
          <w:tcPr>
            <w:tcW w:w="1409" w:type="dxa"/>
          </w:tcPr>
          <w:p w14:paraId="6CE11594" w14:textId="77777777" w:rsidR="00AD27EA" w:rsidRPr="004F6C55" w:rsidRDefault="00AD27EA" w:rsidP="00D91A0A">
            <w:pPr>
              <w:spacing w:before="40" w:after="40"/>
              <w:jc w:val="center"/>
              <w:rPr>
                <w:sz w:val="24"/>
                <w:szCs w:val="24"/>
              </w:rPr>
            </w:pPr>
            <w:r w:rsidRPr="004F6C55">
              <w:rPr>
                <w:sz w:val="24"/>
                <w:szCs w:val="24"/>
              </w:rPr>
              <w:t>3000</w:t>
            </w:r>
          </w:p>
        </w:tc>
        <w:tc>
          <w:tcPr>
            <w:tcW w:w="870" w:type="dxa"/>
          </w:tcPr>
          <w:p w14:paraId="1205C8AD" w14:textId="77777777" w:rsidR="00AD27EA" w:rsidRPr="004F6C55" w:rsidRDefault="00AD27EA" w:rsidP="00D91A0A">
            <w:pPr>
              <w:spacing w:before="40" w:after="40"/>
              <w:jc w:val="center"/>
              <w:rPr>
                <w:sz w:val="24"/>
                <w:szCs w:val="24"/>
              </w:rPr>
            </w:pPr>
            <w:r w:rsidRPr="004F6C55">
              <w:rPr>
                <w:sz w:val="24"/>
                <w:szCs w:val="24"/>
              </w:rPr>
              <w:t>5</w:t>
            </w:r>
          </w:p>
        </w:tc>
        <w:tc>
          <w:tcPr>
            <w:tcW w:w="966" w:type="dxa"/>
          </w:tcPr>
          <w:p w14:paraId="02F05CB5" w14:textId="77777777" w:rsidR="00AD27EA" w:rsidRPr="004F6C55" w:rsidRDefault="00AD27EA" w:rsidP="00D91A0A">
            <w:pPr>
              <w:spacing w:before="40" w:after="40"/>
              <w:jc w:val="center"/>
              <w:rPr>
                <w:sz w:val="24"/>
                <w:szCs w:val="24"/>
              </w:rPr>
            </w:pPr>
            <w:r w:rsidRPr="004F6C55">
              <w:rPr>
                <w:sz w:val="24"/>
                <w:szCs w:val="24"/>
              </w:rPr>
              <w:t>70</w:t>
            </w:r>
          </w:p>
        </w:tc>
        <w:tc>
          <w:tcPr>
            <w:tcW w:w="1203" w:type="dxa"/>
          </w:tcPr>
          <w:p w14:paraId="5A2146A5" w14:textId="77777777" w:rsidR="00AD27EA" w:rsidRPr="004F6C55" w:rsidRDefault="00AD27EA" w:rsidP="00D91A0A">
            <w:pPr>
              <w:spacing w:before="40" w:after="40"/>
              <w:jc w:val="center"/>
              <w:rPr>
                <w:sz w:val="24"/>
                <w:szCs w:val="24"/>
              </w:rPr>
            </w:pPr>
            <w:r w:rsidRPr="004F6C55">
              <w:rPr>
                <w:sz w:val="24"/>
                <w:szCs w:val="24"/>
              </w:rPr>
              <w:t>10.000</w:t>
            </w:r>
          </w:p>
        </w:tc>
        <w:tc>
          <w:tcPr>
            <w:tcW w:w="989" w:type="dxa"/>
          </w:tcPr>
          <w:p w14:paraId="49A01F4E" w14:textId="77777777" w:rsidR="00AD27EA" w:rsidRPr="004F6C55" w:rsidRDefault="00AD27EA" w:rsidP="00D91A0A">
            <w:pPr>
              <w:spacing w:before="40" w:after="40"/>
              <w:jc w:val="center"/>
              <w:rPr>
                <w:sz w:val="24"/>
                <w:szCs w:val="24"/>
              </w:rPr>
            </w:pPr>
            <w:r w:rsidRPr="004F6C55">
              <w:rPr>
                <w:sz w:val="24"/>
                <w:szCs w:val="24"/>
              </w:rPr>
              <w:t>5</w:t>
            </w:r>
          </w:p>
        </w:tc>
      </w:tr>
      <w:tr w:rsidR="004F6C55" w:rsidRPr="004F6C55" w14:paraId="3B987A21" w14:textId="77777777" w:rsidTr="00AD27EA">
        <w:tc>
          <w:tcPr>
            <w:tcW w:w="709" w:type="dxa"/>
          </w:tcPr>
          <w:p w14:paraId="3DD00C20" w14:textId="77777777" w:rsidR="00AD27EA" w:rsidRPr="004F6C55" w:rsidRDefault="00AD27EA" w:rsidP="00D91A0A">
            <w:pPr>
              <w:spacing w:before="40" w:after="40"/>
              <w:rPr>
                <w:sz w:val="24"/>
                <w:szCs w:val="24"/>
              </w:rPr>
            </w:pPr>
            <w:r w:rsidRPr="004F6C55">
              <w:rPr>
                <w:sz w:val="24"/>
                <w:szCs w:val="24"/>
              </w:rPr>
              <w:t>22</w:t>
            </w:r>
          </w:p>
        </w:tc>
        <w:tc>
          <w:tcPr>
            <w:tcW w:w="2268" w:type="dxa"/>
          </w:tcPr>
          <w:p w14:paraId="716DF0D4" w14:textId="77777777" w:rsidR="00AD27EA" w:rsidRPr="004F6C55" w:rsidRDefault="00AD27EA" w:rsidP="00D91A0A">
            <w:pPr>
              <w:spacing w:before="40" w:after="40"/>
              <w:rPr>
                <w:sz w:val="24"/>
                <w:szCs w:val="24"/>
              </w:rPr>
            </w:pPr>
            <w:r w:rsidRPr="004F6C55">
              <w:rPr>
                <w:sz w:val="24"/>
                <w:szCs w:val="24"/>
              </w:rPr>
              <w:t>Cá chốt</w:t>
            </w:r>
          </w:p>
        </w:tc>
        <w:tc>
          <w:tcPr>
            <w:tcW w:w="1509" w:type="dxa"/>
          </w:tcPr>
          <w:p w14:paraId="21BCE09D" w14:textId="77777777" w:rsidR="00AD27EA" w:rsidRPr="004F6C55" w:rsidRDefault="00AD27EA" w:rsidP="00D91A0A">
            <w:pPr>
              <w:spacing w:before="40" w:after="40"/>
              <w:jc w:val="center"/>
              <w:rPr>
                <w:sz w:val="24"/>
                <w:szCs w:val="24"/>
              </w:rPr>
            </w:pPr>
            <w:r w:rsidRPr="004F6C55">
              <w:rPr>
                <w:sz w:val="24"/>
                <w:szCs w:val="24"/>
              </w:rPr>
              <w:t>50</w:t>
            </w:r>
          </w:p>
        </w:tc>
        <w:tc>
          <w:tcPr>
            <w:tcW w:w="1409" w:type="dxa"/>
          </w:tcPr>
          <w:p w14:paraId="6601BA94" w14:textId="77777777" w:rsidR="00AD27EA" w:rsidRPr="004F6C55" w:rsidRDefault="00AD27EA" w:rsidP="00D91A0A">
            <w:pPr>
              <w:spacing w:before="40" w:after="40"/>
              <w:jc w:val="center"/>
              <w:rPr>
                <w:sz w:val="24"/>
                <w:szCs w:val="24"/>
              </w:rPr>
            </w:pPr>
            <w:r w:rsidRPr="004F6C55">
              <w:rPr>
                <w:sz w:val="24"/>
                <w:szCs w:val="24"/>
              </w:rPr>
              <w:t>1.000</w:t>
            </w:r>
          </w:p>
        </w:tc>
        <w:tc>
          <w:tcPr>
            <w:tcW w:w="870" w:type="dxa"/>
          </w:tcPr>
          <w:p w14:paraId="6B5FADE8" w14:textId="77777777" w:rsidR="00AD27EA" w:rsidRPr="004F6C55" w:rsidRDefault="00AD27EA" w:rsidP="00D91A0A">
            <w:pPr>
              <w:spacing w:before="40" w:after="40"/>
              <w:jc w:val="center"/>
              <w:rPr>
                <w:sz w:val="24"/>
                <w:szCs w:val="24"/>
              </w:rPr>
            </w:pPr>
            <w:r w:rsidRPr="004F6C55">
              <w:rPr>
                <w:sz w:val="24"/>
                <w:szCs w:val="24"/>
              </w:rPr>
              <w:t>2</w:t>
            </w:r>
          </w:p>
        </w:tc>
        <w:tc>
          <w:tcPr>
            <w:tcW w:w="966" w:type="dxa"/>
          </w:tcPr>
          <w:p w14:paraId="509F9DEF" w14:textId="77777777" w:rsidR="00AD27EA" w:rsidRPr="004F6C55" w:rsidRDefault="00AD27EA" w:rsidP="00D91A0A">
            <w:pPr>
              <w:spacing w:before="40" w:after="40"/>
              <w:jc w:val="center"/>
              <w:rPr>
                <w:sz w:val="24"/>
                <w:szCs w:val="24"/>
              </w:rPr>
            </w:pPr>
            <w:r w:rsidRPr="004F6C55">
              <w:rPr>
                <w:sz w:val="24"/>
                <w:szCs w:val="24"/>
              </w:rPr>
              <w:t>70</w:t>
            </w:r>
          </w:p>
        </w:tc>
        <w:tc>
          <w:tcPr>
            <w:tcW w:w="1203" w:type="dxa"/>
          </w:tcPr>
          <w:p w14:paraId="167AAF05" w14:textId="77777777" w:rsidR="00AD27EA" w:rsidRPr="004F6C55" w:rsidRDefault="00AD27EA" w:rsidP="00D91A0A">
            <w:pPr>
              <w:spacing w:before="40" w:after="40"/>
              <w:jc w:val="center"/>
              <w:rPr>
                <w:sz w:val="24"/>
                <w:szCs w:val="24"/>
              </w:rPr>
            </w:pPr>
            <w:r w:rsidRPr="004F6C55">
              <w:rPr>
                <w:sz w:val="24"/>
                <w:szCs w:val="24"/>
              </w:rPr>
              <w:t>30.000</w:t>
            </w:r>
          </w:p>
        </w:tc>
        <w:tc>
          <w:tcPr>
            <w:tcW w:w="989" w:type="dxa"/>
          </w:tcPr>
          <w:p w14:paraId="7B991A72" w14:textId="77777777" w:rsidR="00AD27EA" w:rsidRPr="004F6C55" w:rsidRDefault="00AD27EA" w:rsidP="00D91A0A">
            <w:pPr>
              <w:spacing w:before="40" w:after="40"/>
              <w:jc w:val="center"/>
              <w:rPr>
                <w:sz w:val="24"/>
                <w:szCs w:val="24"/>
              </w:rPr>
            </w:pPr>
            <w:r w:rsidRPr="004F6C55">
              <w:rPr>
                <w:sz w:val="24"/>
                <w:szCs w:val="24"/>
              </w:rPr>
              <w:t>5</w:t>
            </w:r>
          </w:p>
        </w:tc>
      </w:tr>
      <w:tr w:rsidR="004F6C55" w:rsidRPr="004F6C55" w14:paraId="41437732" w14:textId="77777777" w:rsidTr="00AD27EA">
        <w:tc>
          <w:tcPr>
            <w:tcW w:w="709" w:type="dxa"/>
          </w:tcPr>
          <w:p w14:paraId="6392216C" w14:textId="77777777" w:rsidR="00AD27EA" w:rsidRPr="004F6C55" w:rsidRDefault="00AD27EA" w:rsidP="00D91A0A">
            <w:pPr>
              <w:spacing w:before="40" w:after="40"/>
              <w:rPr>
                <w:sz w:val="24"/>
                <w:szCs w:val="24"/>
              </w:rPr>
            </w:pPr>
            <w:r w:rsidRPr="004F6C55">
              <w:rPr>
                <w:sz w:val="24"/>
                <w:szCs w:val="24"/>
              </w:rPr>
              <w:t>23</w:t>
            </w:r>
          </w:p>
        </w:tc>
        <w:tc>
          <w:tcPr>
            <w:tcW w:w="2268" w:type="dxa"/>
          </w:tcPr>
          <w:p w14:paraId="7819197A" w14:textId="77777777" w:rsidR="00AD27EA" w:rsidRPr="004F6C55" w:rsidRDefault="00AD27EA" w:rsidP="00D91A0A">
            <w:pPr>
              <w:spacing w:before="40" w:after="40"/>
              <w:rPr>
                <w:sz w:val="24"/>
                <w:szCs w:val="24"/>
              </w:rPr>
            </w:pPr>
            <w:r w:rsidRPr="004F6C55">
              <w:rPr>
                <w:sz w:val="24"/>
                <w:szCs w:val="24"/>
              </w:rPr>
              <w:t>Cá chim</w:t>
            </w:r>
          </w:p>
        </w:tc>
        <w:tc>
          <w:tcPr>
            <w:tcW w:w="1509" w:type="dxa"/>
          </w:tcPr>
          <w:p w14:paraId="75F35713" w14:textId="77777777" w:rsidR="00AD27EA" w:rsidRPr="004F6C55" w:rsidRDefault="00AD27EA" w:rsidP="00D91A0A">
            <w:pPr>
              <w:spacing w:before="40" w:after="40"/>
              <w:jc w:val="center"/>
              <w:rPr>
                <w:sz w:val="24"/>
                <w:szCs w:val="24"/>
              </w:rPr>
            </w:pPr>
            <w:r w:rsidRPr="004F6C55">
              <w:rPr>
                <w:sz w:val="24"/>
                <w:szCs w:val="24"/>
              </w:rPr>
              <w:t>2</w:t>
            </w:r>
          </w:p>
        </w:tc>
        <w:tc>
          <w:tcPr>
            <w:tcW w:w="1409" w:type="dxa"/>
          </w:tcPr>
          <w:p w14:paraId="13607A8D" w14:textId="77777777" w:rsidR="00AD27EA" w:rsidRPr="004F6C55" w:rsidRDefault="00AD27EA" w:rsidP="00D91A0A">
            <w:pPr>
              <w:spacing w:before="40" w:after="40"/>
              <w:jc w:val="center"/>
              <w:rPr>
                <w:sz w:val="24"/>
                <w:szCs w:val="24"/>
              </w:rPr>
            </w:pPr>
            <w:r w:rsidRPr="004F6C55">
              <w:rPr>
                <w:sz w:val="24"/>
                <w:szCs w:val="24"/>
              </w:rPr>
              <w:t>7.000</w:t>
            </w:r>
          </w:p>
        </w:tc>
        <w:tc>
          <w:tcPr>
            <w:tcW w:w="870" w:type="dxa"/>
          </w:tcPr>
          <w:p w14:paraId="774A366E" w14:textId="77777777" w:rsidR="00AD27EA" w:rsidRPr="004F6C55" w:rsidRDefault="00AD27EA" w:rsidP="00D91A0A">
            <w:pPr>
              <w:spacing w:before="40" w:after="40"/>
              <w:jc w:val="center"/>
              <w:rPr>
                <w:sz w:val="24"/>
                <w:szCs w:val="24"/>
              </w:rPr>
            </w:pPr>
            <w:r w:rsidRPr="004F6C55">
              <w:rPr>
                <w:sz w:val="24"/>
                <w:szCs w:val="24"/>
              </w:rPr>
              <w:t>1,5</w:t>
            </w:r>
          </w:p>
        </w:tc>
        <w:tc>
          <w:tcPr>
            <w:tcW w:w="966" w:type="dxa"/>
          </w:tcPr>
          <w:p w14:paraId="7517178A" w14:textId="77777777" w:rsidR="00AD27EA" w:rsidRPr="004F6C55" w:rsidRDefault="00AD27EA" w:rsidP="00D91A0A">
            <w:pPr>
              <w:spacing w:before="40" w:after="40"/>
              <w:jc w:val="center"/>
              <w:rPr>
                <w:sz w:val="24"/>
                <w:szCs w:val="24"/>
              </w:rPr>
            </w:pPr>
            <w:r w:rsidRPr="004F6C55">
              <w:rPr>
                <w:sz w:val="24"/>
                <w:szCs w:val="24"/>
              </w:rPr>
              <w:t>50</w:t>
            </w:r>
          </w:p>
        </w:tc>
        <w:tc>
          <w:tcPr>
            <w:tcW w:w="1203" w:type="dxa"/>
          </w:tcPr>
          <w:p w14:paraId="11EEF376" w14:textId="77777777" w:rsidR="00AD27EA" w:rsidRPr="004F6C55" w:rsidRDefault="00AD27EA" w:rsidP="00D91A0A">
            <w:pPr>
              <w:spacing w:before="40" w:after="40"/>
              <w:jc w:val="center"/>
              <w:rPr>
                <w:sz w:val="24"/>
                <w:szCs w:val="24"/>
              </w:rPr>
            </w:pPr>
            <w:r w:rsidRPr="004F6C55">
              <w:rPr>
                <w:sz w:val="24"/>
                <w:szCs w:val="24"/>
              </w:rPr>
              <w:t>30.000</w:t>
            </w:r>
          </w:p>
        </w:tc>
        <w:tc>
          <w:tcPr>
            <w:tcW w:w="989" w:type="dxa"/>
          </w:tcPr>
          <w:p w14:paraId="16FE9FC1" w14:textId="77777777" w:rsidR="00AD27EA" w:rsidRPr="004F6C55" w:rsidRDefault="00AD27EA" w:rsidP="00D91A0A">
            <w:pPr>
              <w:spacing w:before="40" w:after="40"/>
              <w:jc w:val="center"/>
              <w:rPr>
                <w:sz w:val="24"/>
                <w:szCs w:val="24"/>
              </w:rPr>
            </w:pPr>
            <w:r w:rsidRPr="004F6C55">
              <w:rPr>
                <w:sz w:val="24"/>
                <w:szCs w:val="24"/>
              </w:rPr>
              <w:t>8</w:t>
            </w:r>
          </w:p>
        </w:tc>
      </w:tr>
      <w:tr w:rsidR="004F6C55" w:rsidRPr="004F6C55" w14:paraId="6A29E772" w14:textId="77777777" w:rsidTr="00AD27EA">
        <w:tc>
          <w:tcPr>
            <w:tcW w:w="709" w:type="dxa"/>
          </w:tcPr>
          <w:p w14:paraId="544088F6" w14:textId="77777777" w:rsidR="00AD27EA" w:rsidRPr="004F6C55" w:rsidRDefault="00AD27EA" w:rsidP="00D91A0A">
            <w:pPr>
              <w:spacing w:before="40" w:after="40"/>
              <w:rPr>
                <w:sz w:val="24"/>
                <w:szCs w:val="24"/>
              </w:rPr>
            </w:pPr>
            <w:r w:rsidRPr="004F6C55">
              <w:rPr>
                <w:sz w:val="24"/>
                <w:szCs w:val="24"/>
              </w:rPr>
              <w:t xml:space="preserve">24 </w:t>
            </w:r>
          </w:p>
        </w:tc>
        <w:tc>
          <w:tcPr>
            <w:tcW w:w="2268" w:type="dxa"/>
          </w:tcPr>
          <w:p w14:paraId="4AD3305D" w14:textId="77777777" w:rsidR="00AD27EA" w:rsidRPr="004F6C55" w:rsidRDefault="00AD27EA" w:rsidP="00D91A0A">
            <w:pPr>
              <w:spacing w:before="40" w:after="40"/>
              <w:rPr>
                <w:sz w:val="24"/>
                <w:szCs w:val="24"/>
              </w:rPr>
            </w:pPr>
            <w:r w:rsidRPr="004F6C55">
              <w:rPr>
                <w:sz w:val="24"/>
                <w:szCs w:val="24"/>
              </w:rPr>
              <w:t>Cá khác,..</w:t>
            </w:r>
          </w:p>
        </w:tc>
        <w:tc>
          <w:tcPr>
            <w:tcW w:w="6946" w:type="dxa"/>
            <w:gridSpan w:val="6"/>
          </w:tcPr>
          <w:p w14:paraId="22F34850" w14:textId="77777777" w:rsidR="00AD27EA" w:rsidRPr="004F6C55" w:rsidRDefault="00AD27EA" w:rsidP="00D91A0A">
            <w:pPr>
              <w:spacing w:before="40" w:after="40"/>
              <w:jc w:val="center"/>
              <w:rPr>
                <w:sz w:val="24"/>
                <w:szCs w:val="24"/>
              </w:rPr>
            </w:pPr>
            <w:r w:rsidRPr="004F6C55">
              <w:rPr>
                <w:sz w:val="24"/>
                <w:szCs w:val="24"/>
              </w:rPr>
              <w:t>Theo thực tế</w:t>
            </w:r>
          </w:p>
        </w:tc>
      </w:tr>
    </w:tbl>
    <w:p w14:paraId="64A0FE11" w14:textId="77777777" w:rsidR="00A45E2B" w:rsidRPr="004F6C55" w:rsidRDefault="00A45E2B" w:rsidP="00AD27EA">
      <w:pPr>
        <w:spacing w:before="120"/>
        <w:jc w:val="both"/>
        <w:rPr>
          <w:sz w:val="28"/>
          <w:szCs w:val="28"/>
        </w:rPr>
      </w:pPr>
    </w:p>
    <w:p w14:paraId="0F3FC378" w14:textId="77777777" w:rsidR="00A45E2B" w:rsidRPr="004F6C55" w:rsidRDefault="00A45E2B" w:rsidP="00A45E2B">
      <w:pPr>
        <w:spacing w:before="120"/>
        <w:ind w:firstLine="720"/>
        <w:jc w:val="both"/>
        <w:rPr>
          <w:b/>
          <w:sz w:val="28"/>
          <w:szCs w:val="28"/>
        </w:rPr>
      </w:pPr>
      <w:r w:rsidRPr="004F6C55">
        <w:rPr>
          <w:b/>
          <w:sz w:val="28"/>
          <w:szCs w:val="28"/>
        </w:rPr>
        <w:t>2. Bồi thường, hỗ trợ chi phí di chuyển và thiệt hại do di chuyển gây ra</w:t>
      </w:r>
    </w:p>
    <w:p w14:paraId="1C3A9EA6" w14:textId="77777777" w:rsidR="00A45E2B" w:rsidRPr="004F6C55" w:rsidRDefault="00A45E2B" w:rsidP="00A45E2B">
      <w:pPr>
        <w:spacing w:before="120"/>
        <w:ind w:firstLine="720"/>
        <w:jc w:val="both"/>
        <w:rPr>
          <w:sz w:val="28"/>
          <w:szCs w:val="28"/>
        </w:rPr>
      </w:pPr>
      <w:r w:rsidRPr="004F6C55">
        <w:rPr>
          <w:sz w:val="28"/>
          <w:szCs w:val="28"/>
        </w:rPr>
        <w:t>- Bồi thường 50% chi phí di chuyển và thiệt hại do di chuyển gây ra (nếu có) trong trường hợp chủ sở hữu đã áp dụng tất cả các biện phát để hạn chế thiệt hại do di chuyển gây ra nhưng không tránh khỏi thiệt hại và chi phí cải tạo nơi nuôi mới trước khi di chuyển;</w:t>
      </w:r>
    </w:p>
    <w:p w14:paraId="0FE507CC" w14:textId="77777777" w:rsidR="00A45E2B" w:rsidRPr="004F6C55" w:rsidRDefault="00A45E2B" w:rsidP="00A45E2B">
      <w:pPr>
        <w:spacing w:before="120"/>
        <w:ind w:firstLine="720"/>
        <w:jc w:val="both"/>
        <w:rPr>
          <w:sz w:val="28"/>
          <w:szCs w:val="28"/>
        </w:rPr>
      </w:pPr>
      <w:r w:rsidRPr="004F6C55">
        <w:rPr>
          <w:sz w:val="28"/>
          <w:szCs w:val="28"/>
        </w:rPr>
        <w:t>- Thiệt hại do di chuyển gây ra đối với vật nuôi là thủy sản được tính từ lúc bắt đầu di chuyển đến hết 10 ngày sau khi thả nuôi tại thời điểm khác nhưng không quá 30%.</w:t>
      </w:r>
    </w:p>
    <w:p w14:paraId="6068C724" w14:textId="77777777" w:rsidR="00E93D28" w:rsidRPr="004F6C55" w:rsidRDefault="00E93D28" w:rsidP="00720AEE">
      <w:pPr>
        <w:widowControl/>
        <w:autoSpaceDE/>
        <w:autoSpaceDN/>
        <w:rPr>
          <w:sz w:val="28"/>
          <w:szCs w:val="28"/>
          <w:lang w:eastAsia="ar-SA" w:bidi="ar-SA"/>
        </w:rPr>
      </w:pPr>
    </w:p>
    <w:sectPr w:rsidR="00E93D28" w:rsidRPr="004F6C55" w:rsidSect="00AD27EA">
      <w:headerReference w:type="even" r:id="rId14"/>
      <w:headerReference w:type="default" r:id="rId15"/>
      <w:footerReference w:type="default" r:id="rId16"/>
      <w:headerReference w:type="first" r:id="rId17"/>
      <w:footerReference w:type="first" r:id="rId18"/>
      <w:pgSz w:w="11910" w:h="16840" w:code="9"/>
      <w:pgMar w:top="1134" w:right="1134" w:bottom="1134" w:left="1701" w:header="454" w:footer="45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C3904" w14:textId="77777777" w:rsidR="00C74610" w:rsidRDefault="00C74610">
      <w:r>
        <w:separator/>
      </w:r>
    </w:p>
  </w:endnote>
  <w:endnote w:type="continuationSeparator" w:id="0">
    <w:p w14:paraId="76494D4A" w14:textId="77777777" w:rsidR="00C74610" w:rsidRDefault="00C7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9EC0" w14:textId="77777777" w:rsidR="001611BD" w:rsidRDefault="001611BD" w:rsidP="009F411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42E46" w14:textId="77777777" w:rsidR="001611BD" w:rsidRPr="00C921C0" w:rsidRDefault="001611BD" w:rsidP="00DE7DB3">
    <w:pPr>
      <w:pStyle w:val="Footer"/>
      <w:tabs>
        <w:tab w:val="clear" w:pos="4320"/>
        <w:tab w:val="clear" w:pos="8640"/>
      </w:tabs>
      <w:jc w:val="right"/>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08E68" w14:textId="77777777" w:rsidR="00C74610" w:rsidRDefault="00C74610">
      <w:r>
        <w:separator/>
      </w:r>
    </w:p>
  </w:footnote>
  <w:footnote w:type="continuationSeparator" w:id="0">
    <w:p w14:paraId="23299AB4" w14:textId="77777777" w:rsidR="00C74610" w:rsidRDefault="00C74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9E4C4" w14:textId="77777777" w:rsidR="001611BD" w:rsidRPr="00B2315C" w:rsidRDefault="001611BD">
    <w:pPr>
      <w:pStyle w:val="Header"/>
      <w:jc w:val="center"/>
      <w:rPr>
        <w:sz w:val="26"/>
        <w:szCs w:val="26"/>
      </w:rPr>
    </w:pPr>
    <w:r>
      <w:rPr>
        <w:sz w:val="26"/>
        <w:szCs w:val="26"/>
      </w:rPr>
      <w:t>1</w:t>
    </w:r>
  </w:p>
  <w:p w14:paraId="30EA0F4B" w14:textId="77777777" w:rsidR="001611BD" w:rsidRDefault="00161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F523A" w14:textId="77777777" w:rsidR="001611BD" w:rsidRPr="006E3644" w:rsidRDefault="001611BD" w:rsidP="00D66DAD">
    <w:pPr>
      <w:pStyle w:val="Header"/>
      <w:jc w:val="center"/>
      <w:rPr>
        <w:sz w:val="24"/>
        <w:szCs w:val="24"/>
      </w:rPr>
    </w:pPr>
    <w:r w:rsidRPr="006E3644">
      <w:rPr>
        <w:sz w:val="24"/>
        <w:szCs w:val="24"/>
      </w:rPr>
      <w:fldChar w:fldCharType="begin"/>
    </w:r>
    <w:r w:rsidRPr="006E3644">
      <w:rPr>
        <w:sz w:val="24"/>
        <w:szCs w:val="24"/>
      </w:rPr>
      <w:instrText xml:space="preserve"> PAGE   \* MERGEFORMAT </w:instrText>
    </w:r>
    <w:r w:rsidRPr="006E3644">
      <w:rPr>
        <w:sz w:val="24"/>
        <w:szCs w:val="24"/>
      </w:rPr>
      <w:fldChar w:fldCharType="separate"/>
    </w:r>
    <w:r w:rsidR="004F6C55">
      <w:rPr>
        <w:noProof/>
        <w:sz w:val="24"/>
        <w:szCs w:val="24"/>
      </w:rPr>
      <w:t>8</w:t>
    </w:r>
    <w:r w:rsidRPr="006E3644">
      <w:rPr>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CC2F5" w14:textId="77777777" w:rsidR="001611BD" w:rsidRDefault="001611BD" w:rsidP="00A20E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66C2C"/>
    <w:multiLevelType w:val="hybridMultilevel"/>
    <w:tmpl w:val="6B1C9122"/>
    <w:lvl w:ilvl="0" w:tplc="3BC8B0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F3829"/>
    <w:multiLevelType w:val="hybridMultilevel"/>
    <w:tmpl w:val="948EB93A"/>
    <w:lvl w:ilvl="0" w:tplc="CC6CD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76465"/>
    <w:multiLevelType w:val="hybridMultilevel"/>
    <w:tmpl w:val="5530A3FC"/>
    <w:lvl w:ilvl="0" w:tplc="D0F4B0CA">
      <w:start w:val="1"/>
      <w:numFmt w:val="bullet"/>
      <w:pStyle w:val="QTKT-Level5-Bullets-"/>
      <w:lvlText w:val="-"/>
      <w:lvlJc w:val="left"/>
      <w:pPr>
        <w:tabs>
          <w:tab w:val="num" w:pos="2410"/>
        </w:tabs>
        <w:ind w:left="2978" w:hanging="284"/>
      </w:pPr>
      <w:rPr>
        <w:rFonts w:ascii="Times New Roman" w:hAnsi="Times New Roman" w:cs="Times New Roman" w:hint="default"/>
        <w:b w:val="0"/>
        <w:bCs w:val="0"/>
        <w:i w:val="0"/>
        <w:iCs w:val="0"/>
        <w:sz w:val="26"/>
        <w:szCs w:val="26"/>
        <w:u w:val="none"/>
      </w:rPr>
    </w:lvl>
    <w:lvl w:ilvl="1" w:tplc="04090003">
      <w:start w:val="1"/>
      <w:numFmt w:val="bullet"/>
      <w:lvlText w:val="o"/>
      <w:lvlJc w:val="left"/>
      <w:pPr>
        <w:tabs>
          <w:tab w:val="num" w:pos="5475"/>
        </w:tabs>
        <w:ind w:left="5475" w:hanging="360"/>
      </w:pPr>
      <w:rPr>
        <w:rFonts w:ascii="Courier New" w:hAnsi="Courier New" w:cs="Courier New" w:hint="default"/>
      </w:rPr>
    </w:lvl>
    <w:lvl w:ilvl="2" w:tplc="04090005">
      <w:start w:val="1"/>
      <w:numFmt w:val="bullet"/>
      <w:lvlText w:val=""/>
      <w:lvlJc w:val="left"/>
      <w:pPr>
        <w:tabs>
          <w:tab w:val="num" w:pos="6195"/>
        </w:tabs>
        <w:ind w:left="6195" w:hanging="360"/>
      </w:pPr>
      <w:rPr>
        <w:rFonts w:ascii="Wingdings" w:hAnsi="Wingdings" w:cs="Wingdings" w:hint="default"/>
      </w:rPr>
    </w:lvl>
    <w:lvl w:ilvl="3" w:tplc="04090001">
      <w:start w:val="1"/>
      <w:numFmt w:val="bullet"/>
      <w:lvlText w:val=""/>
      <w:lvlJc w:val="left"/>
      <w:pPr>
        <w:tabs>
          <w:tab w:val="num" w:pos="6915"/>
        </w:tabs>
        <w:ind w:left="6915" w:hanging="360"/>
      </w:pPr>
      <w:rPr>
        <w:rFonts w:ascii="Symbol" w:hAnsi="Symbol" w:cs="Symbol" w:hint="default"/>
      </w:rPr>
    </w:lvl>
    <w:lvl w:ilvl="4" w:tplc="04090003">
      <w:start w:val="1"/>
      <w:numFmt w:val="bullet"/>
      <w:lvlText w:val="o"/>
      <w:lvlJc w:val="left"/>
      <w:pPr>
        <w:tabs>
          <w:tab w:val="num" w:pos="7635"/>
        </w:tabs>
        <w:ind w:left="7635" w:hanging="360"/>
      </w:pPr>
      <w:rPr>
        <w:rFonts w:ascii="Courier New" w:hAnsi="Courier New" w:cs="Courier New" w:hint="default"/>
      </w:rPr>
    </w:lvl>
    <w:lvl w:ilvl="5" w:tplc="04090005">
      <w:start w:val="1"/>
      <w:numFmt w:val="bullet"/>
      <w:lvlText w:val=""/>
      <w:lvlJc w:val="left"/>
      <w:pPr>
        <w:tabs>
          <w:tab w:val="num" w:pos="8355"/>
        </w:tabs>
        <w:ind w:left="8355" w:hanging="360"/>
      </w:pPr>
      <w:rPr>
        <w:rFonts w:ascii="Wingdings" w:hAnsi="Wingdings" w:cs="Wingdings" w:hint="default"/>
      </w:rPr>
    </w:lvl>
    <w:lvl w:ilvl="6" w:tplc="04090001">
      <w:start w:val="1"/>
      <w:numFmt w:val="bullet"/>
      <w:lvlText w:val=""/>
      <w:lvlJc w:val="left"/>
      <w:pPr>
        <w:tabs>
          <w:tab w:val="num" w:pos="9075"/>
        </w:tabs>
        <w:ind w:left="9075" w:hanging="360"/>
      </w:pPr>
      <w:rPr>
        <w:rFonts w:ascii="Symbol" w:hAnsi="Symbol" w:cs="Symbol" w:hint="default"/>
      </w:rPr>
    </w:lvl>
    <w:lvl w:ilvl="7" w:tplc="04090003">
      <w:start w:val="1"/>
      <w:numFmt w:val="bullet"/>
      <w:lvlText w:val="o"/>
      <w:lvlJc w:val="left"/>
      <w:pPr>
        <w:tabs>
          <w:tab w:val="num" w:pos="9795"/>
        </w:tabs>
        <w:ind w:left="9795" w:hanging="360"/>
      </w:pPr>
      <w:rPr>
        <w:rFonts w:ascii="Courier New" w:hAnsi="Courier New" w:cs="Courier New" w:hint="default"/>
      </w:rPr>
    </w:lvl>
    <w:lvl w:ilvl="8" w:tplc="04090005">
      <w:start w:val="1"/>
      <w:numFmt w:val="bullet"/>
      <w:lvlText w:val=""/>
      <w:lvlJc w:val="left"/>
      <w:pPr>
        <w:tabs>
          <w:tab w:val="num" w:pos="10515"/>
        </w:tabs>
        <w:ind w:left="10515" w:hanging="360"/>
      </w:pPr>
      <w:rPr>
        <w:rFonts w:ascii="Wingdings" w:hAnsi="Wingdings" w:cs="Wingdings" w:hint="default"/>
      </w:rPr>
    </w:lvl>
  </w:abstractNum>
  <w:abstractNum w:abstractNumId="3" w15:restartNumberingAfterBreak="0">
    <w:nsid w:val="2226471B"/>
    <w:multiLevelType w:val="hybridMultilevel"/>
    <w:tmpl w:val="576AFBF0"/>
    <w:lvl w:ilvl="0" w:tplc="B060D25C">
      <w:start w:val="1"/>
      <w:numFmt w:val="decimal"/>
      <w:lvlText w:val="%1."/>
      <w:lvlJc w:val="left"/>
      <w:pPr>
        <w:ind w:left="1091" w:hanging="281"/>
      </w:pPr>
      <w:rPr>
        <w:rFonts w:ascii="Times New Roman" w:eastAsia="Times New Roman" w:hAnsi="Times New Roman" w:cs="Times New Roman" w:hint="default"/>
        <w:w w:val="100"/>
        <w:sz w:val="28"/>
        <w:szCs w:val="28"/>
        <w:lang w:val="en-US" w:eastAsia="en-US" w:bidi="en-US"/>
      </w:rPr>
    </w:lvl>
    <w:lvl w:ilvl="1" w:tplc="A594B622">
      <w:numFmt w:val="bullet"/>
      <w:lvlText w:val="•"/>
      <w:lvlJc w:val="left"/>
      <w:pPr>
        <w:ind w:left="1947" w:hanging="281"/>
      </w:pPr>
      <w:rPr>
        <w:rFonts w:hint="default"/>
        <w:lang w:val="en-US" w:eastAsia="en-US" w:bidi="en-US"/>
      </w:rPr>
    </w:lvl>
    <w:lvl w:ilvl="2" w:tplc="EACA0DA4">
      <w:numFmt w:val="bullet"/>
      <w:lvlText w:val="•"/>
      <w:lvlJc w:val="left"/>
      <w:pPr>
        <w:ind w:left="2806" w:hanging="281"/>
      </w:pPr>
      <w:rPr>
        <w:rFonts w:hint="default"/>
        <w:lang w:val="en-US" w:eastAsia="en-US" w:bidi="en-US"/>
      </w:rPr>
    </w:lvl>
    <w:lvl w:ilvl="3" w:tplc="B670608A">
      <w:numFmt w:val="bullet"/>
      <w:lvlText w:val="•"/>
      <w:lvlJc w:val="left"/>
      <w:pPr>
        <w:ind w:left="3664" w:hanging="281"/>
      </w:pPr>
      <w:rPr>
        <w:rFonts w:hint="default"/>
        <w:lang w:val="en-US" w:eastAsia="en-US" w:bidi="en-US"/>
      </w:rPr>
    </w:lvl>
    <w:lvl w:ilvl="4" w:tplc="2D50DC26">
      <w:numFmt w:val="bullet"/>
      <w:lvlText w:val="•"/>
      <w:lvlJc w:val="left"/>
      <w:pPr>
        <w:ind w:left="4523" w:hanging="281"/>
      </w:pPr>
      <w:rPr>
        <w:rFonts w:hint="default"/>
        <w:lang w:val="en-US" w:eastAsia="en-US" w:bidi="en-US"/>
      </w:rPr>
    </w:lvl>
    <w:lvl w:ilvl="5" w:tplc="1AFC9D6C">
      <w:numFmt w:val="bullet"/>
      <w:lvlText w:val="•"/>
      <w:lvlJc w:val="left"/>
      <w:pPr>
        <w:ind w:left="5382" w:hanging="281"/>
      </w:pPr>
      <w:rPr>
        <w:rFonts w:hint="default"/>
        <w:lang w:val="en-US" w:eastAsia="en-US" w:bidi="en-US"/>
      </w:rPr>
    </w:lvl>
    <w:lvl w:ilvl="6" w:tplc="B276C996">
      <w:numFmt w:val="bullet"/>
      <w:lvlText w:val="•"/>
      <w:lvlJc w:val="left"/>
      <w:pPr>
        <w:ind w:left="6240" w:hanging="281"/>
      </w:pPr>
      <w:rPr>
        <w:rFonts w:hint="default"/>
        <w:lang w:val="en-US" w:eastAsia="en-US" w:bidi="en-US"/>
      </w:rPr>
    </w:lvl>
    <w:lvl w:ilvl="7" w:tplc="14B85FCE">
      <w:numFmt w:val="bullet"/>
      <w:lvlText w:val="•"/>
      <w:lvlJc w:val="left"/>
      <w:pPr>
        <w:ind w:left="7099" w:hanging="281"/>
      </w:pPr>
      <w:rPr>
        <w:rFonts w:hint="default"/>
        <w:lang w:val="en-US" w:eastAsia="en-US" w:bidi="en-US"/>
      </w:rPr>
    </w:lvl>
    <w:lvl w:ilvl="8" w:tplc="B6FED80C">
      <w:numFmt w:val="bullet"/>
      <w:lvlText w:val="•"/>
      <w:lvlJc w:val="left"/>
      <w:pPr>
        <w:ind w:left="7958" w:hanging="281"/>
      </w:pPr>
      <w:rPr>
        <w:rFonts w:hint="default"/>
        <w:lang w:val="en-US" w:eastAsia="en-US" w:bidi="en-US"/>
      </w:rPr>
    </w:lvl>
  </w:abstractNum>
  <w:abstractNum w:abstractNumId="4" w15:restartNumberingAfterBreak="0">
    <w:nsid w:val="2A165BAD"/>
    <w:multiLevelType w:val="hybridMultilevel"/>
    <w:tmpl w:val="8474B75E"/>
    <w:lvl w:ilvl="0" w:tplc="02E8EFF6">
      <w:start w:val="1"/>
      <w:numFmt w:val="decimal"/>
      <w:lvlText w:val="%1."/>
      <w:lvlJc w:val="left"/>
      <w:pPr>
        <w:ind w:left="142" w:hanging="293"/>
      </w:pPr>
      <w:rPr>
        <w:rFonts w:ascii="Times New Roman" w:eastAsia="Times New Roman" w:hAnsi="Times New Roman" w:cs="Times New Roman" w:hint="default"/>
        <w:w w:val="100"/>
        <w:sz w:val="28"/>
        <w:szCs w:val="28"/>
        <w:lang w:val="en-US" w:eastAsia="en-US" w:bidi="en-US"/>
      </w:rPr>
    </w:lvl>
    <w:lvl w:ilvl="1" w:tplc="4252BB94">
      <w:numFmt w:val="bullet"/>
      <w:lvlText w:val="•"/>
      <w:lvlJc w:val="left"/>
      <w:pPr>
        <w:ind w:left="1098" w:hanging="293"/>
      </w:pPr>
      <w:rPr>
        <w:rFonts w:hint="default"/>
        <w:lang w:val="en-US" w:eastAsia="en-US" w:bidi="en-US"/>
      </w:rPr>
    </w:lvl>
    <w:lvl w:ilvl="2" w:tplc="A1C0BF66">
      <w:numFmt w:val="bullet"/>
      <w:lvlText w:val="•"/>
      <w:lvlJc w:val="left"/>
      <w:pPr>
        <w:ind w:left="2057" w:hanging="293"/>
      </w:pPr>
      <w:rPr>
        <w:rFonts w:hint="default"/>
        <w:lang w:val="en-US" w:eastAsia="en-US" w:bidi="en-US"/>
      </w:rPr>
    </w:lvl>
    <w:lvl w:ilvl="3" w:tplc="573AE16A">
      <w:numFmt w:val="bullet"/>
      <w:lvlText w:val="•"/>
      <w:lvlJc w:val="left"/>
      <w:pPr>
        <w:ind w:left="3015" w:hanging="293"/>
      </w:pPr>
      <w:rPr>
        <w:rFonts w:hint="default"/>
        <w:lang w:val="en-US" w:eastAsia="en-US" w:bidi="en-US"/>
      </w:rPr>
    </w:lvl>
    <w:lvl w:ilvl="4" w:tplc="26947966">
      <w:numFmt w:val="bullet"/>
      <w:lvlText w:val="•"/>
      <w:lvlJc w:val="left"/>
      <w:pPr>
        <w:ind w:left="3974" w:hanging="293"/>
      </w:pPr>
      <w:rPr>
        <w:rFonts w:hint="default"/>
        <w:lang w:val="en-US" w:eastAsia="en-US" w:bidi="en-US"/>
      </w:rPr>
    </w:lvl>
    <w:lvl w:ilvl="5" w:tplc="CD64EFE0">
      <w:numFmt w:val="bullet"/>
      <w:lvlText w:val="•"/>
      <w:lvlJc w:val="left"/>
      <w:pPr>
        <w:ind w:left="4933" w:hanging="293"/>
      </w:pPr>
      <w:rPr>
        <w:rFonts w:hint="default"/>
        <w:lang w:val="en-US" w:eastAsia="en-US" w:bidi="en-US"/>
      </w:rPr>
    </w:lvl>
    <w:lvl w:ilvl="6" w:tplc="2AAC4BF2">
      <w:numFmt w:val="bullet"/>
      <w:lvlText w:val="•"/>
      <w:lvlJc w:val="left"/>
      <w:pPr>
        <w:ind w:left="5891" w:hanging="293"/>
      </w:pPr>
      <w:rPr>
        <w:rFonts w:hint="default"/>
        <w:lang w:val="en-US" w:eastAsia="en-US" w:bidi="en-US"/>
      </w:rPr>
    </w:lvl>
    <w:lvl w:ilvl="7" w:tplc="DEBC6D12">
      <w:numFmt w:val="bullet"/>
      <w:lvlText w:val="•"/>
      <w:lvlJc w:val="left"/>
      <w:pPr>
        <w:ind w:left="6850" w:hanging="293"/>
      </w:pPr>
      <w:rPr>
        <w:rFonts w:hint="default"/>
        <w:lang w:val="en-US" w:eastAsia="en-US" w:bidi="en-US"/>
      </w:rPr>
    </w:lvl>
    <w:lvl w:ilvl="8" w:tplc="C434B6A4">
      <w:numFmt w:val="bullet"/>
      <w:lvlText w:val="•"/>
      <w:lvlJc w:val="left"/>
      <w:pPr>
        <w:ind w:left="7809" w:hanging="293"/>
      </w:pPr>
      <w:rPr>
        <w:rFonts w:hint="default"/>
        <w:lang w:val="en-US" w:eastAsia="en-US" w:bidi="en-US"/>
      </w:rPr>
    </w:lvl>
  </w:abstractNum>
  <w:abstractNum w:abstractNumId="5" w15:restartNumberingAfterBreak="0">
    <w:nsid w:val="2A2E6479"/>
    <w:multiLevelType w:val="hybridMultilevel"/>
    <w:tmpl w:val="6054DDD6"/>
    <w:lvl w:ilvl="0" w:tplc="149021EC">
      <w:numFmt w:val="bullet"/>
      <w:lvlText w:val="-"/>
      <w:lvlJc w:val="left"/>
      <w:pPr>
        <w:ind w:left="564" w:hanging="140"/>
      </w:pPr>
      <w:rPr>
        <w:rFonts w:ascii="Times New Roman" w:eastAsia="Times New Roman" w:hAnsi="Times New Roman" w:cs="Times New Roman" w:hint="default"/>
        <w:w w:val="99"/>
        <w:sz w:val="24"/>
        <w:szCs w:val="24"/>
        <w:lang w:val="en-US" w:eastAsia="en-US" w:bidi="en-US"/>
      </w:rPr>
    </w:lvl>
    <w:lvl w:ilvl="1" w:tplc="AF001F54">
      <w:start w:val="1"/>
      <w:numFmt w:val="decimal"/>
      <w:lvlText w:val="%2."/>
      <w:lvlJc w:val="left"/>
      <w:pPr>
        <w:ind w:left="1142" w:hanging="281"/>
      </w:pPr>
      <w:rPr>
        <w:rFonts w:ascii="Times New Roman" w:eastAsia="Times New Roman" w:hAnsi="Times New Roman" w:cs="Times New Roman" w:hint="default"/>
        <w:w w:val="100"/>
        <w:sz w:val="28"/>
        <w:szCs w:val="28"/>
        <w:lang w:val="en-US" w:eastAsia="en-US" w:bidi="en-US"/>
      </w:rPr>
    </w:lvl>
    <w:lvl w:ilvl="2" w:tplc="2148092A">
      <w:numFmt w:val="bullet"/>
      <w:lvlText w:val="•"/>
      <w:lvlJc w:val="left"/>
      <w:pPr>
        <w:ind w:left="2094" w:hanging="281"/>
      </w:pPr>
      <w:rPr>
        <w:rFonts w:hint="default"/>
        <w:lang w:val="en-US" w:eastAsia="en-US" w:bidi="en-US"/>
      </w:rPr>
    </w:lvl>
    <w:lvl w:ilvl="3" w:tplc="D91EEBBA">
      <w:numFmt w:val="bullet"/>
      <w:lvlText w:val="•"/>
      <w:lvlJc w:val="left"/>
      <w:pPr>
        <w:ind w:left="3048" w:hanging="281"/>
      </w:pPr>
      <w:rPr>
        <w:rFonts w:hint="default"/>
        <w:lang w:val="en-US" w:eastAsia="en-US" w:bidi="en-US"/>
      </w:rPr>
    </w:lvl>
    <w:lvl w:ilvl="4" w:tplc="E1F617C0">
      <w:numFmt w:val="bullet"/>
      <w:lvlText w:val="•"/>
      <w:lvlJc w:val="left"/>
      <w:pPr>
        <w:ind w:left="4002" w:hanging="281"/>
      </w:pPr>
      <w:rPr>
        <w:rFonts w:hint="default"/>
        <w:lang w:val="en-US" w:eastAsia="en-US" w:bidi="en-US"/>
      </w:rPr>
    </w:lvl>
    <w:lvl w:ilvl="5" w:tplc="95127B58">
      <w:numFmt w:val="bullet"/>
      <w:lvlText w:val="•"/>
      <w:lvlJc w:val="left"/>
      <w:pPr>
        <w:ind w:left="4956" w:hanging="281"/>
      </w:pPr>
      <w:rPr>
        <w:rFonts w:hint="default"/>
        <w:lang w:val="en-US" w:eastAsia="en-US" w:bidi="en-US"/>
      </w:rPr>
    </w:lvl>
    <w:lvl w:ilvl="6" w:tplc="601EEE46">
      <w:numFmt w:val="bullet"/>
      <w:lvlText w:val="•"/>
      <w:lvlJc w:val="left"/>
      <w:pPr>
        <w:ind w:left="5910" w:hanging="281"/>
      </w:pPr>
      <w:rPr>
        <w:rFonts w:hint="default"/>
        <w:lang w:val="en-US" w:eastAsia="en-US" w:bidi="en-US"/>
      </w:rPr>
    </w:lvl>
    <w:lvl w:ilvl="7" w:tplc="851857CA">
      <w:numFmt w:val="bullet"/>
      <w:lvlText w:val="•"/>
      <w:lvlJc w:val="left"/>
      <w:pPr>
        <w:ind w:left="6864" w:hanging="281"/>
      </w:pPr>
      <w:rPr>
        <w:rFonts w:hint="default"/>
        <w:lang w:val="en-US" w:eastAsia="en-US" w:bidi="en-US"/>
      </w:rPr>
    </w:lvl>
    <w:lvl w:ilvl="8" w:tplc="5E845AAC">
      <w:numFmt w:val="bullet"/>
      <w:lvlText w:val="•"/>
      <w:lvlJc w:val="left"/>
      <w:pPr>
        <w:ind w:left="7818" w:hanging="281"/>
      </w:pPr>
      <w:rPr>
        <w:rFonts w:hint="default"/>
        <w:lang w:val="en-US" w:eastAsia="en-US" w:bidi="en-US"/>
      </w:rPr>
    </w:lvl>
  </w:abstractNum>
  <w:abstractNum w:abstractNumId="6" w15:restartNumberingAfterBreak="0">
    <w:nsid w:val="2C143F2E"/>
    <w:multiLevelType w:val="hybridMultilevel"/>
    <w:tmpl w:val="F5101264"/>
    <w:lvl w:ilvl="0" w:tplc="0C1CE340">
      <w:start w:val="1"/>
      <w:numFmt w:val="lowerLetter"/>
      <w:lvlText w:val="%1)"/>
      <w:lvlJc w:val="left"/>
      <w:pPr>
        <w:ind w:left="142" w:hanging="293"/>
      </w:pPr>
      <w:rPr>
        <w:rFonts w:ascii="Times New Roman" w:eastAsia="Times New Roman" w:hAnsi="Times New Roman" w:cs="Times New Roman" w:hint="default"/>
        <w:w w:val="100"/>
        <w:sz w:val="28"/>
        <w:szCs w:val="28"/>
        <w:lang w:val="en-US" w:eastAsia="en-US" w:bidi="en-US"/>
      </w:rPr>
    </w:lvl>
    <w:lvl w:ilvl="1" w:tplc="9046736A">
      <w:numFmt w:val="bullet"/>
      <w:lvlText w:val="•"/>
      <w:lvlJc w:val="left"/>
      <w:pPr>
        <w:ind w:left="1098" w:hanging="293"/>
      </w:pPr>
      <w:rPr>
        <w:rFonts w:hint="default"/>
        <w:lang w:val="en-US" w:eastAsia="en-US" w:bidi="en-US"/>
      </w:rPr>
    </w:lvl>
    <w:lvl w:ilvl="2" w:tplc="35D2117E">
      <w:numFmt w:val="bullet"/>
      <w:lvlText w:val="•"/>
      <w:lvlJc w:val="left"/>
      <w:pPr>
        <w:ind w:left="2057" w:hanging="293"/>
      </w:pPr>
      <w:rPr>
        <w:rFonts w:hint="default"/>
        <w:lang w:val="en-US" w:eastAsia="en-US" w:bidi="en-US"/>
      </w:rPr>
    </w:lvl>
    <w:lvl w:ilvl="3" w:tplc="8708A642">
      <w:numFmt w:val="bullet"/>
      <w:lvlText w:val="•"/>
      <w:lvlJc w:val="left"/>
      <w:pPr>
        <w:ind w:left="3015" w:hanging="293"/>
      </w:pPr>
      <w:rPr>
        <w:rFonts w:hint="default"/>
        <w:lang w:val="en-US" w:eastAsia="en-US" w:bidi="en-US"/>
      </w:rPr>
    </w:lvl>
    <w:lvl w:ilvl="4" w:tplc="AB845620">
      <w:numFmt w:val="bullet"/>
      <w:lvlText w:val="•"/>
      <w:lvlJc w:val="left"/>
      <w:pPr>
        <w:ind w:left="3974" w:hanging="293"/>
      </w:pPr>
      <w:rPr>
        <w:rFonts w:hint="default"/>
        <w:lang w:val="en-US" w:eastAsia="en-US" w:bidi="en-US"/>
      </w:rPr>
    </w:lvl>
    <w:lvl w:ilvl="5" w:tplc="5F5EF602">
      <w:numFmt w:val="bullet"/>
      <w:lvlText w:val="•"/>
      <w:lvlJc w:val="left"/>
      <w:pPr>
        <w:ind w:left="4933" w:hanging="293"/>
      </w:pPr>
      <w:rPr>
        <w:rFonts w:hint="default"/>
        <w:lang w:val="en-US" w:eastAsia="en-US" w:bidi="en-US"/>
      </w:rPr>
    </w:lvl>
    <w:lvl w:ilvl="6" w:tplc="340E72B2">
      <w:numFmt w:val="bullet"/>
      <w:lvlText w:val="•"/>
      <w:lvlJc w:val="left"/>
      <w:pPr>
        <w:ind w:left="5891" w:hanging="293"/>
      </w:pPr>
      <w:rPr>
        <w:rFonts w:hint="default"/>
        <w:lang w:val="en-US" w:eastAsia="en-US" w:bidi="en-US"/>
      </w:rPr>
    </w:lvl>
    <w:lvl w:ilvl="7" w:tplc="75825EDA">
      <w:numFmt w:val="bullet"/>
      <w:lvlText w:val="•"/>
      <w:lvlJc w:val="left"/>
      <w:pPr>
        <w:ind w:left="6850" w:hanging="293"/>
      </w:pPr>
      <w:rPr>
        <w:rFonts w:hint="default"/>
        <w:lang w:val="en-US" w:eastAsia="en-US" w:bidi="en-US"/>
      </w:rPr>
    </w:lvl>
    <w:lvl w:ilvl="8" w:tplc="3AC021A6">
      <w:numFmt w:val="bullet"/>
      <w:lvlText w:val="•"/>
      <w:lvlJc w:val="left"/>
      <w:pPr>
        <w:ind w:left="7809" w:hanging="293"/>
      </w:pPr>
      <w:rPr>
        <w:rFonts w:hint="default"/>
        <w:lang w:val="en-US" w:eastAsia="en-US" w:bidi="en-US"/>
      </w:rPr>
    </w:lvl>
  </w:abstractNum>
  <w:abstractNum w:abstractNumId="7" w15:restartNumberingAfterBreak="0">
    <w:nsid w:val="34025BB1"/>
    <w:multiLevelType w:val="hybridMultilevel"/>
    <w:tmpl w:val="FE56B4F4"/>
    <w:lvl w:ilvl="0" w:tplc="EB129704">
      <w:start w:val="1"/>
      <w:numFmt w:val="decimal"/>
      <w:lvlText w:val="%1."/>
      <w:lvlJc w:val="left"/>
      <w:pPr>
        <w:ind w:left="1500" w:hanging="360"/>
      </w:pPr>
      <w:rPr>
        <w:rFonts w:hint="default"/>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341A0E09"/>
    <w:multiLevelType w:val="hybridMultilevel"/>
    <w:tmpl w:val="4E2EC3FC"/>
    <w:lvl w:ilvl="0" w:tplc="3CEA5E62">
      <w:start w:val="1"/>
      <w:numFmt w:val="decimal"/>
      <w:lvlText w:val="%1."/>
      <w:lvlJc w:val="left"/>
      <w:pPr>
        <w:ind w:left="142" w:hanging="281"/>
      </w:pPr>
      <w:rPr>
        <w:rFonts w:ascii="Times New Roman" w:eastAsia="Times New Roman" w:hAnsi="Times New Roman" w:cs="Times New Roman" w:hint="default"/>
        <w:w w:val="100"/>
        <w:sz w:val="28"/>
        <w:szCs w:val="28"/>
        <w:lang w:val="en-US" w:eastAsia="en-US" w:bidi="en-US"/>
      </w:rPr>
    </w:lvl>
    <w:lvl w:ilvl="1" w:tplc="2E56EBA2">
      <w:numFmt w:val="bullet"/>
      <w:lvlText w:val="•"/>
      <w:lvlJc w:val="left"/>
      <w:pPr>
        <w:ind w:left="1098" w:hanging="281"/>
      </w:pPr>
      <w:rPr>
        <w:rFonts w:hint="default"/>
        <w:lang w:val="en-US" w:eastAsia="en-US" w:bidi="en-US"/>
      </w:rPr>
    </w:lvl>
    <w:lvl w:ilvl="2" w:tplc="634A8FE0">
      <w:numFmt w:val="bullet"/>
      <w:lvlText w:val="•"/>
      <w:lvlJc w:val="left"/>
      <w:pPr>
        <w:ind w:left="2057" w:hanging="281"/>
      </w:pPr>
      <w:rPr>
        <w:rFonts w:hint="default"/>
        <w:lang w:val="en-US" w:eastAsia="en-US" w:bidi="en-US"/>
      </w:rPr>
    </w:lvl>
    <w:lvl w:ilvl="3" w:tplc="2318CE00">
      <w:numFmt w:val="bullet"/>
      <w:lvlText w:val="•"/>
      <w:lvlJc w:val="left"/>
      <w:pPr>
        <w:ind w:left="3015" w:hanging="281"/>
      </w:pPr>
      <w:rPr>
        <w:rFonts w:hint="default"/>
        <w:lang w:val="en-US" w:eastAsia="en-US" w:bidi="en-US"/>
      </w:rPr>
    </w:lvl>
    <w:lvl w:ilvl="4" w:tplc="4A4EEE3C">
      <w:numFmt w:val="bullet"/>
      <w:lvlText w:val="•"/>
      <w:lvlJc w:val="left"/>
      <w:pPr>
        <w:ind w:left="3974" w:hanging="281"/>
      </w:pPr>
      <w:rPr>
        <w:rFonts w:hint="default"/>
        <w:lang w:val="en-US" w:eastAsia="en-US" w:bidi="en-US"/>
      </w:rPr>
    </w:lvl>
    <w:lvl w:ilvl="5" w:tplc="31225190">
      <w:numFmt w:val="bullet"/>
      <w:lvlText w:val="•"/>
      <w:lvlJc w:val="left"/>
      <w:pPr>
        <w:ind w:left="4933" w:hanging="281"/>
      </w:pPr>
      <w:rPr>
        <w:rFonts w:hint="default"/>
        <w:lang w:val="en-US" w:eastAsia="en-US" w:bidi="en-US"/>
      </w:rPr>
    </w:lvl>
    <w:lvl w:ilvl="6" w:tplc="61042DCE">
      <w:numFmt w:val="bullet"/>
      <w:lvlText w:val="•"/>
      <w:lvlJc w:val="left"/>
      <w:pPr>
        <w:ind w:left="5891" w:hanging="281"/>
      </w:pPr>
      <w:rPr>
        <w:rFonts w:hint="default"/>
        <w:lang w:val="en-US" w:eastAsia="en-US" w:bidi="en-US"/>
      </w:rPr>
    </w:lvl>
    <w:lvl w:ilvl="7" w:tplc="99422628">
      <w:numFmt w:val="bullet"/>
      <w:lvlText w:val="•"/>
      <w:lvlJc w:val="left"/>
      <w:pPr>
        <w:ind w:left="6850" w:hanging="281"/>
      </w:pPr>
      <w:rPr>
        <w:rFonts w:hint="default"/>
        <w:lang w:val="en-US" w:eastAsia="en-US" w:bidi="en-US"/>
      </w:rPr>
    </w:lvl>
    <w:lvl w:ilvl="8" w:tplc="35A8BE8C">
      <w:numFmt w:val="bullet"/>
      <w:lvlText w:val="•"/>
      <w:lvlJc w:val="left"/>
      <w:pPr>
        <w:ind w:left="7809" w:hanging="281"/>
      </w:pPr>
      <w:rPr>
        <w:rFonts w:hint="default"/>
        <w:lang w:val="en-US" w:eastAsia="en-US" w:bidi="en-US"/>
      </w:rPr>
    </w:lvl>
  </w:abstractNum>
  <w:abstractNum w:abstractNumId="9" w15:restartNumberingAfterBreak="0">
    <w:nsid w:val="3BA7238B"/>
    <w:multiLevelType w:val="hybridMultilevel"/>
    <w:tmpl w:val="61EAB182"/>
    <w:lvl w:ilvl="0" w:tplc="6CB8408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44CA378B"/>
    <w:multiLevelType w:val="hybridMultilevel"/>
    <w:tmpl w:val="04C2F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972CD"/>
    <w:multiLevelType w:val="hybridMultilevel"/>
    <w:tmpl w:val="C826077C"/>
    <w:lvl w:ilvl="0" w:tplc="658AEFEE">
      <w:start w:val="1"/>
      <w:numFmt w:val="lowerLetter"/>
      <w:lvlText w:val="%1)"/>
      <w:lvlJc w:val="left"/>
      <w:pPr>
        <w:ind w:left="142" w:hanging="293"/>
      </w:pPr>
      <w:rPr>
        <w:rFonts w:ascii="Times New Roman" w:eastAsia="Times New Roman" w:hAnsi="Times New Roman" w:cs="Times New Roman" w:hint="default"/>
        <w:w w:val="100"/>
        <w:sz w:val="28"/>
        <w:szCs w:val="28"/>
        <w:lang w:val="en-US" w:eastAsia="en-US" w:bidi="en-US"/>
      </w:rPr>
    </w:lvl>
    <w:lvl w:ilvl="1" w:tplc="FF423650">
      <w:numFmt w:val="bullet"/>
      <w:lvlText w:val="•"/>
      <w:lvlJc w:val="left"/>
      <w:pPr>
        <w:ind w:left="1098" w:hanging="293"/>
      </w:pPr>
      <w:rPr>
        <w:rFonts w:hint="default"/>
        <w:lang w:val="en-US" w:eastAsia="en-US" w:bidi="en-US"/>
      </w:rPr>
    </w:lvl>
    <w:lvl w:ilvl="2" w:tplc="24F05330">
      <w:numFmt w:val="bullet"/>
      <w:lvlText w:val="•"/>
      <w:lvlJc w:val="left"/>
      <w:pPr>
        <w:ind w:left="2057" w:hanging="293"/>
      </w:pPr>
      <w:rPr>
        <w:rFonts w:hint="default"/>
        <w:lang w:val="en-US" w:eastAsia="en-US" w:bidi="en-US"/>
      </w:rPr>
    </w:lvl>
    <w:lvl w:ilvl="3" w:tplc="AA564376">
      <w:numFmt w:val="bullet"/>
      <w:lvlText w:val="•"/>
      <w:lvlJc w:val="left"/>
      <w:pPr>
        <w:ind w:left="3015" w:hanging="293"/>
      </w:pPr>
      <w:rPr>
        <w:rFonts w:hint="default"/>
        <w:lang w:val="en-US" w:eastAsia="en-US" w:bidi="en-US"/>
      </w:rPr>
    </w:lvl>
    <w:lvl w:ilvl="4" w:tplc="83420136">
      <w:numFmt w:val="bullet"/>
      <w:lvlText w:val="•"/>
      <w:lvlJc w:val="left"/>
      <w:pPr>
        <w:ind w:left="3974" w:hanging="293"/>
      </w:pPr>
      <w:rPr>
        <w:rFonts w:hint="default"/>
        <w:lang w:val="en-US" w:eastAsia="en-US" w:bidi="en-US"/>
      </w:rPr>
    </w:lvl>
    <w:lvl w:ilvl="5" w:tplc="D8F83172">
      <w:numFmt w:val="bullet"/>
      <w:lvlText w:val="•"/>
      <w:lvlJc w:val="left"/>
      <w:pPr>
        <w:ind w:left="4933" w:hanging="293"/>
      </w:pPr>
      <w:rPr>
        <w:rFonts w:hint="default"/>
        <w:lang w:val="en-US" w:eastAsia="en-US" w:bidi="en-US"/>
      </w:rPr>
    </w:lvl>
    <w:lvl w:ilvl="6" w:tplc="6260876E">
      <w:numFmt w:val="bullet"/>
      <w:lvlText w:val="•"/>
      <w:lvlJc w:val="left"/>
      <w:pPr>
        <w:ind w:left="5891" w:hanging="293"/>
      </w:pPr>
      <w:rPr>
        <w:rFonts w:hint="default"/>
        <w:lang w:val="en-US" w:eastAsia="en-US" w:bidi="en-US"/>
      </w:rPr>
    </w:lvl>
    <w:lvl w:ilvl="7" w:tplc="025CD9B4">
      <w:numFmt w:val="bullet"/>
      <w:lvlText w:val="•"/>
      <w:lvlJc w:val="left"/>
      <w:pPr>
        <w:ind w:left="6850" w:hanging="293"/>
      </w:pPr>
      <w:rPr>
        <w:rFonts w:hint="default"/>
        <w:lang w:val="en-US" w:eastAsia="en-US" w:bidi="en-US"/>
      </w:rPr>
    </w:lvl>
    <w:lvl w:ilvl="8" w:tplc="8F60EB02">
      <w:numFmt w:val="bullet"/>
      <w:lvlText w:val="•"/>
      <w:lvlJc w:val="left"/>
      <w:pPr>
        <w:ind w:left="7809" w:hanging="293"/>
      </w:pPr>
      <w:rPr>
        <w:rFonts w:hint="default"/>
        <w:lang w:val="en-US" w:eastAsia="en-US" w:bidi="en-US"/>
      </w:rPr>
    </w:lvl>
  </w:abstractNum>
  <w:abstractNum w:abstractNumId="12" w15:restartNumberingAfterBreak="0">
    <w:nsid w:val="4C9C4713"/>
    <w:multiLevelType w:val="hybridMultilevel"/>
    <w:tmpl w:val="BEDA21BA"/>
    <w:lvl w:ilvl="0" w:tplc="2D78E424">
      <w:numFmt w:val="bullet"/>
      <w:lvlText w:val="-"/>
      <w:lvlJc w:val="left"/>
      <w:pPr>
        <w:ind w:left="142" w:hanging="178"/>
      </w:pPr>
      <w:rPr>
        <w:rFonts w:ascii="Times New Roman" w:eastAsia="Times New Roman" w:hAnsi="Times New Roman" w:cs="Times New Roman" w:hint="default"/>
        <w:w w:val="100"/>
        <w:sz w:val="28"/>
        <w:szCs w:val="28"/>
        <w:lang w:val="en-US" w:eastAsia="en-US" w:bidi="en-US"/>
      </w:rPr>
    </w:lvl>
    <w:lvl w:ilvl="1" w:tplc="DD640872">
      <w:numFmt w:val="bullet"/>
      <w:lvlText w:val="•"/>
      <w:lvlJc w:val="left"/>
      <w:pPr>
        <w:ind w:left="1098" w:hanging="178"/>
      </w:pPr>
      <w:rPr>
        <w:rFonts w:hint="default"/>
        <w:lang w:val="en-US" w:eastAsia="en-US" w:bidi="en-US"/>
      </w:rPr>
    </w:lvl>
    <w:lvl w:ilvl="2" w:tplc="5FA0E580">
      <w:numFmt w:val="bullet"/>
      <w:lvlText w:val="•"/>
      <w:lvlJc w:val="left"/>
      <w:pPr>
        <w:ind w:left="2057" w:hanging="178"/>
      </w:pPr>
      <w:rPr>
        <w:rFonts w:hint="default"/>
        <w:lang w:val="en-US" w:eastAsia="en-US" w:bidi="en-US"/>
      </w:rPr>
    </w:lvl>
    <w:lvl w:ilvl="3" w:tplc="F670ABC4">
      <w:numFmt w:val="bullet"/>
      <w:lvlText w:val="•"/>
      <w:lvlJc w:val="left"/>
      <w:pPr>
        <w:ind w:left="3015" w:hanging="178"/>
      </w:pPr>
      <w:rPr>
        <w:rFonts w:hint="default"/>
        <w:lang w:val="en-US" w:eastAsia="en-US" w:bidi="en-US"/>
      </w:rPr>
    </w:lvl>
    <w:lvl w:ilvl="4" w:tplc="30EE8806">
      <w:numFmt w:val="bullet"/>
      <w:lvlText w:val="•"/>
      <w:lvlJc w:val="left"/>
      <w:pPr>
        <w:ind w:left="3974" w:hanging="178"/>
      </w:pPr>
      <w:rPr>
        <w:rFonts w:hint="default"/>
        <w:lang w:val="en-US" w:eastAsia="en-US" w:bidi="en-US"/>
      </w:rPr>
    </w:lvl>
    <w:lvl w:ilvl="5" w:tplc="C0B8FEE2">
      <w:numFmt w:val="bullet"/>
      <w:lvlText w:val="•"/>
      <w:lvlJc w:val="left"/>
      <w:pPr>
        <w:ind w:left="4933" w:hanging="178"/>
      </w:pPr>
      <w:rPr>
        <w:rFonts w:hint="default"/>
        <w:lang w:val="en-US" w:eastAsia="en-US" w:bidi="en-US"/>
      </w:rPr>
    </w:lvl>
    <w:lvl w:ilvl="6" w:tplc="ECB8FD1E">
      <w:numFmt w:val="bullet"/>
      <w:lvlText w:val="•"/>
      <w:lvlJc w:val="left"/>
      <w:pPr>
        <w:ind w:left="5891" w:hanging="178"/>
      </w:pPr>
      <w:rPr>
        <w:rFonts w:hint="default"/>
        <w:lang w:val="en-US" w:eastAsia="en-US" w:bidi="en-US"/>
      </w:rPr>
    </w:lvl>
    <w:lvl w:ilvl="7" w:tplc="1842D9F8">
      <w:numFmt w:val="bullet"/>
      <w:lvlText w:val="•"/>
      <w:lvlJc w:val="left"/>
      <w:pPr>
        <w:ind w:left="6850" w:hanging="178"/>
      </w:pPr>
      <w:rPr>
        <w:rFonts w:hint="default"/>
        <w:lang w:val="en-US" w:eastAsia="en-US" w:bidi="en-US"/>
      </w:rPr>
    </w:lvl>
    <w:lvl w:ilvl="8" w:tplc="9B98C388">
      <w:numFmt w:val="bullet"/>
      <w:lvlText w:val="•"/>
      <w:lvlJc w:val="left"/>
      <w:pPr>
        <w:ind w:left="7809" w:hanging="178"/>
      </w:pPr>
      <w:rPr>
        <w:rFonts w:hint="default"/>
        <w:lang w:val="en-US" w:eastAsia="en-US" w:bidi="en-US"/>
      </w:rPr>
    </w:lvl>
  </w:abstractNum>
  <w:abstractNum w:abstractNumId="13" w15:restartNumberingAfterBreak="0">
    <w:nsid w:val="5B7734BF"/>
    <w:multiLevelType w:val="hybridMultilevel"/>
    <w:tmpl w:val="9F002F62"/>
    <w:lvl w:ilvl="0" w:tplc="2042CDD6">
      <w:start w:val="1"/>
      <w:numFmt w:val="lowerLetter"/>
      <w:lvlText w:val="%1)"/>
      <w:lvlJc w:val="left"/>
      <w:pPr>
        <w:ind w:left="142" w:hanging="295"/>
      </w:pPr>
      <w:rPr>
        <w:rFonts w:ascii="Times New Roman" w:eastAsia="Times New Roman" w:hAnsi="Times New Roman" w:cs="Times New Roman" w:hint="default"/>
        <w:w w:val="100"/>
        <w:sz w:val="28"/>
        <w:szCs w:val="28"/>
        <w:lang w:val="en-US" w:eastAsia="en-US" w:bidi="en-US"/>
      </w:rPr>
    </w:lvl>
    <w:lvl w:ilvl="1" w:tplc="00727C9A">
      <w:numFmt w:val="bullet"/>
      <w:lvlText w:val="•"/>
      <w:lvlJc w:val="left"/>
      <w:pPr>
        <w:ind w:left="1098" w:hanging="295"/>
      </w:pPr>
      <w:rPr>
        <w:rFonts w:hint="default"/>
        <w:lang w:val="en-US" w:eastAsia="en-US" w:bidi="en-US"/>
      </w:rPr>
    </w:lvl>
    <w:lvl w:ilvl="2" w:tplc="BA363A52">
      <w:numFmt w:val="bullet"/>
      <w:lvlText w:val="•"/>
      <w:lvlJc w:val="left"/>
      <w:pPr>
        <w:ind w:left="2057" w:hanging="295"/>
      </w:pPr>
      <w:rPr>
        <w:rFonts w:hint="default"/>
        <w:lang w:val="en-US" w:eastAsia="en-US" w:bidi="en-US"/>
      </w:rPr>
    </w:lvl>
    <w:lvl w:ilvl="3" w:tplc="B9C67E70">
      <w:numFmt w:val="bullet"/>
      <w:lvlText w:val="•"/>
      <w:lvlJc w:val="left"/>
      <w:pPr>
        <w:ind w:left="3015" w:hanging="295"/>
      </w:pPr>
      <w:rPr>
        <w:rFonts w:hint="default"/>
        <w:lang w:val="en-US" w:eastAsia="en-US" w:bidi="en-US"/>
      </w:rPr>
    </w:lvl>
    <w:lvl w:ilvl="4" w:tplc="FAE85BF2">
      <w:numFmt w:val="bullet"/>
      <w:lvlText w:val="•"/>
      <w:lvlJc w:val="left"/>
      <w:pPr>
        <w:ind w:left="3974" w:hanging="295"/>
      </w:pPr>
      <w:rPr>
        <w:rFonts w:hint="default"/>
        <w:lang w:val="en-US" w:eastAsia="en-US" w:bidi="en-US"/>
      </w:rPr>
    </w:lvl>
    <w:lvl w:ilvl="5" w:tplc="C5861DEA">
      <w:numFmt w:val="bullet"/>
      <w:lvlText w:val="•"/>
      <w:lvlJc w:val="left"/>
      <w:pPr>
        <w:ind w:left="4933" w:hanging="295"/>
      </w:pPr>
      <w:rPr>
        <w:rFonts w:hint="default"/>
        <w:lang w:val="en-US" w:eastAsia="en-US" w:bidi="en-US"/>
      </w:rPr>
    </w:lvl>
    <w:lvl w:ilvl="6" w:tplc="E676CDD8">
      <w:numFmt w:val="bullet"/>
      <w:lvlText w:val="•"/>
      <w:lvlJc w:val="left"/>
      <w:pPr>
        <w:ind w:left="5891" w:hanging="295"/>
      </w:pPr>
      <w:rPr>
        <w:rFonts w:hint="default"/>
        <w:lang w:val="en-US" w:eastAsia="en-US" w:bidi="en-US"/>
      </w:rPr>
    </w:lvl>
    <w:lvl w:ilvl="7" w:tplc="6D26D23C">
      <w:numFmt w:val="bullet"/>
      <w:lvlText w:val="•"/>
      <w:lvlJc w:val="left"/>
      <w:pPr>
        <w:ind w:left="6850" w:hanging="295"/>
      </w:pPr>
      <w:rPr>
        <w:rFonts w:hint="default"/>
        <w:lang w:val="en-US" w:eastAsia="en-US" w:bidi="en-US"/>
      </w:rPr>
    </w:lvl>
    <w:lvl w:ilvl="8" w:tplc="EDA211B2">
      <w:numFmt w:val="bullet"/>
      <w:lvlText w:val="•"/>
      <w:lvlJc w:val="left"/>
      <w:pPr>
        <w:ind w:left="7809" w:hanging="295"/>
      </w:pPr>
      <w:rPr>
        <w:rFonts w:hint="default"/>
        <w:lang w:val="en-US" w:eastAsia="en-US" w:bidi="en-US"/>
      </w:rPr>
    </w:lvl>
  </w:abstractNum>
  <w:abstractNum w:abstractNumId="14" w15:restartNumberingAfterBreak="0">
    <w:nsid w:val="5C5C73E0"/>
    <w:multiLevelType w:val="hybridMultilevel"/>
    <w:tmpl w:val="CE1EF5CC"/>
    <w:lvl w:ilvl="0" w:tplc="FC6E958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90E148C"/>
    <w:multiLevelType w:val="hybridMultilevel"/>
    <w:tmpl w:val="6C24041E"/>
    <w:lvl w:ilvl="0" w:tplc="2C063A34">
      <w:start w:val="1"/>
      <w:numFmt w:val="decimal"/>
      <w:lvlText w:val="%1."/>
      <w:lvlJc w:val="left"/>
      <w:pPr>
        <w:ind w:left="1080" w:hanging="360"/>
      </w:pPr>
      <w:rPr>
        <w:rFonts w:hint="default"/>
        <w:i/>
        <w:color w:val="FF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6E562140"/>
    <w:multiLevelType w:val="hybridMultilevel"/>
    <w:tmpl w:val="A7E0D130"/>
    <w:lvl w:ilvl="0" w:tplc="D0FAABF2">
      <w:start w:val="1"/>
      <w:numFmt w:val="lowerLetter"/>
      <w:lvlText w:val="%1)"/>
      <w:lvlJc w:val="left"/>
      <w:pPr>
        <w:ind w:left="142" w:hanging="289"/>
      </w:pPr>
      <w:rPr>
        <w:rFonts w:ascii="Times New Roman" w:eastAsia="Times New Roman" w:hAnsi="Times New Roman" w:cs="Times New Roman" w:hint="default"/>
        <w:w w:val="100"/>
        <w:sz w:val="28"/>
        <w:szCs w:val="28"/>
        <w:lang w:val="en-US" w:eastAsia="en-US" w:bidi="en-US"/>
      </w:rPr>
    </w:lvl>
    <w:lvl w:ilvl="1" w:tplc="092AF40A">
      <w:numFmt w:val="bullet"/>
      <w:lvlText w:val="•"/>
      <w:lvlJc w:val="left"/>
      <w:pPr>
        <w:ind w:left="1098" w:hanging="289"/>
      </w:pPr>
      <w:rPr>
        <w:rFonts w:hint="default"/>
        <w:lang w:val="en-US" w:eastAsia="en-US" w:bidi="en-US"/>
      </w:rPr>
    </w:lvl>
    <w:lvl w:ilvl="2" w:tplc="DA08F79A">
      <w:numFmt w:val="bullet"/>
      <w:lvlText w:val="•"/>
      <w:lvlJc w:val="left"/>
      <w:pPr>
        <w:ind w:left="2057" w:hanging="289"/>
      </w:pPr>
      <w:rPr>
        <w:rFonts w:hint="default"/>
        <w:lang w:val="en-US" w:eastAsia="en-US" w:bidi="en-US"/>
      </w:rPr>
    </w:lvl>
    <w:lvl w:ilvl="3" w:tplc="8A266004">
      <w:numFmt w:val="bullet"/>
      <w:lvlText w:val="•"/>
      <w:lvlJc w:val="left"/>
      <w:pPr>
        <w:ind w:left="3015" w:hanging="289"/>
      </w:pPr>
      <w:rPr>
        <w:rFonts w:hint="default"/>
        <w:lang w:val="en-US" w:eastAsia="en-US" w:bidi="en-US"/>
      </w:rPr>
    </w:lvl>
    <w:lvl w:ilvl="4" w:tplc="CDC45C00">
      <w:numFmt w:val="bullet"/>
      <w:lvlText w:val="•"/>
      <w:lvlJc w:val="left"/>
      <w:pPr>
        <w:ind w:left="3974" w:hanging="289"/>
      </w:pPr>
      <w:rPr>
        <w:rFonts w:hint="default"/>
        <w:lang w:val="en-US" w:eastAsia="en-US" w:bidi="en-US"/>
      </w:rPr>
    </w:lvl>
    <w:lvl w:ilvl="5" w:tplc="F3E2CE3E">
      <w:numFmt w:val="bullet"/>
      <w:lvlText w:val="•"/>
      <w:lvlJc w:val="left"/>
      <w:pPr>
        <w:ind w:left="4933" w:hanging="289"/>
      </w:pPr>
      <w:rPr>
        <w:rFonts w:hint="default"/>
        <w:lang w:val="en-US" w:eastAsia="en-US" w:bidi="en-US"/>
      </w:rPr>
    </w:lvl>
    <w:lvl w:ilvl="6" w:tplc="D794C64C">
      <w:numFmt w:val="bullet"/>
      <w:lvlText w:val="•"/>
      <w:lvlJc w:val="left"/>
      <w:pPr>
        <w:ind w:left="5891" w:hanging="289"/>
      </w:pPr>
      <w:rPr>
        <w:rFonts w:hint="default"/>
        <w:lang w:val="en-US" w:eastAsia="en-US" w:bidi="en-US"/>
      </w:rPr>
    </w:lvl>
    <w:lvl w:ilvl="7" w:tplc="0C381B74">
      <w:numFmt w:val="bullet"/>
      <w:lvlText w:val="•"/>
      <w:lvlJc w:val="left"/>
      <w:pPr>
        <w:ind w:left="6850" w:hanging="289"/>
      </w:pPr>
      <w:rPr>
        <w:rFonts w:hint="default"/>
        <w:lang w:val="en-US" w:eastAsia="en-US" w:bidi="en-US"/>
      </w:rPr>
    </w:lvl>
    <w:lvl w:ilvl="8" w:tplc="9AECFB9E">
      <w:numFmt w:val="bullet"/>
      <w:lvlText w:val="•"/>
      <w:lvlJc w:val="left"/>
      <w:pPr>
        <w:ind w:left="7809" w:hanging="289"/>
      </w:pPr>
      <w:rPr>
        <w:rFonts w:hint="default"/>
        <w:lang w:val="en-US" w:eastAsia="en-US" w:bidi="en-US"/>
      </w:rPr>
    </w:lvl>
  </w:abstractNum>
  <w:abstractNum w:abstractNumId="17" w15:restartNumberingAfterBreak="0">
    <w:nsid w:val="6F420C89"/>
    <w:multiLevelType w:val="hybridMultilevel"/>
    <w:tmpl w:val="4CEC72B6"/>
    <w:lvl w:ilvl="0" w:tplc="42E26526">
      <w:start w:val="1"/>
      <w:numFmt w:val="lowerLetter"/>
      <w:lvlText w:val="%1)"/>
      <w:lvlJc w:val="left"/>
      <w:pPr>
        <w:ind w:left="142" w:hanging="305"/>
      </w:pPr>
      <w:rPr>
        <w:rFonts w:ascii="Times New Roman" w:eastAsia="Times New Roman" w:hAnsi="Times New Roman" w:cs="Times New Roman" w:hint="default"/>
        <w:w w:val="100"/>
        <w:sz w:val="28"/>
        <w:szCs w:val="28"/>
        <w:lang w:val="en-US" w:eastAsia="en-US" w:bidi="en-US"/>
      </w:rPr>
    </w:lvl>
    <w:lvl w:ilvl="1" w:tplc="DC24F08A">
      <w:numFmt w:val="bullet"/>
      <w:lvlText w:val="•"/>
      <w:lvlJc w:val="left"/>
      <w:pPr>
        <w:ind w:left="1098" w:hanging="305"/>
      </w:pPr>
      <w:rPr>
        <w:rFonts w:hint="default"/>
        <w:lang w:val="en-US" w:eastAsia="en-US" w:bidi="en-US"/>
      </w:rPr>
    </w:lvl>
    <w:lvl w:ilvl="2" w:tplc="7A081532">
      <w:numFmt w:val="bullet"/>
      <w:lvlText w:val="•"/>
      <w:lvlJc w:val="left"/>
      <w:pPr>
        <w:ind w:left="2057" w:hanging="305"/>
      </w:pPr>
      <w:rPr>
        <w:rFonts w:hint="default"/>
        <w:lang w:val="en-US" w:eastAsia="en-US" w:bidi="en-US"/>
      </w:rPr>
    </w:lvl>
    <w:lvl w:ilvl="3" w:tplc="714AADCA">
      <w:numFmt w:val="bullet"/>
      <w:lvlText w:val="•"/>
      <w:lvlJc w:val="left"/>
      <w:pPr>
        <w:ind w:left="3015" w:hanging="305"/>
      </w:pPr>
      <w:rPr>
        <w:rFonts w:hint="default"/>
        <w:lang w:val="en-US" w:eastAsia="en-US" w:bidi="en-US"/>
      </w:rPr>
    </w:lvl>
    <w:lvl w:ilvl="4" w:tplc="B11ADDBA">
      <w:numFmt w:val="bullet"/>
      <w:lvlText w:val="•"/>
      <w:lvlJc w:val="left"/>
      <w:pPr>
        <w:ind w:left="3974" w:hanging="305"/>
      </w:pPr>
      <w:rPr>
        <w:rFonts w:hint="default"/>
        <w:lang w:val="en-US" w:eastAsia="en-US" w:bidi="en-US"/>
      </w:rPr>
    </w:lvl>
    <w:lvl w:ilvl="5" w:tplc="DF58B6E6">
      <w:numFmt w:val="bullet"/>
      <w:lvlText w:val="•"/>
      <w:lvlJc w:val="left"/>
      <w:pPr>
        <w:ind w:left="4933" w:hanging="305"/>
      </w:pPr>
      <w:rPr>
        <w:rFonts w:hint="default"/>
        <w:lang w:val="en-US" w:eastAsia="en-US" w:bidi="en-US"/>
      </w:rPr>
    </w:lvl>
    <w:lvl w:ilvl="6" w:tplc="0C767D92">
      <w:numFmt w:val="bullet"/>
      <w:lvlText w:val="•"/>
      <w:lvlJc w:val="left"/>
      <w:pPr>
        <w:ind w:left="5891" w:hanging="305"/>
      </w:pPr>
      <w:rPr>
        <w:rFonts w:hint="default"/>
        <w:lang w:val="en-US" w:eastAsia="en-US" w:bidi="en-US"/>
      </w:rPr>
    </w:lvl>
    <w:lvl w:ilvl="7" w:tplc="AF944D2C">
      <w:numFmt w:val="bullet"/>
      <w:lvlText w:val="•"/>
      <w:lvlJc w:val="left"/>
      <w:pPr>
        <w:ind w:left="6850" w:hanging="305"/>
      </w:pPr>
      <w:rPr>
        <w:rFonts w:hint="default"/>
        <w:lang w:val="en-US" w:eastAsia="en-US" w:bidi="en-US"/>
      </w:rPr>
    </w:lvl>
    <w:lvl w:ilvl="8" w:tplc="FB14C41A">
      <w:numFmt w:val="bullet"/>
      <w:lvlText w:val="•"/>
      <w:lvlJc w:val="left"/>
      <w:pPr>
        <w:ind w:left="7809" w:hanging="305"/>
      </w:pPr>
      <w:rPr>
        <w:rFonts w:hint="default"/>
        <w:lang w:val="en-US" w:eastAsia="en-US" w:bidi="en-US"/>
      </w:rPr>
    </w:lvl>
  </w:abstractNum>
  <w:abstractNum w:abstractNumId="18" w15:restartNumberingAfterBreak="0">
    <w:nsid w:val="71522BE1"/>
    <w:multiLevelType w:val="hybridMultilevel"/>
    <w:tmpl w:val="36BE6BC8"/>
    <w:lvl w:ilvl="0" w:tplc="4C304B2C">
      <w:start w:val="1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F14CF6"/>
    <w:multiLevelType w:val="hybridMultilevel"/>
    <w:tmpl w:val="8DE4C81A"/>
    <w:lvl w:ilvl="0" w:tplc="C75C9E3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EC05A01"/>
    <w:multiLevelType w:val="hybridMultilevel"/>
    <w:tmpl w:val="CDEEAEE2"/>
    <w:lvl w:ilvl="0" w:tplc="268C2D58">
      <w:start w:val="1"/>
      <w:numFmt w:val="decimal"/>
      <w:lvlText w:val="%1."/>
      <w:lvlJc w:val="left"/>
      <w:pPr>
        <w:ind w:left="1080" w:hanging="360"/>
      </w:pPr>
      <w:rPr>
        <w:rFonts w:hint="default"/>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582523326">
    <w:abstractNumId w:val="4"/>
  </w:num>
  <w:num w:numId="2" w16cid:durableId="348146630">
    <w:abstractNumId w:val="6"/>
  </w:num>
  <w:num w:numId="3" w16cid:durableId="980959873">
    <w:abstractNumId w:val="3"/>
  </w:num>
  <w:num w:numId="4" w16cid:durableId="766534198">
    <w:abstractNumId w:val="17"/>
  </w:num>
  <w:num w:numId="5" w16cid:durableId="1025063779">
    <w:abstractNumId w:val="12"/>
  </w:num>
  <w:num w:numId="6" w16cid:durableId="162933051">
    <w:abstractNumId w:val="16"/>
  </w:num>
  <w:num w:numId="7" w16cid:durableId="457648205">
    <w:abstractNumId w:val="11"/>
  </w:num>
  <w:num w:numId="8" w16cid:durableId="1556350793">
    <w:abstractNumId w:val="8"/>
  </w:num>
  <w:num w:numId="9" w16cid:durableId="1209802575">
    <w:abstractNumId w:val="13"/>
  </w:num>
  <w:num w:numId="10" w16cid:durableId="887687417">
    <w:abstractNumId w:val="5"/>
  </w:num>
  <w:num w:numId="11" w16cid:durableId="598678751">
    <w:abstractNumId w:val="7"/>
  </w:num>
  <w:num w:numId="12" w16cid:durableId="1414009648">
    <w:abstractNumId w:val="10"/>
  </w:num>
  <w:num w:numId="13" w16cid:durableId="1553497118">
    <w:abstractNumId w:val="14"/>
  </w:num>
  <w:num w:numId="14" w16cid:durableId="706569506">
    <w:abstractNumId w:val="20"/>
  </w:num>
  <w:num w:numId="15" w16cid:durableId="1358191532">
    <w:abstractNumId w:val="15"/>
  </w:num>
  <w:num w:numId="16" w16cid:durableId="1900625814">
    <w:abstractNumId w:val="9"/>
  </w:num>
  <w:num w:numId="17" w16cid:durableId="336739397">
    <w:abstractNumId w:val="19"/>
  </w:num>
  <w:num w:numId="18" w16cid:durableId="994258842">
    <w:abstractNumId w:val="18"/>
  </w:num>
  <w:num w:numId="19" w16cid:durableId="762922139">
    <w:abstractNumId w:val="0"/>
  </w:num>
  <w:num w:numId="20" w16cid:durableId="923415552">
    <w:abstractNumId w:val="2"/>
  </w:num>
  <w:num w:numId="21" w16cid:durableId="146931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F3F62"/>
    <w:rsid w:val="00000E27"/>
    <w:rsid w:val="0000153A"/>
    <w:rsid w:val="00002462"/>
    <w:rsid w:val="00002C92"/>
    <w:rsid w:val="000053C9"/>
    <w:rsid w:val="000077DB"/>
    <w:rsid w:val="000115AC"/>
    <w:rsid w:val="00012963"/>
    <w:rsid w:val="00012E8E"/>
    <w:rsid w:val="00013590"/>
    <w:rsid w:val="00013AE1"/>
    <w:rsid w:val="000169CE"/>
    <w:rsid w:val="00016A2C"/>
    <w:rsid w:val="00017698"/>
    <w:rsid w:val="00017B44"/>
    <w:rsid w:val="000211C4"/>
    <w:rsid w:val="000215B2"/>
    <w:rsid w:val="00021D0A"/>
    <w:rsid w:val="00024251"/>
    <w:rsid w:val="0002608F"/>
    <w:rsid w:val="00027364"/>
    <w:rsid w:val="00042AD7"/>
    <w:rsid w:val="00043CB7"/>
    <w:rsid w:val="000473DA"/>
    <w:rsid w:val="000535EF"/>
    <w:rsid w:val="00054308"/>
    <w:rsid w:val="00055294"/>
    <w:rsid w:val="000552B2"/>
    <w:rsid w:val="000574DF"/>
    <w:rsid w:val="00057AC2"/>
    <w:rsid w:val="00060EC0"/>
    <w:rsid w:val="0006209A"/>
    <w:rsid w:val="00063947"/>
    <w:rsid w:val="00063DA0"/>
    <w:rsid w:val="00067921"/>
    <w:rsid w:val="00067B1A"/>
    <w:rsid w:val="00074812"/>
    <w:rsid w:val="00076AA3"/>
    <w:rsid w:val="0008172E"/>
    <w:rsid w:val="00082532"/>
    <w:rsid w:val="00082726"/>
    <w:rsid w:val="00087577"/>
    <w:rsid w:val="000903B6"/>
    <w:rsid w:val="0009203E"/>
    <w:rsid w:val="00097475"/>
    <w:rsid w:val="000A0F3D"/>
    <w:rsid w:val="000A14F9"/>
    <w:rsid w:val="000A20CF"/>
    <w:rsid w:val="000A2DC0"/>
    <w:rsid w:val="000A3629"/>
    <w:rsid w:val="000A3CA1"/>
    <w:rsid w:val="000A440D"/>
    <w:rsid w:val="000A62D0"/>
    <w:rsid w:val="000A70A7"/>
    <w:rsid w:val="000B12A0"/>
    <w:rsid w:val="000B3AE8"/>
    <w:rsid w:val="000C0B26"/>
    <w:rsid w:val="000C2577"/>
    <w:rsid w:val="000C2B1A"/>
    <w:rsid w:val="000D06C5"/>
    <w:rsid w:val="000D14FD"/>
    <w:rsid w:val="000D27AA"/>
    <w:rsid w:val="000D2A70"/>
    <w:rsid w:val="000D69E6"/>
    <w:rsid w:val="000D7053"/>
    <w:rsid w:val="000D71C4"/>
    <w:rsid w:val="000D782E"/>
    <w:rsid w:val="000E1E3E"/>
    <w:rsid w:val="000E33AC"/>
    <w:rsid w:val="000E4559"/>
    <w:rsid w:val="000E620A"/>
    <w:rsid w:val="000E668E"/>
    <w:rsid w:val="000F5347"/>
    <w:rsid w:val="000F6764"/>
    <w:rsid w:val="000F76B9"/>
    <w:rsid w:val="0010197A"/>
    <w:rsid w:val="00102BD1"/>
    <w:rsid w:val="00105CDE"/>
    <w:rsid w:val="001079C1"/>
    <w:rsid w:val="00116AAA"/>
    <w:rsid w:val="00117F75"/>
    <w:rsid w:val="001214FE"/>
    <w:rsid w:val="00121A33"/>
    <w:rsid w:val="001265A0"/>
    <w:rsid w:val="0012667A"/>
    <w:rsid w:val="0012745E"/>
    <w:rsid w:val="00131796"/>
    <w:rsid w:val="00131CC7"/>
    <w:rsid w:val="00131CE1"/>
    <w:rsid w:val="001338FF"/>
    <w:rsid w:val="001419F5"/>
    <w:rsid w:val="00144BB1"/>
    <w:rsid w:val="00144FB7"/>
    <w:rsid w:val="00145408"/>
    <w:rsid w:val="00145A6B"/>
    <w:rsid w:val="00146182"/>
    <w:rsid w:val="00150235"/>
    <w:rsid w:val="00152B38"/>
    <w:rsid w:val="00152E16"/>
    <w:rsid w:val="0015355D"/>
    <w:rsid w:val="00153DF5"/>
    <w:rsid w:val="00153F34"/>
    <w:rsid w:val="00160683"/>
    <w:rsid w:val="001611BD"/>
    <w:rsid w:val="00162284"/>
    <w:rsid w:val="00165BEF"/>
    <w:rsid w:val="00170D2E"/>
    <w:rsid w:val="00174186"/>
    <w:rsid w:val="00175180"/>
    <w:rsid w:val="00180951"/>
    <w:rsid w:val="001822C5"/>
    <w:rsid w:val="00184A3A"/>
    <w:rsid w:val="0018500D"/>
    <w:rsid w:val="00185108"/>
    <w:rsid w:val="0019308A"/>
    <w:rsid w:val="0019324B"/>
    <w:rsid w:val="00193C18"/>
    <w:rsid w:val="00193F08"/>
    <w:rsid w:val="001A0419"/>
    <w:rsid w:val="001A2598"/>
    <w:rsid w:val="001A3909"/>
    <w:rsid w:val="001B67C9"/>
    <w:rsid w:val="001B7325"/>
    <w:rsid w:val="001C3B59"/>
    <w:rsid w:val="001C748C"/>
    <w:rsid w:val="001D4B8F"/>
    <w:rsid w:val="001D4C41"/>
    <w:rsid w:val="001D61F9"/>
    <w:rsid w:val="001E04C0"/>
    <w:rsid w:val="001E412D"/>
    <w:rsid w:val="001E76C1"/>
    <w:rsid w:val="001F2A55"/>
    <w:rsid w:val="001F74D4"/>
    <w:rsid w:val="00202710"/>
    <w:rsid w:val="00202D83"/>
    <w:rsid w:val="00211D7D"/>
    <w:rsid w:val="0021209C"/>
    <w:rsid w:val="00217874"/>
    <w:rsid w:val="00217F2C"/>
    <w:rsid w:val="00217FB2"/>
    <w:rsid w:val="00221248"/>
    <w:rsid w:val="0022174C"/>
    <w:rsid w:val="0022392C"/>
    <w:rsid w:val="00225610"/>
    <w:rsid w:val="002266D4"/>
    <w:rsid w:val="00226779"/>
    <w:rsid w:val="00233D47"/>
    <w:rsid w:val="00234432"/>
    <w:rsid w:val="00235065"/>
    <w:rsid w:val="00235087"/>
    <w:rsid w:val="0023697E"/>
    <w:rsid w:val="00236BA3"/>
    <w:rsid w:val="0023790C"/>
    <w:rsid w:val="002429C6"/>
    <w:rsid w:val="00244A5E"/>
    <w:rsid w:val="002456A1"/>
    <w:rsid w:val="00246AE5"/>
    <w:rsid w:val="00247CF0"/>
    <w:rsid w:val="0025218A"/>
    <w:rsid w:val="00253246"/>
    <w:rsid w:val="00255378"/>
    <w:rsid w:val="0025617E"/>
    <w:rsid w:val="00262DE9"/>
    <w:rsid w:val="00266EC1"/>
    <w:rsid w:val="002725E9"/>
    <w:rsid w:val="00276CB7"/>
    <w:rsid w:val="00277B74"/>
    <w:rsid w:val="00280532"/>
    <w:rsid w:val="00280980"/>
    <w:rsid w:val="0028543D"/>
    <w:rsid w:val="00286DF4"/>
    <w:rsid w:val="00292E57"/>
    <w:rsid w:val="00296772"/>
    <w:rsid w:val="002A0A39"/>
    <w:rsid w:val="002A1C46"/>
    <w:rsid w:val="002A3AFF"/>
    <w:rsid w:val="002B131E"/>
    <w:rsid w:val="002B42C0"/>
    <w:rsid w:val="002C6108"/>
    <w:rsid w:val="002C6D5B"/>
    <w:rsid w:val="002C7E6D"/>
    <w:rsid w:val="002D2479"/>
    <w:rsid w:val="002D3911"/>
    <w:rsid w:val="002E1A55"/>
    <w:rsid w:val="002E6628"/>
    <w:rsid w:val="002E6824"/>
    <w:rsid w:val="002E68D8"/>
    <w:rsid w:val="002E7166"/>
    <w:rsid w:val="002F1FB9"/>
    <w:rsid w:val="002F26AF"/>
    <w:rsid w:val="002F2D6D"/>
    <w:rsid w:val="002F5863"/>
    <w:rsid w:val="00300AB0"/>
    <w:rsid w:val="0030688E"/>
    <w:rsid w:val="003108B1"/>
    <w:rsid w:val="00310CC5"/>
    <w:rsid w:val="00310CC8"/>
    <w:rsid w:val="00311434"/>
    <w:rsid w:val="003136B1"/>
    <w:rsid w:val="003209EA"/>
    <w:rsid w:val="0032104E"/>
    <w:rsid w:val="00322A7B"/>
    <w:rsid w:val="00325BCE"/>
    <w:rsid w:val="00325CC6"/>
    <w:rsid w:val="00327F33"/>
    <w:rsid w:val="00330269"/>
    <w:rsid w:val="00334C6B"/>
    <w:rsid w:val="00336C72"/>
    <w:rsid w:val="003404C8"/>
    <w:rsid w:val="00343339"/>
    <w:rsid w:val="00343A62"/>
    <w:rsid w:val="0034448E"/>
    <w:rsid w:val="0035072B"/>
    <w:rsid w:val="003529F1"/>
    <w:rsid w:val="00353360"/>
    <w:rsid w:val="00353E01"/>
    <w:rsid w:val="00354EB3"/>
    <w:rsid w:val="0035605D"/>
    <w:rsid w:val="00356329"/>
    <w:rsid w:val="00362D88"/>
    <w:rsid w:val="00362EA6"/>
    <w:rsid w:val="00363006"/>
    <w:rsid w:val="00365A38"/>
    <w:rsid w:val="00373EF5"/>
    <w:rsid w:val="00374294"/>
    <w:rsid w:val="0037769A"/>
    <w:rsid w:val="003832CB"/>
    <w:rsid w:val="00386357"/>
    <w:rsid w:val="0038726F"/>
    <w:rsid w:val="003947FD"/>
    <w:rsid w:val="003A574A"/>
    <w:rsid w:val="003A60F6"/>
    <w:rsid w:val="003A7697"/>
    <w:rsid w:val="003B54E7"/>
    <w:rsid w:val="003B58EF"/>
    <w:rsid w:val="003B5F9A"/>
    <w:rsid w:val="003B64A6"/>
    <w:rsid w:val="003C0185"/>
    <w:rsid w:val="003C2171"/>
    <w:rsid w:val="003C6C0A"/>
    <w:rsid w:val="003D0AB7"/>
    <w:rsid w:val="003D4CEC"/>
    <w:rsid w:val="003E3760"/>
    <w:rsid w:val="003F3388"/>
    <w:rsid w:val="003F4368"/>
    <w:rsid w:val="003F720D"/>
    <w:rsid w:val="00403B20"/>
    <w:rsid w:val="00403D27"/>
    <w:rsid w:val="00403FBE"/>
    <w:rsid w:val="00405070"/>
    <w:rsid w:val="004059D2"/>
    <w:rsid w:val="0041028D"/>
    <w:rsid w:val="004102F3"/>
    <w:rsid w:val="00410BC8"/>
    <w:rsid w:val="00411F78"/>
    <w:rsid w:val="0041454F"/>
    <w:rsid w:val="004149A1"/>
    <w:rsid w:val="00415482"/>
    <w:rsid w:val="0041581C"/>
    <w:rsid w:val="0042064C"/>
    <w:rsid w:val="0042374A"/>
    <w:rsid w:val="004348D0"/>
    <w:rsid w:val="00437BCC"/>
    <w:rsid w:val="00444484"/>
    <w:rsid w:val="00445FAD"/>
    <w:rsid w:val="00447ACA"/>
    <w:rsid w:val="00453FEC"/>
    <w:rsid w:val="00456701"/>
    <w:rsid w:val="00456CAB"/>
    <w:rsid w:val="00461FE2"/>
    <w:rsid w:val="0046410F"/>
    <w:rsid w:val="00464A83"/>
    <w:rsid w:val="00465CA4"/>
    <w:rsid w:val="0046720F"/>
    <w:rsid w:val="0047359B"/>
    <w:rsid w:val="004769ED"/>
    <w:rsid w:val="00477935"/>
    <w:rsid w:val="00484AF3"/>
    <w:rsid w:val="00484B19"/>
    <w:rsid w:val="004903E4"/>
    <w:rsid w:val="00490A1F"/>
    <w:rsid w:val="00491E35"/>
    <w:rsid w:val="00494924"/>
    <w:rsid w:val="00494D02"/>
    <w:rsid w:val="00495C83"/>
    <w:rsid w:val="00495CDD"/>
    <w:rsid w:val="004974F5"/>
    <w:rsid w:val="004A02B1"/>
    <w:rsid w:val="004A65EC"/>
    <w:rsid w:val="004B5A8E"/>
    <w:rsid w:val="004B79D0"/>
    <w:rsid w:val="004C3113"/>
    <w:rsid w:val="004C3C19"/>
    <w:rsid w:val="004C40AB"/>
    <w:rsid w:val="004C4F15"/>
    <w:rsid w:val="004C7DC6"/>
    <w:rsid w:val="004D44E6"/>
    <w:rsid w:val="004D59E2"/>
    <w:rsid w:val="004E25A8"/>
    <w:rsid w:val="004E629E"/>
    <w:rsid w:val="004E77DE"/>
    <w:rsid w:val="004F2D2C"/>
    <w:rsid w:val="004F39A3"/>
    <w:rsid w:val="004F3DCE"/>
    <w:rsid w:val="004F45E6"/>
    <w:rsid w:val="004F5408"/>
    <w:rsid w:val="004F687E"/>
    <w:rsid w:val="004F6C55"/>
    <w:rsid w:val="00505411"/>
    <w:rsid w:val="005068EC"/>
    <w:rsid w:val="0051111B"/>
    <w:rsid w:val="00514369"/>
    <w:rsid w:val="0051562D"/>
    <w:rsid w:val="00515AFD"/>
    <w:rsid w:val="00515B35"/>
    <w:rsid w:val="00515D99"/>
    <w:rsid w:val="00516273"/>
    <w:rsid w:val="00521CB1"/>
    <w:rsid w:val="00522988"/>
    <w:rsid w:val="00523747"/>
    <w:rsid w:val="005239E9"/>
    <w:rsid w:val="00525202"/>
    <w:rsid w:val="00527750"/>
    <w:rsid w:val="0053430A"/>
    <w:rsid w:val="00535C8B"/>
    <w:rsid w:val="00544FB1"/>
    <w:rsid w:val="0055211B"/>
    <w:rsid w:val="00552EB8"/>
    <w:rsid w:val="00556103"/>
    <w:rsid w:val="00560AB8"/>
    <w:rsid w:val="00560D34"/>
    <w:rsid w:val="00561324"/>
    <w:rsid w:val="005654C6"/>
    <w:rsid w:val="0057150B"/>
    <w:rsid w:val="0058051F"/>
    <w:rsid w:val="00580BDC"/>
    <w:rsid w:val="005837A6"/>
    <w:rsid w:val="0058703C"/>
    <w:rsid w:val="00587EC1"/>
    <w:rsid w:val="0059130C"/>
    <w:rsid w:val="005915E3"/>
    <w:rsid w:val="00593FDE"/>
    <w:rsid w:val="005A0C1C"/>
    <w:rsid w:val="005A2803"/>
    <w:rsid w:val="005A2A77"/>
    <w:rsid w:val="005A4DAF"/>
    <w:rsid w:val="005A51EE"/>
    <w:rsid w:val="005A52E7"/>
    <w:rsid w:val="005B0611"/>
    <w:rsid w:val="005B14D3"/>
    <w:rsid w:val="005B29D2"/>
    <w:rsid w:val="005B7B2C"/>
    <w:rsid w:val="005B7FE3"/>
    <w:rsid w:val="005C3086"/>
    <w:rsid w:val="005D0D20"/>
    <w:rsid w:val="005D0D83"/>
    <w:rsid w:val="005D0E8E"/>
    <w:rsid w:val="005D490B"/>
    <w:rsid w:val="005D56BD"/>
    <w:rsid w:val="005D7A51"/>
    <w:rsid w:val="005E029E"/>
    <w:rsid w:val="005E46C0"/>
    <w:rsid w:val="005E6A8B"/>
    <w:rsid w:val="005E6E28"/>
    <w:rsid w:val="005F0FD3"/>
    <w:rsid w:val="005F4FDC"/>
    <w:rsid w:val="005F5F3C"/>
    <w:rsid w:val="006044AD"/>
    <w:rsid w:val="00605E7D"/>
    <w:rsid w:val="00606316"/>
    <w:rsid w:val="00607247"/>
    <w:rsid w:val="00613CEF"/>
    <w:rsid w:val="00617DB2"/>
    <w:rsid w:val="006240F9"/>
    <w:rsid w:val="00626334"/>
    <w:rsid w:val="006329BC"/>
    <w:rsid w:val="00632EA6"/>
    <w:rsid w:val="00634B81"/>
    <w:rsid w:val="006357D5"/>
    <w:rsid w:val="00635E60"/>
    <w:rsid w:val="00637196"/>
    <w:rsid w:val="00641598"/>
    <w:rsid w:val="00642F12"/>
    <w:rsid w:val="00645429"/>
    <w:rsid w:val="00645FB3"/>
    <w:rsid w:val="00646CCB"/>
    <w:rsid w:val="00647B24"/>
    <w:rsid w:val="00647C95"/>
    <w:rsid w:val="006502F2"/>
    <w:rsid w:val="00652B43"/>
    <w:rsid w:val="0065468B"/>
    <w:rsid w:val="0066048E"/>
    <w:rsid w:val="00660E38"/>
    <w:rsid w:val="00661AA3"/>
    <w:rsid w:val="006620BB"/>
    <w:rsid w:val="0066483A"/>
    <w:rsid w:val="00672535"/>
    <w:rsid w:val="006734CB"/>
    <w:rsid w:val="006740CE"/>
    <w:rsid w:val="00674428"/>
    <w:rsid w:val="00676004"/>
    <w:rsid w:val="006760AD"/>
    <w:rsid w:val="00677161"/>
    <w:rsid w:val="0067717C"/>
    <w:rsid w:val="00680ED6"/>
    <w:rsid w:val="006825F8"/>
    <w:rsid w:val="00683707"/>
    <w:rsid w:val="00685F1D"/>
    <w:rsid w:val="00690F9E"/>
    <w:rsid w:val="0069422A"/>
    <w:rsid w:val="00696C33"/>
    <w:rsid w:val="00697943"/>
    <w:rsid w:val="006A0EB8"/>
    <w:rsid w:val="006A20E1"/>
    <w:rsid w:val="006A3058"/>
    <w:rsid w:val="006A45F9"/>
    <w:rsid w:val="006A64C0"/>
    <w:rsid w:val="006B05CB"/>
    <w:rsid w:val="006B0D1C"/>
    <w:rsid w:val="006B4205"/>
    <w:rsid w:val="006C0BA7"/>
    <w:rsid w:val="006C136D"/>
    <w:rsid w:val="006C2836"/>
    <w:rsid w:val="006C58AE"/>
    <w:rsid w:val="006D03A4"/>
    <w:rsid w:val="006D3528"/>
    <w:rsid w:val="006D3AD0"/>
    <w:rsid w:val="006D4695"/>
    <w:rsid w:val="006E3644"/>
    <w:rsid w:val="006E5C85"/>
    <w:rsid w:val="006F6624"/>
    <w:rsid w:val="006F6735"/>
    <w:rsid w:val="00700FF8"/>
    <w:rsid w:val="00702518"/>
    <w:rsid w:val="007051E6"/>
    <w:rsid w:val="007058D1"/>
    <w:rsid w:val="00705DAA"/>
    <w:rsid w:val="00710682"/>
    <w:rsid w:val="007171FE"/>
    <w:rsid w:val="00717A95"/>
    <w:rsid w:val="00720AEE"/>
    <w:rsid w:val="007223DC"/>
    <w:rsid w:val="00724FE6"/>
    <w:rsid w:val="00725663"/>
    <w:rsid w:val="0073375E"/>
    <w:rsid w:val="00733C70"/>
    <w:rsid w:val="007405A8"/>
    <w:rsid w:val="0074450C"/>
    <w:rsid w:val="00745618"/>
    <w:rsid w:val="00751717"/>
    <w:rsid w:val="00751DF1"/>
    <w:rsid w:val="00752826"/>
    <w:rsid w:val="0075477E"/>
    <w:rsid w:val="00761CCA"/>
    <w:rsid w:val="0076248A"/>
    <w:rsid w:val="00767F69"/>
    <w:rsid w:val="00770601"/>
    <w:rsid w:val="00770DA0"/>
    <w:rsid w:val="00771D2B"/>
    <w:rsid w:val="00776CCC"/>
    <w:rsid w:val="0078071F"/>
    <w:rsid w:val="00781BED"/>
    <w:rsid w:val="00783655"/>
    <w:rsid w:val="00783B8E"/>
    <w:rsid w:val="007864BC"/>
    <w:rsid w:val="00787855"/>
    <w:rsid w:val="00790273"/>
    <w:rsid w:val="00790FF1"/>
    <w:rsid w:val="00792522"/>
    <w:rsid w:val="00794E27"/>
    <w:rsid w:val="00796BD6"/>
    <w:rsid w:val="007A0524"/>
    <w:rsid w:val="007A0D43"/>
    <w:rsid w:val="007A1819"/>
    <w:rsid w:val="007A1DFD"/>
    <w:rsid w:val="007A6993"/>
    <w:rsid w:val="007B7648"/>
    <w:rsid w:val="007C156E"/>
    <w:rsid w:val="007C1D5E"/>
    <w:rsid w:val="007C3FA8"/>
    <w:rsid w:val="007C6BF8"/>
    <w:rsid w:val="007C744D"/>
    <w:rsid w:val="007D3DB5"/>
    <w:rsid w:val="007D4773"/>
    <w:rsid w:val="007D60D6"/>
    <w:rsid w:val="007D710C"/>
    <w:rsid w:val="007E0AB8"/>
    <w:rsid w:val="007E2490"/>
    <w:rsid w:val="007E40EA"/>
    <w:rsid w:val="007F2873"/>
    <w:rsid w:val="007F691A"/>
    <w:rsid w:val="0080110D"/>
    <w:rsid w:val="008029F8"/>
    <w:rsid w:val="00803024"/>
    <w:rsid w:val="00805044"/>
    <w:rsid w:val="008051FB"/>
    <w:rsid w:val="008076E9"/>
    <w:rsid w:val="00807A11"/>
    <w:rsid w:val="00812F16"/>
    <w:rsid w:val="00814063"/>
    <w:rsid w:val="00814263"/>
    <w:rsid w:val="00816CDE"/>
    <w:rsid w:val="0081705E"/>
    <w:rsid w:val="00821F68"/>
    <w:rsid w:val="0082792F"/>
    <w:rsid w:val="00831878"/>
    <w:rsid w:val="00841995"/>
    <w:rsid w:val="00841CFF"/>
    <w:rsid w:val="00843BDD"/>
    <w:rsid w:val="00844847"/>
    <w:rsid w:val="008448B5"/>
    <w:rsid w:val="00844D7B"/>
    <w:rsid w:val="008469F0"/>
    <w:rsid w:val="00846D73"/>
    <w:rsid w:val="00851189"/>
    <w:rsid w:val="00852481"/>
    <w:rsid w:val="0085389F"/>
    <w:rsid w:val="008646E2"/>
    <w:rsid w:val="00864BD7"/>
    <w:rsid w:val="00865CE4"/>
    <w:rsid w:val="0086775C"/>
    <w:rsid w:val="0087799F"/>
    <w:rsid w:val="00880AFA"/>
    <w:rsid w:val="00882CDF"/>
    <w:rsid w:val="0088323A"/>
    <w:rsid w:val="0088380B"/>
    <w:rsid w:val="00890387"/>
    <w:rsid w:val="00891F31"/>
    <w:rsid w:val="00893D48"/>
    <w:rsid w:val="00896E11"/>
    <w:rsid w:val="008A57E8"/>
    <w:rsid w:val="008B21E7"/>
    <w:rsid w:val="008B6B8B"/>
    <w:rsid w:val="008C295A"/>
    <w:rsid w:val="008C4A1F"/>
    <w:rsid w:val="008C7172"/>
    <w:rsid w:val="008C7AD2"/>
    <w:rsid w:val="008C7C37"/>
    <w:rsid w:val="008C7C57"/>
    <w:rsid w:val="008D09BC"/>
    <w:rsid w:val="008D5C8B"/>
    <w:rsid w:val="008D68D5"/>
    <w:rsid w:val="008E1B79"/>
    <w:rsid w:val="008E3AFD"/>
    <w:rsid w:val="008E430B"/>
    <w:rsid w:val="008E521C"/>
    <w:rsid w:val="008F0E7C"/>
    <w:rsid w:val="00901313"/>
    <w:rsid w:val="00901456"/>
    <w:rsid w:val="0090174D"/>
    <w:rsid w:val="0090322B"/>
    <w:rsid w:val="00904974"/>
    <w:rsid w:val="00904BDA"/>
    <w:rsid w:val="0090595F"/>
    <w:rsid w:val="009069FD"/>
    <w:rsid w:val="00910E35"/>
    <w:rsid w:val="0091484D"/>
    <w:rsid w:val="00921B7D"/>
    <w:rsid w:val="00921CAD"/>
    <w:rsid w:val="00922FCD"/>
    <w:rsid w:val="00924B1C"/>
    <w:rsid w:val="0092668C"/>
    <w:rsid w:val="00926AC9"/>
    <w:rsid w:val="00930288"/>
    <w:rsid w:val="00935163"/>
    <w:rsid w:val="009369EB"/>
    <w:rsid w:val="0094004D"/>
    <w:rsid w:val="00940B59"/>
    <w:rsid w:val="00941C02"/>
    <w:rsid w:val="00941CFA"/>
    <w:rsid w:val="009422C0"/>
    <w:rsid w:val="00943FDD"/>
    <w:rsid w:val="00947256"/>
    <w:rsid w:val="00952669"/>
    <w:rsid w:val="009617C0"/>
    <w:rsid w:val="00961885"/>
    <w:rsid w:val="009623B1"/>
    <w:rsid w:val="00974D2D"/>
    <w:rsid w:val="00975507"/>
    <w:rsid w:val="0097609C"/>
    <w:rsid w:val="009765A8"/>
    <w:rsid w:val="00980FDA"/>
    <w:rsid w:val="0098580F"/>
    <w:rsid w:val="00990DC6"/>
    <w:rsid w:val="0099198A"/>
    <w:rsid w:val="00994BE7"/>
    <w:rsid w:val="00996BFF"/>
    <w:rsid w:val="00996CBD"/>
    <w:rsid w:val="009972FE"/>
    <w:rsid w:val="009A0968"/>
    <w:rsid w:val="009A2E37"/>
    <w:rsid w:val="009A43ED"/>
    <w:rsid w:val="009A6C88"/>
    <w:rsid w:val="009B005A"/>
    <w:rsid w:val="009B009A"/>
    <w:rsid w:val="009B0418"/>
    <w:rsid w:val="009B1D80"/>
    <w:rsid w:val="009B2841"/>
    <w:rsid w:val="009B3B93"/>
    <w:rsid w:val="009B40FF"/>
    <w:rsid w:val="009B501D"/>
    <w:rsid w:val="009C0FC5"/>
    <w:rsid w:val="009C243E"/>
    <w:rsid w:val="009C40F8"/>
    <w:rsid w:val="009C5FB8"/>
    <w:rsid w:val="009D1E95"/>
    <w:rsid w:val="009D28AD"/>
    <w:rsid w:val="009D6315"/>
    <w:rsid w:val="009D7984"/>
    <w:rsid w:val="009F23A4"/>
    <w:rsid w:val="009F411A"/>
    <w:rsid w:val="00A00896"/>
    <w:rsid w:val="00A0407F"/>
    <w:rsid w:val="00A067E2"/>
    <w:rsid w:val="00A118C0"/>
    <w:rsid w:val="00A11A7F"/>
    <w:rsid w:val="00A11A93"/>
    <w:rsid w:val="00A11E02"/>
    <w:rsid w:val="00A149B8"/>
    <w:rsid w:val="00A161B9"/>
    <w:rsid w:val="00A16386"/>
    <w:rsid w:val="00A16E77"/>
    <w:rsid w:val="00A179BA"/>
    <w:rsid w:val="00A20E75"/>
    <w:rsid w:val="00A2216F"/>
    <w:rsid w:val="00A225EC"/>
    <w:rsid w:val="00A32EFC"/>
    <w:rsid w:val="00A336DB"/>
    <w:rsid w:val="00A35F76"/>
    <w:rsid w:val="00A403B1"/>
    <w:rsid w:val="00A44016"/>
    <w:rsid w:val="00A44542"/>
    <w:rsid w:val="00A45E2B"/>
    <w:rsid w:val="00A474B3"/>
    <w:rsid w:val="00A47D30"/>
    <w:rsid w:val="00A50940"/>
    <w:rsid w:val="00A5445F"/>
    <w:rsid w:val="00A54F30"/>
    <w:rsid w:val="00A55CE7"/>
    <w:rsid w:val="00A57276"/>
    <w:rsid w:val="00A57BD8"/>
    <w:rsid w:val="00A57F3E"/>
    <w:rsid w:val="00A61E2B"/>
    <w:rsid w:val="00A626EE"/>
    <w:rsid w:val="00A63089"/>
    <w:rsid w:val="00A7264E"/>
    <w:rsid w:val="00A73AD4"/>
    <w:rsid w:val="00A751C4"/>
    <w:rsid w:val="00A835C4"/>
    <w:rsid w:val="00A84F2B"/>
    <w:rsid w:val="00A92F75"/>
    <w:rsid w:val="00A94505"/>
    <w:rsid w:val="00A96AAA"/>
    <w:rsid w:val="00AA1A38"/>
    <w:rsid w:val="00AA1D69"/>
    <w:rsid w:val="00AA5165"/>
    <w:rsid w:val="00AB1A58"/>
    <w:rsid w:val="00AB21C4"/>
    <w:rsid w:val="00AB3E85"/>
    <w:rsid w:val="00AB6567"/>
    <w:rsid w:val="00AC14A5"/>
    <w:rsid w:val="00AC586F"/>
    <w:rsid w:val="00AC788D"/>
    <w:rsid w:val="00AD27EA"/>
    <w:rsid w:val="00AD3589"/>
    <w:rsid w:val="00AD3810"/>
    <w:rsid w:val="00AD395F"/>
    <w:rsid w:val="00AE100D"/>
    <w:rsid w:val="00AE15F1"/>
    <w:rsid w:val="00AE1FD7"/>
    <w:rsid w:val="00AE3193"/>
    <w:rsid w:val="00AE5862"/>
    <w:rsid w:val="00AF0190"/>
    <w:rsid w:val="00AF2838"/>
    <w:rsid w:val="00AF44E5"/>
    <w:rsid w:val="00AF67A2"/>
    <w:rsid w:val="00AF6C3C"/>
    <w:rsid w:val="00AF739D"/>
    <w:rsid w:val="00B05430"/>
    <w:rsid w:val="00B05514"/>
    <w:rsid w:val="00B12D3D"/>
    <w:rsid w:val="00B1694E"/>
    <w:rsid w:val="00B2315C"/>
    <w:rsid w:val="00B2508B"/>
    <w:rsid w:val="00B2565A"/>
    <w:rsid w:val="00B2589C"/>
    <w:rsid w:val="00B310B2"/>
    <w:rsid w:val="00B324B7"/>
    <w:rsid w:val="00B35487"/>
    <w:rsid w:val="00B36EEA"/>
    <w:rsid w:val="00B37330"/>
    <w:rsid w:val="00B37FDB"/>
    <w:rsid w:val="00B402B9"/>
    <w:rsid w:val="00B42370"/>
    <w:rsid w:val="00B42C0C"/>
    <w:rsid w:val="00B44A39"/>
    <w:rsid w:val="00B46B8E"/>
    <w:rsid w:val="00B46BF1"/>
    <w:rsid w:val="00B47FE4"/>
    <w:rsid w:val="00B5363F"/>
    <w:rsid w:val="00B57B02"/>
    <w:rsid w:val="00B6073E"/>
    <w:rsid w:val="00B60C31"/>
    <w:rsid w:val="00B65628"/>
    <w:rsid w:val="00B70A66"/>
    <w:rsid w:val="00B77512"/>
    <w:rsid w:val="00B82E18"/>
    <w:rsid w:val="00B8376D"/>
    <w:rsid w:val="00B91F3E"/>
    <w:rsid w:val="00B9254E"/>
    <w:rsid w:val="00B92F3D"/>
    <w:rsid w:val="00B93038"/>
    <w:rsid w:val="00BA0BD5"/>
    <w:rsid w:val="00BA4401"/>
    <w:rsid w:val="00BA69FB"/>
    <w:rsid w:val="00BB370F"/>
    <w:rsid w:val="00BB529D"/>
    <w:rsid w:val="00BB7869"/>
    <w:rsid w:val="00BC0B6A"/>
    <w:rsid w:val="00BC2ACB"/>
    <w:rsid w:val="00BC5320"/>
    <w:rsid w:val="00BC5BEA"/>
    <w:rsid w:val="00BC614C"/>
    <w:rsid w:val="00BD38FB"/>
    <w:rsid w:val="00BD4193"/>
    <w:rsid w:val="00BD4B68"/>
    <w:rsid w:val="00BD693A"/>
    <w:rsid w:val="00BE1941"/>
    <w:rsid w:val="00BE366A"/>
    <w:rsid w:val="00C001D7"/>
    <w:rsid w:val="00C05B05"/>
    <w:rsid w:val="00C0605A"/>
    <w:rsid w:val="00C06FE1"/>
    <w:rsid w:val="00C1021D"/>
    <w:rsid w:val="00C163A1"/>
    <w:rsid w:val="00C169B5"/>
    <w:rsid w:val="00C173B5"/>
    <w:rsid w:val="00C174F7"/>
    <w:rsid w:val="00C17D95"/>
    <w:rsid w:val="00C21449"/>
    <w:rsid w:val="00C22D4A"/>
    <w:rsid w:val="00C25B4D"/>
    <w:rsid w:val="00C25F15"/>
    <w:rsid w:val="00C266AF"/>
    <w:rsid w:val="00C273C9"/>
    <w:rsid w:val="00C305BA"/>
    <w:rsid w:val="00C33CDC"/>
    <w:rsid w:val="00C37341"/>
    <w:rsid w:val="00C37AC7"/>
    <w:rsid w:val="00C41953"/>
    <w:rsid w:val="00C4283D"/>
    <w:rsid w:val="00C431AD"/>
    <w:rsid w:val="00C43884"/>
    <w:rsid w:val="00C46A54"/>
    <w:rsid w:val="00C504AF"/>
    <w:rsid w:val="00C54C88"/>
    <w:rsid w:val="00C55576"/>
    <w:rsid w:val="00C61AC8"/>
    <w:rsid w:val="00C65CBD"/>
    <w:rsid w:val="00C665EB"/>
    <w:rsid w:val="00C70B2E"/>
    <w:rsid w:val="00C742FB"/>
    <w:rsid w:val="00C74610"/>
    <w:rsid w:val="00C77FFD"/>
    <w:rsid w:val="00C80F3B"/>
    <w:rsid w:val="00C81300"/>
    <w:rsid w:val="00C84546"/>
    <w:rsid w:val="00C9091E"/>
    <w:rsid w:val="00C912F2"/>
    <w:rsid w:val="00C921C0"/>
    <w:rsid w:val="00C92896"/>
    <w:rsid w:val="00C96224"/>
    <w:rsid w:val="00CA7CD2"/>
    <w:rsid w:val="00CB06FF"/>
    <w:rsid w:val="00CB083F"/>
    <w:rsid w:val="00CB1D4E"/>
    <w:rsid w:val="00CB23B4"/>
    <w:rsid w:val="00CB2E09"/>
    <w:rsid w:val="00CB76C7"/>
    <w:rsid w:val="00CC0D35"/>
    <w:rsid w:val="00CC10D4"/>
    <w:rsid w:val="00CC3331"/>
    <w:rsid w:val="00CC4BE8"/>
    <w:rsid w:val="00CC5510"/>
    <w:rsid w:val="00CC55D6"/>
    <w:rsid w:val="00CC5E79"/>
    <w:rsid w:val="00CC7BB6"/>
    <w:rsid w:val="00CD02AB"/>
    <w:rsid w:val="00CD05B7"/>
    <w:rsid w:val="00CD3B5D"/>
    <w:rsid w:val="00CE2545"/>
    <w:rsid w:val="00CE3797"/>
    <w:rsid w:val="00CF0C7F"/>
    <w:rsid w:val="00CF107B"/>
    <w:rsid w:val="00CF2179"/>
    <w:rsid w:val="00CF3F62"/>
    <w:rsid w:val="00CF787E"/>
    <w:rsid w:val="00D01206"/>
    <w:rsid w:val="00D03C1F"/>
    <w:rsid w:val="00D044F1"/>
    <w:rsid w:val="00D05AA3"/>
    <w:rsid w:val="00D06D72"/>
    <w:rsid w:val="00D074F4"/>
    <w:rsid w:val="00D12505"/>
    <w:rsid w:val="00D125F7"/>
    <w:rsid w:val="00D12D59"/>
    <w:rsid w:val="00D1329B"/>
    <w:rsid w:val="00D1370F"/>
    <w:rsid w:val="00D154EF"/>
    <w:rsid w:val="00D15802"/>
    <w:rsid w:val="00D15F32"/>
    <w:rsid w:val="00D17A72"/>
    <w:rsid w:val="00D20502"/>
    <w:rsid w:val="00D211E8"/>
    <w:rsid w:val="00D24ADC"/>
    <w:rsid w:val="00D25162"/>
    <w:rsid w:val="00D30081"/>
    <w:rsid w:val="00D32399"/>
    <w:rsid w:val="00D3249B"/>
    <w:rsid w:val="00D33704"/>
    <w:rsid w:val="00D3499B"/>
    <w:rsid w:val="00D34D69"/>
    <w:rsid w:val="00D35C28"/>
    <w:rsid w:val="00D35EAD"/>
    <w:rsid w:val="00D36BD8"/>
    <w:rsid w:val="00D36F1E"/>
    <w:rsid w:val="00D4008B"/>
    <w:rsid w:val="00D4211D"/>
    <w:rsid w:val="00D42C4B"/>
    <w:rsid w:val="00D45340"/>
    <w:rsid w:val="00D45E7E"/>
    <w:rsid w:val="00D60B62"/>
    <w:rsid w:val="00D60C22"/>
    <w:rsid w:val="00D62082"/>
    <w:rsid w:val="00D65392"/>
    <w:rsid w:val="00D66DAD"/>
    <w:rsid w:val="00D67600"/>
    <w:rsid w:val="00D706BE"/>
    <w:rsid w:val="00D71CEC"/>
    <w:rsid w:val="00D72796"/>
    <w:rsid w:val="00D758FD"/>
    <w:rsid w:val="00D75A78"/>
    <w:rsid w:val="00D76085"/>
    <w:rsid w:val="00D81DFD"/>
    <w:rsid w:val="00D82CCB"/>
    <w:rsid w:val="00D8353B"/>
    <w:rsid w:val="00D83980"/>
    <w:rsid w:val="00D8520E"/>
    <w:rsid w:val="00D8570D"/>
    <w:rsid w:val="00D8579A"/>
    <w:rsid w:val="00D865F8"/>
    <w:rsid w:val="00D91A0A"/>
    <w:rsid w:val="00D95072"/>
    <w:rsid w:val="00DA3F75"/>
    <w:rsid w:val="00DA671E"/>
    <w:rsid w:val="00DC28D4"/>
    <w:rsid w:val="00DC6543"/>
    <w:rsid w:val="00DC7A55"/>
    <w:rsid w:val="00DD2D30"/>
    <w:rsid w:val="00DD3A7F"/>
    <w:rsid w:val="00DD4068"/>
    <w:rsid w:val="00DE060F"/>
    <w:rsid w:val="00DE29BF"/>
    <w:rsid w:val="00DE2B48"/>
    <w:rsid w:val="00DE2CEF"/>
    <w:rsid w:val="00DE39CC"/>
    <w:rsid w:val="00DE57FE"/>
    <w:rsid w:val="00DE7898"/>
    <w:rsid w:val="00DE7DB3"/>
    <w:rsid w:val="00DF3097"/>
    <w:rsid w:val="00E011C3"/>
    <w:rsid w:val="00E0273D"/>
    <w:rsid w:val="00E038A4"/>
    <w:rsid w:val="00E04282"/>
    <w:rsid w:val="00E0556B"/>
    <w:rsid w:val="00E05D1C"/>
    <w:rsid w:val="00E0719F"/>
    <w:rsid w:val="00E07D01"/>
    <w:rsid w:val="00E125DE"/>
    <w:rsid w:val="00E13BDB"/>
    <w:rsid w:val="00E15FCD"/>
    <w:rsid w:val="00E16D6A"/>
    <w:rsid w:val="00E2110C"/>
    <w:rsid w:val="00E226D7"/>
    <w:rsid w:val="00E22FC3"/>
    <w:rsid w:val="00E23619"/>
    <w:rsid w:val="00E33569"/>
    <w:rsid w:val="00E376DB"/>
    <w:rsid w:val="00E41EDD"/>
    <w:rsid w:val="00E420B9"/>
    <w:rsid w:val="00E461E2"/>
    <w:rsid w:val="00E47ACF"/>
    <w:rsid w:val="00E47CD9"/>
    <w:rsid w:val="00E52383"/>
    <w:rsid w:val="00E52E6A"/>
    <w:rsid w:val="00E56BDE"/>
    <w:rsid w:val="00E610DF"/>
    <w:rsid w:val="00E6434E"/>
    <w:rsid w:val="00E6773C"/>
    <w:rsid w:val="00E70168"/>
    <w:rsid w:val="00E70678"/>
    <w:rsid w:val="00E75523"/>
    <w:rsid w:val="00E777E0"/>
    <w:rsid w:val="00E818BA"/>
    <w:rsid w:val="00E826BA"/>
    <w:rsid w:val="00E8299D"/>
    <w:rsid w:val="00E83D53"/>
    <w:rsid w:val="00E84D84"/>
    <w:rsid w:val="00E86DAB"/>
    <w:rsid w:val="00E9018F"/>
    <w:rsid w:val="00E90481"/>
    <w:rsid w:val="00E90653"/>
    <w:rsid w:val="00E90CF5"/>
    <w:rsid w:val="00E91FED"/>
    <w:rsid w:val="00E93386"/>
    <w:rsid w:val="00E93B1E"/>
    <w:rsid w:val="00E93D28"/>
    <w:rsid w:val="00E961BE"/>
    <w:rsid w:val="00EA0E2C"/>
    <w:rsid w:val="00EA459B"/>
    <w:rsid w:val="00EB04E0"/>
    <w:rsid w:val="00EB0862"/>
    <w:rsid w:val="00EB224C"/>
    <w:rsid w:val="00EB291A"/>
    <w:rsid w:val="00EB5146"/>
    <w:rsid w:val="00EB7221"/>
    <w:rsid w:val="00EC3843"/>
    <w:rsid w:val="00ED0651"/>
    <w:rsid w:val="00EE019F"/>
    <w:rsid w:val="00EE0A57"/>
    <w:rsid w:val="00EE31CF"/>
    <w:rsid w:val="00EE4727"/>
    <w:rsid w:val="00EE48A1"/>
    <w:rsid w:val="00EF200C"/>
    <w:rsid w:val="00EF5D81"/>
    <w:rsid w:val="00EF5F00"/>
    <w:rsid w:val="00EF5F5C"/>
    <w:rsid w:val="00EF6420"/>
    <w:rsid w:val="00EF7561"/>
    <w:rsid w:val="00EF7BAA"/>
    <w:rsid w:val="00F02DB0"/>
    <w:rsid w:val="00F0351A"/>
    <w:rsid w:val="00F05C74"/>
    <w:rsid w:val="00F10C63"/>
    <w:rsid w:val="00F20A02"/>
    <w:rsid w:val="00F20AB8"/>
    <w:rsid w:val="00F24080"/>
    <w:rsid w:val="00F24775"/>
    <w:rsid w:val="00F265F6"/>
    <w:rsid w:val="00F412F1"/>
    <w:rsid w:val="00F43FFE"/>
    <w:rsid w:val="00F50B2D"/>
    <w:rsid w:val="00F511BC"/>
    <w:rsid w:val="00F53034"/>
    <w:rsid w:val="00F54E53"/>
    <w:rsid w:val="00F57112"/>
    <w:rsid w:val="00F57C4C"/>
    <w:rsid w:val="00F6064A"/>
    <w:rsid w:val="00F63919"/>
    <w:rsid w:val="00F64082"/>
    <w:rsid w:val="00F64355"/>
    <w:rsid w:val="00F66253"/>
    <w:rsid w:val="00F673CD"/>
    <w:rsid w:val="00F74990"/>
    <w:rsid w:val="00F7596E"/>
    <w:rsid w:val="00F8020F"/>
    <w:rsid w:val="00F845D9"/>
    <w:rsid w:val="00F85F7B"/>
    <w:rsid w:val="00F869CE"/>
    <w:rsid w:val="00F86AEF"/>
    <w:rsid w:val="00F908C5"/>
    <w:rsid w:val="00F96C38"/>
    <w:rsid w:val="00FA09C2"/>
    <w:rsid w:val="00FA233F"/>
    <w:rsid w:val="00FA720C"/>
    <w:rsid w:val="00FB135E"/>
    <w:rsid w:val="00FB151C"/>
    <w:rsid w:val="00FB18D8"/>
    <w:rsid w:val="00FB23BB"/>
    <w:rsid w:val="00FB39AE"/>
    <w:rsid w:val="00FB4D21"/>
    <w:rsid w:val="00FC7F12"/>
    <w:rsid w:val="00FD11A6"/>
    <w:rsid w:val="00FD220C"/>
    <w:rsid w:val="00FD2790"/>
    <w:rsid w:val="00FD338E"/>
    <w:rsid w:val="00FE1115"/>
    <w:rsid w:val="00FE2655"/>
    <w:rsid w:val="00FE3372"/>
    <w:rsid w:val="00FE3788"/>
    <w:rsid w:val="00FE3EF0"/>
    <w:rsid w:val="00FE72B5"/>
    <w:rsid w:val="00FF41B2"/>
    <w:rsid w:val="00FF458F"/>
    <w:rsid w:val="00FF662C"/>
    <w:rsid w:val="00FF7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AutoShape 7"/>
        <o:r id="V:Rule2" type="connector" idref="#AutoShape 5"/>
        <o:r id="V:Rule3" type="connector" idref="#AutoShape 6"/>
      </o:rules>
    </o:shapelayout>
  </w:shapeDefaults>
  <w:decimalSymbol w:val="."/>
  <w:listSeparator w:val=","/>
  <w14:docId w14:val="5FED177A"/>
  <w15:docId w15:val="{56CA22B0-8741-45E5-A006-EE776D4B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18C0"/>
    <w:pPr>
      <w:widowControl w:val="0"/>
      <w:autoSpaceDE w:val="0"/>
      <w:autoSpaceDN w:val="0"/>
    </w:pPr>
    <w:rPr>
      <w:rFonts w:ascii="Times New Roman" w:eastAsia="Times New Roman" w:hAnsi="Times New Roman"/>
      <w:sz w:val="22"/>
      <w:szCs w:val="22"/>
      <w:lang w:bidi="en-US"/>
    </w:rPr>
  </w:style>
  <w:style w:type="paragraph" w:styleId="Heading1">
    <w:name w:val="heading 1"/>
    <w:basedOn w:val="Normal"/>
    <w:link w:val="Heading1Char"/>
    <w:uiPriority w:val="1"/>
    <w:qFormat/>
    <w:rsid w:val="00A118C0"/>
    <w:pPr>
      <w:spacing w:before="120"/>
      <w:ind w:left="861"/>
      <w:jc w:val="center"/>
      <w:outlineLvl w:val="0"/>
    </w:pPr>
    <w:rPr>
      <w:b/>
      <w:bCs/>
      <w:sz w:val="28"/>
      <w:szCs w:val="28"/>
    </w:rPr>
  </w:style>
  <w:style w:type="paragraph" w:styleId="Heading4">
    <w:name w:val="heading 4"/>
    <w:basedOn w:val="Normal"/>
    <w:next w:val="Normal"/>
    <w:link w:val="Heading4Char"/>
    <w:uiPriority w:val="9"/>
    <w:semiHidden/>
    <w:unhideWhenUsed/>
    <w:qFormat/>
    <w:rsid w:val="009B3B93"/>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18C0"/>
    <w:pPr>
      <w:spacing w:before="120"/>
      <w:ind w:left="142" w:firstLine="720"/>
      <w:jc w:val="both"/>
    </w:pPr>
    <w:rPr>
      <w:sz w:val="28"/>
      <w:szCs w:val="28"/>
    </w:rPr>
  </w:style>
  <w:style w:type="paragraph" w:styleId="ListParagraph">
    <w:name w:val="List Paragraph"/>
    <w:basedOn w:val="Normal"/>
    <w:uiPriority w:val="34"/>
    <w:qFormat/>
    <w:rsid w:val="00A118C0"/>
    <w:pPr>
      <w:ind w:left="142" w:firstLine="720"/>
    </w:pPr>
  </w:style>
  <w:style w:type="paragraph" w:customStyle="1" w:styleId="TableParagraph">
    <w:name w:val="Table Paragraph"/>
    <w:basedOn w:val="Normal"/>
    <w:uiPriority w:val="1"/>
    <w:qFormat/>
    <w:rsid w:val="00A118C0"/>
    <w:pPr>
      <w:ind w:left="178"/>
      <w:jc w:val="center"/>
    </w:pPr>
  </w:style>
  <w:style w:type="paragraph" w:styleId="BalloonText">
    <w:name w:val="Balloon Text"/>
    <w:basedOn w:val="Normal"/>
    <w:link w:val="BalloonTextChar"/>
    <w:uiPriority w:val="99"/>
    <w:semiHidden/>
    <w:unhideWhenUsed/>
    <w:rsid w:val="00FF662C"/>
    <w:rPr>
      <w:rFonts w:ascii="Tahoma" w:hAnsi="Tahoma" w:cs="Tahoma"/>
      <w:sz w:val="16"/>
      <w:szCs w:val="16"/>
    </w:rPr>
  </w:style>
  <w:style w:type="character" w:customStyle="1" w:styleId="BalloonTextChar">
    <w:name w:val="Balloon Text Char"/>
    <w:link w:val="BalloonText"/>
    <w:uiPriority w:val="99"/>
    <w:semiHidden/>
    <w:rsid w:val="00FF662C"/>
    <w:rPr>
      <w:rFonts w:ascii="Tahoma" w:eastAsia="Times New Roman" w:hAnsi="Tahoma" w:cs="Tahoma"/>
      <w:sz w:val="16"/>
      <w:szCs w:val="16"/>
      <w:lang w:bidi="en-US"/>
    </w:rPr>
  </w:style>
  <w:style w:type="paragraph" w:styleId="Footer">
    <w:name w:val="footer"/>
    <w:basedOn w:val="Normal"/>
    <w:link w:val="FooterChar"/>
    <w:uiPriority w:val="99"/>
    <w:rsid w:val="00225610"/>
    <w:pPr>
      <w:widowControl/>
      <w:tabs>
        <w:tab w:val="center" w:pos="4320"/>
        <w:tab w:val="right" w:pos="8640"/>
      </w:tabs>
      <w:autoSpaceDE/>
      <w:autoSpaceDN/>
    </w:pPr>
    <w:rPr>
      <w:rFonts w:ascii="VNI-Times" w:hAnsi="VNI-Times"/>
      <w:kern w:val="28"/>
      <w:sz w:val="24"/>
      <w:szCs w:val="20"/>
      <w:lang w:bidi="ar-SA"/>
    </w:rPr>
  </w:style>
  <w:style w:type="character" w:customStyle="1" w:styleId="FooterChar">
    <w:name w:val="Footer Char"/>
    <w:link w:val="Footer"/>
    <w:uiPriority w:val="99"/>
    <w:rsid w:val="00225610"/>
    <w:rPr>
      <w:rFonts w:ascii="VNI-Times" w:eastAsia="Times New Roman" w:hAnsi="VNI-Times" w:cs="Times New Roman"/>
      <w:kern w:val="28"/>
      <w:sz w:val="24"/>
      <w:szCs w:val="20"/>
    </w:rPr>
  </w:style>
  <w:style w:type="paragraph" w:customStyle="1" w:styleId="CharCharCharCharCharCharCharCharChar1Char">
    <w:name w:val="Char Char Char Char Char Char Char Char Char1 Char"/>
    <w:basedOn w:val="Normal"/>
    <w:next w:val="Normal"/>
    <w:autoRedefine/>
    <w:semiHidden/>
    <w:rsid w:val="00225610"/>
    <w:pPr>
      <w:widowControl/>
      <w:autoSpaceDE/>
      <w:autoSpaceDN/>
      <w:spacing w:before="120" w:after="120" w:line="312" w:lineRule="auto"/>
    </w:pPr>
    <w:rPr>
      <w:sz w:val="28"/>
      <w:lang w:bidi="ar-SA"/>
    </w:rPr>
  </w:style>
  <w:style w:type="paragraph" w:styleId="Header">
    <w:name w:val="header"/>
    <w:basedOn w:val="Normal"/>
    <w:link w:val="HeaderChar"/>
    <w:uiPriority w:val="99"/>
    <w:unhideWhenUsed/>
    <w:rsid w:val="00B47FE4"/>
    <w:pPr>
      <w:tabs>
        <w:tab w:val="center" w:pos="4680"/>
        <w:tab w:val="right" w:pos="9360"/>
      </w:tabs>
    </w:pPr>
    <w:rPr>
      <w:sz w:val="20"/>
      <w:szCs w:val="20"/>
    </w:rPr>
  </w:style>
  <w:style w:type="character" w:customStyle="1" w:styleId="HeaderChar">
    <w:name w:val="Header Char"/>
    <w:link w:val="Header"/>
    <w:uiPriority w:val="99"/>
    <w:rsid w:val="00B47FE4"/>
    <w:rPr>
      <w:rFonts w:ascii="Times New Roman" w:eastAsia="Times New Roman" w:hAnsi="Times New Roman" w:cs="Times New Roman"/>
      <w:lang w:bidi="en-US"/>
    </w:rPr>
  </w:style>
  <w:style w:type="table" w:styleId="TableGrid">
    <w:name w:val="Table Grid"/>
    <w:basedOn w:val="TableNormal"/>
    <w:uiPriority w:val="39"/>
    <w:rsid w:val="002D3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55CE7"/>
    <w:rPr>
      <w:color w:val="0000FF"/>
      <w:u w:val="single"/>
    </w:rPr>
  </w:style>
  <w:style w:type="paragraph" w:styleId="NormalWeb">
    <w:name w:val="Normal (Web)"/>
    <w:aliases w:val="Normal (Web) Char, Char Char Char"/>
    <w:basedOn w:val="Normal"/>
    <w:link w:val="NormalWebChar1"/>
    <w:rsid w:val="008C7C37"/>
    <w:pPr>
      <w:widowControl/>
      <w:autoSpaceDE/>
      <w:autoSpaceDN/>
      <w:spacing w:before="100" w:beforeAutospacing="1" w:after="100" w:afterAutospacing="1"/>
    </w:pPr>
    <w:rPr>
      <w:sz w:val="24"/>
      <w:szCs w:val="24"/>
      <w:lang w:bidi="ar-SA"/>
    </w:rPr>
  </w:style>
  <w:style w:type="character" w:customStyle="1" w:styleId="NormalWebChar1">
    <w:name w:val="Normal (Web) Char1"/>
    <w:aliases w:val="Normal (Web) Char Char, Char Char Char Char"/>
    <w:link w:val="NormalWeb"/>
    <w:rsid w:val="008C7C37"/>
    <w:rPr>
      <w:rFonts w:ascii="Times New Roman" w:eastAsia="Times New Roman" w:hAnsi="Times New Roman"/>
      <w:sz w:val="24"/>
      <w:szCs w:val="24"/>
    </w:rPr>
  </w:style>
  <w:style w:type="character" w:customStyle="1" w:styleId="Heading1Char">
    <w:name w:val="Heading 1 Char"/>
    <w:link w:val="Heading1"/>
    <w:uiPriority w:val="1"/>
    <w:rsid w:val="007A0524"/>
    <w:rPr>
      <w:rFonts w:ascii="Times New Roman" w:eastAsia="Times New Roman" w:hAnsi="Times New Roman"/>
      <w:b/>
      <w:bCs/>
      <w:sz w:val="28"/>
      <w:szCs w:val="28"/>
      <w:lang w:bidi="en-US"/>
    </w:rPr>
  </w:style>
  <w:style w:type="character" w:customStyle="1" w:styleId="BodyTextChar">
    <w:name w:val="Body Text Char"/>
    <w:link w:val="BodyText"/>
    <w:uiPriority w:val="1"/>
    <w:rsid w:val="007A0524"/>
    <w:rPr>
      <w:rFonts w:ascii="Times New Roman" w:eastAsia="Times New Roman" w:hAnsi="Times New Roman"/>
      <w:sz w:val="28"/>
      <w:szCs w:val="28"/>
      <w:lang w:bidi="en-US"/>
    </w:rPr>
  </w:style>
  <w:style w:type="paragraph" w:customStyle="1" w:styleId="C50A1E338645446787DBF6C2E23A5736">
    <w:name w:val="C50A1E338645446787DBF6C2E23A5736"/>
    <w:rsid w:val="005B29D2"/>
    <w:pPr>
      <w:spacing w:after="200" w:line="276" w:lineRule="auto"/>
    </w:pPr>
    <w:rPr>
      <w:rFonts w:eastAsia="Times New Roman"/>
      <w:sz w:val="22"/>
      <w:szCs w:val="22"/>
    </w:rPr>
  </w:style>
  <w:style w:type="paragraph" w:styleId="BodyTextIndent2">
    <w:name w:val="Body Text Indent 2"/>
    <w:basedOn w:val="Normal"/>
    <w:link w:val="BodyTextIndent2Char"/>
    <w:unhideWhenUsed/>
    <w:rsid w:val="006B0D1C"/>
    <w:pPr>
      <w:spacing w:after="120" w:line="480" w:lineRule="auto"/>
      <w:ind w:left="283"/>
    </w:pPr>
  </w:style>
  <w:style w:type="character" w:customStyle="1" w:styleId="BodyTextIndent2Char">
    <w:name w:val="Body Text Indent 2 Char"/>
    <w:link w:val="BodyTextIndent2"/>
    <w:rsid w:val="006B0D1C"/>
    <w:rPr>
      <w:rFonts w:ascii="Times New Roman" w:eastAsia="Times New Roman" w:hAnsi="Times New Roman"/>
      <w:sz w:val="22"/>
      <w:szCs w:val="22"/>
      <w:lang w:bidi="en-US"/>
    </w:rPr>
  </w:style>
  <w:style w:type="character" w:customStyle="1" w:styleId="Heading4Char">
    <w:name w:val="Heading 4 Char"/>
    <w:link w:val="Heading4"/>
    <w:uiPriority w:val="9"/>
    <w:semiHidden/>
    <w:rsid w:val="009B3B93"/>
    <w:rPr>
      <w:rFonts w:ascii="Cambria" w:eastAsia="Times New Roman" w:hAnsi="Cambria" w:cs="Times New Roman"/>
      <w:b/>
      <w:bCs/>
      <w:i/>
      <w:iCs/>
      <w:color w:val="4F81BD"/>
      <w:sz w:val="22"/>
      <w:szCs w:val="22"/>
      <w:lang w:bidi="en-US"/>
    </w:rPr>
  </w:style>
  <w:style w:type="paragraph" w:customStyle="1" w:styleId="QTKT-Level5-Bullets-">
    <w:name w:val="QTKT-Level 5-Bullets -"/>
    <w:basedOn w:val="Normal"/>
    <w:next w:val="Normal"/>
    <w:qFormat/>
    <w:rsid w:val="009B3B93"/>
    <w:pPr>
      <w:widowControl/>
      <w:numPr>
        <w:numId w:val="20"/>
      </w:numPr>
      <w:autoSpaceDE/>
      <w:autoSpaceDN/>
      <w:spacing w:after="120"/>
      <w:jc w:val="both"/>
    </w:pPr>
    <w:rPr>
      <w:rFonts w:eastAsia="Batang"/>
      <w:sz w:val="26"/>
      <w:szCs w:val="26"/>
      <w:lang w:bidi="ar-SA"/>
    </w:rPr>
  </w:style>
  <w:style w:type="paragraph" w:customStyle="1" w:styleId="Default">
    <w:name w:val="Default"/>
    <w:rsid w:val="009B3B93"/>
    <w:pPr>
      <w:autoSpaceDE w:val="0"/>
      <w:autoSpaceDN w:val="0"/>
      <w:adjustRightInd w:val="0"/>
    </w:pPr>
    <w:rPr>
      <w:rFonts w:ascii="Times New Roman" w:hAnsi="Times New Roman"/>
      <w:color w:val="000000"/>
      <w:sz w:val="24"/>
      <w:szCs w:val="24"/>
      <w:lang w:val="vi-VN"/>
    </w:rPr>
  </w:style>
  <w:style w:type="paragraph" w:styleId="Title">
    <w:name w:val="Title"/>
    <w:basedOn w:val="Normal"/>
    <w:link w:val="TitleChar1"/>
    <w:qFormat/>
    <w:rsid w:val="007A1819"/>
    <w:pPr>
      <w:widowControl/>
      <w:jc w:val="center"/>
    </w:pPr>
    <w:rPr>
      <w:rFonts w:ascii=".VnTime" w:eastAsia="MS Mincho" w:hAnsi=".VnTime"/>
      <w:b/>
      <w:sz w:val="28"/>
      <w:szCs w:val="20"/>
      <w:lang w:bidi="ar-SA"/>
    </w:rPr>
  </w:style>
  <w:style w:type="character" w:customStyle="1" w:styleId="TitleChar">
    <w:name w:val="Title Char"/>
    <w:uiPriority w:val="10"/>
    <w:rsid w:val="007A1819"/>
    <w:rPr>
      <w:rFonts w:ascii="Cambria" w:eastAsia="Times New Roman" w:hAnsi="Cambria" w:cs="Times New Roman"/>
      <w:spacing w:val="-10"/>
      <w:kern w:val="28"/>
      <w:sz w:val="56"/>
      <w:szCs w:val="56"/>
      <w:lang w:bidi="en-US"/>
    </w:rPr>
  </w:style>
  <w:style w:type="character" w:customStyle="1" w:styleId="TitleChar1">
    <w:name w:val="Title Char1"/>
    <w:link w:val="Title"/>
    <w:locked/>
    <w:rsid w:val="007A1819"/>
    <w:rPr>
      <w:rFonts w:ascii=".VnTime" w:eastAsia="MS Mincho" w:hAnsi=".VnTime"/>
      <w:b/>
      <w:sz w:val="28"/>
    </w:rPr>
  </w:style>
  <w:style w:type="character" w:customStyle="1" w:styleId="UnresolvedMention1">
    <w:name w:val="Unresolved Mention1"/>
    <w:uiPriority w:val="99"/>
    <w:semiHidden/>
    <w:unhideWhenUsed/>
    <w:rsid w:val="00843BDD"/>
    <w:rPr>
      <w:color w:val="605E5C"/>
      <w:shd w:val="clear" w:color="auto" w:fill="E1DFDD"/>
    </w:rPr>
  </w:style>
  <w:style w:type="numbering" w:customStyle="1" w:styleId="NoList1">
    <w:name w:val="No List1"/>
    <w:next w:val="NoList"/>
    <w:uiPriority w:val="99"/>
    <w:semiHidden/>
    <w:unhideWhenUsed/>
    <w:rsid w:val="00521CB1"/>
  </w:style>
  <w:style w:type="character" w:styleId="FollowedHyperlink">
    <w:name w:val="FollowedHyperlink"/>
    <w:uiPriority w:val="99"/>
    <w:semiHidden/>
    <w:unhideWhenUsed/>
    <w:rsid w:val="00521CB1"/>
    <w:rPr>
      <w:color w:val="954F72"/>
      <w:u w:val="single"/>
    </w:rPr>
  </w:style>
  <w:style w:type="paragraph" w:customStyle="1" w:styleId="msonormal0">
    <w:name w:val="msonormal"/>
    <w:basedOn w:val="Normal"/>
    <w:rsid w:val="00521CB1"/>
    <w:pPr>
      <w:widowControl/>
      <w:autoSpaceDE/>
      <w:autoSpaceDN/>
      <w:spacing w:before="100" w:beforeAutospacing="1" w:after="100" w:afterAutospacing="1"/>
    </w:pPr>
    <w:rPr>
      <w:sz w:val="24"/>
      <w:szCs w:val="24"/>
      <w:lang w:bidi="ar-SA"/>
    </w:rPr>
  </w:style>
  <w:style w:type="paragraph" w:customStyle="1" w:styleId="font5">
    <w:name w:val="font5"/>
    <w:basedOn w:val="Normal"/>
    <w:rsid w:val="00521CB1"/>
    <w:pPr>
      <w:widowControl/>
      <w:autoSpaceDE/>
      <w:autoSpaceDN/>
      <w:spacing w:before="100" w:beforeAutospacing="1" w:after="100" w:afterAutospacing="1"/>
    </w:pPr>
    <w:rPr>
      <w:sz w:val="24"/>
      <w:szCs w:val="24"/>
      <w:lang w:bidi="ar-SA"/>
    </w:rPr>
  </w:style>
  <w:style w:type="paragraph" w:customStyle="1" w:styleId="font6">
    <w:name w:val="font6"/>
    <w:basedOn w:val="Normal"/>
    <w:rsid w:val="00521CB1"/>
    <w:pPr>
      <w:widowControl/>
      <w:autoSpaceDE/>
      <w:autoSpaceDN/>
      <w:spacing w:before="100" w:beforeAutospacing="1" w:after="100" w:afterAutospacing="1"/>
    </w:pPr>
    <w:rPr>
      <w:b/>
      <w:bCs/>
      <w:sz w:val="24"/>
      <w:szCs w:val="24"/>
      <w:lang w:bidi="ar-SA"/>
    </w:rPr>
  </w:style>
  <w:style w:type="paragraph" w:customStyle="1" w:styleId="font7">
    <w:name w:val="font7"/>
    <w:basedOn w:val="Normal"/>
    <w:rsid w:val="00521CB1"/>
    <w:pPr>
      <w:widowControl/>
      <w:autoSpaceDE/>
      <w:autoSpaceDN/>
      <w:spacing w:before="100" w:beforeAutospacing="1" w:after="100" w:afterAutospacing="1"/>
    </w:pPr>
    <w:rPr>
      <w:sz w:val="24"/>
      <w:szCs w:val="24"/>
      <w:lang w:bidi="ar-SA"/>
    </w:rPr>
  </w:style>
  <w:style w:type="paragraph" w:customStyle="1" w:styleId="xl65">
    <w:name w:val="xl65"/>
    <w:basedOn w:val="Normal"/>
    <w:rsid w:val="00521C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bidi="ar-SA"/>
    </w:rPr>
  </w:style>
  <w:style w:type="paragraph" w:customStyle="1" w:styleId="xl66">
    <w:name w:val="xl66"/>
    <w:basedOn w:val="Normal"/>
    <w:rsid w:val="00521C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67">
    <w:name w:val="xl67"/>
    <w:basedOn w:val="Normal"/>
    <w:rsid w:val="00521CB1"/>
    <w:pPr>
      <w:widowControl/>
      <w:autoSpaceDE/>
      <w:autoSpaceDN/>
      <w:spacing w:before="100" w:beforeAutospacing="1" w:after="100" w:afterAutospacing="1"/>
    </w:pPr>
    <w:rPr>
      <w:sz w:val="24"/>
      <w:szCs w:val="24"/>
      <w:lang w:bidi="ar-SA"/>
    </w:rPr>
  </w:style>
  <w:style w:type="paragraph" w:customStyle="1" w:styleId="xl68">
    <w:name w:val="xl68"/>
    <w:basedOn w:val="Normal"/>
    <w:rsid w:val="00521C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bidi="ar-SA"/>
    </w:rPr>
  </w:style>
  <w:style w:type="paragraph" w:customStyle="1" w:styleId="xl69">
    <w:name w:val="xl69"/>
    <w:basedOn w:val="Normal"/>
    <w:rsid w:val="00521C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lang w:bidi="ar-SA"/>
    </w:rPr>
  </w:style>
  <w:style w:type="paragraph" w:customStyle="1" w:styleId="xl70">
    <w:name w:val="xl70"/>
    <w:basedOn w:val="Normal"/>
    <w:rsid w:val="00521C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lang w:bidi="ar-SA"/>
    </w:rPr>
  </w:style>
  <w:style w:type="paragraph" w:customStyle="1" w:styleId="xl71">
    <w:name w:val="xl71"/>
    <w:basedOn w:val="Normal"/>
    <w:rsid w:val="00521C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bidi="ar-SA"/>
    </w:rPr>
  </w:style>
  <w:style w:type="paragraph" w:customStyle="1" w:styleId="xl72">
    <w:name w:val="xl72"/>
    <w:basedOn w:val="Normal"/>
    <w:rsid w:val="00521C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bidi="ar-SA"/>
    </w:rPr>
  </w:style>
  <w:style w:type="paragraph" w:customStyle="1" w:styleId="xl73">
    <w:name w:val="xl73"/>
    <w:basedOn w:val="Normal"/>
    <w:rsid w:val="00521C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lang w:bidi="ar-SA"/>
    </w:rPr>
  </w:style>
  <w:style w:type="paragraph" w:customStyle="1" w:styleId="xl74">
    <w:name w:val="xl74"/>
    <w:basedOn w:val="Normal"/>
    <w:rsid w:val="00521C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75">
    <w:name w:val="xl75"/>
    <w:basedOn w:val="Normal"/>
    <w:rsid w:val="00521C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bidi="ar-SA"/>
    </w:rPr>
  </w:style>
  <w:style w:type="paragraph" w:customStyle="1" w:styleId="xl76">
    <w:name w:val="xl76"/>
    <w:basedOn w:val="Normal"/>
    <w:rsid w:val="00521C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77">
    <w:name w:val="xl77"/>
    <w:basedOn w:val="Normal"/>
    <w:rsid w:val="00521CB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78">
    <w:name w:val="xl78"/>
    <w:basedOn w:val="Normal"/>
    <w:rsid w:val="006329B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79">
    <w:name w:val="xl79"/>
    <w:basedOn w:val="Normal"/>
    <w:rsid w:val="006329B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80">
    <w:name w:val="xl80"/>
    <w:basedOn w:val="Normal"/>
    <w:rsid w:val="006329BC"/>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81">
    <w:name w:val="xl81"/>
    <w:basedOn w:val="Normal"/>
    <w:rsid w:val="006329B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82">
    <w:name w:val="xl82"/>
    <w:basedOn w:val="Normal"/>
    <w:rsid w:val="006329BC"/>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sz w:val="24"/>
      <w:szCs w:val="24"/>
      <w:lang w:bidi="ar-SA"/>
    </w:rPr>
  </w:style>
  <w:style w:type="paragraph" w:customStyle="1" w:styleId="xl83">
    <w:name w:val="xl83"/>
    <w:basedOn w:val="Normal"/>
    <w:rsid w:val="006329BC"/>
    <w:pPr>
      <w:widowControl/>
      <w:pBdr>
        <w:top w:val="single" w:sz="4" w:space="0" w:color="auto"/>
        <w:bottom w:val="single" w:sz="4" w:space="0" w:color="auto"/>
      </w:pBdr>
      <w:autoSpaceDE/>
      <w:autoSpaceDN/>
      <w:spacing w:before="100" w:beforeAutospacing="1" w:after="100" w:afterAutospacing="1"/>
      <w:jc w:val="center"/>
      <w:textAlignment w:val="center"/>
    </w:pPr>
    <w:rPr>
      <w:b/>
      <w:bCs/>
      <w:sz w:val="24"/>
      <w:szCs w:val="24"/>
      <w:lang w:bidi="ar-SA"/>
    </w:rPr>
  </w:style>
  <w:style w:type="paragraph" w:customStyle="1" w:styleId="xl84">
    <w:name w:val="xl84"/>
    <w:basedOn w:val="Normal"/>
    <w:rsid w:val="006329BC"/>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bidi="ar-SA"/>
    </w:rPr>
  </w:style>
  <w:style w:type="paragraph" w:customStyle="1" w:styleId="xl85">
    <w:name w:val="xl85"/>
    <w:basedOn w:val="Normal"/>
    <w:rsid w:val="006329B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bidi="ar-SA"/>
    </w:rPr>
  </w:style>
  <w:style w:type="paragraph" w:customStyle="1" w:styleId="xl86">
    <w:name w:val="xl86"/>
    <w:basedOn w:val="Normal"/>
    <w:rsid w:val="000A440D"/>
    <w:pPr>
      <w:widowControl/>
      <w:pBdr>
        <w:top w:val="single" w:sz="4" w:space="0" w:color="auto"/>
        <w:bottom w:val="single" w:sz="4" w:space="0" w:color="auto"/>
      </w:pBdr>
      <w:autoSpaceDE/>
      <w:autoSpaceDN/>
      <w:spacing w:before="100" w:beforeAutospacing="1" w:after="100" w:afterAutospacing="1"/>
      <w:jc w:val="center"/>
      <w:textAlignment w:val="center"/>
    </w:pPr>
    <w:rPr>
      <w:b/>
      <w:bCs/>
      <w:sz w:val="24"/>
      <w:szCs w:val="24"/>
      <w:lang w:bidi="ar-SA"/>
    </w:rPr>
  </w:style>
  <w:style w:type="paragraph" w:customStyle="1" w:styleId="xl87">
    <w:name w:val="xl87"/>
    <w:basedOn w:val="Normal"/>
    <w:rsid w:val="000A440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bidi="ar-SA"/>
    </w:rPr>
  </w:style>
  <w:style w:type="paragraph" w:customStyle="1" w:styleId="xl88">
    <w:name w:val="xl88"/>
    <w:basedOn w:val="Normal"/>
    <w:rsid w:val="000A44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bidi="ar-SA"/>
    </w:rPr>
  </w:style>
  <w:style w:type="paragraph" w:customStyle="1" w:styleId="xl89">
    <w:name w:val="xl89"/>
    <w:basedOn w:val="Normal"/>
    <w:rsid w:val="000A440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4677">
      <w:bodyDiv w:val="1"/>
      <w:marLeft w:val="0"/>
      <w:marRight w:val="0"/>
      <w:marTop w:val="0"/>
      <w:marBottom w:val="0"/>
      <w:divBdr>
        <w:top w:val="none" w:sz="0" w:space="0" w:color="auto"/>
        <w:left w:val="none" w:sz="0" w:space="0" w:color="auto"/>
        <w:bottom w:val="none" w:sz="0" w:space="0" w:color="auto"/>
        <w:right w:val="none" w:sz="0" w:space="0" w:color="auto"/>
      </w:divBdr>
    </w:div>
    <w:div w:id="144590922">
      <w:bodyDiv w:val="1"/>
      <w:marLeft w:val="0"/>
      <w:marRight w:val="0"/>
      <w:marTop w:val="0"/>
      <w:marBottom w:val="0"/>
      <w:divBdr>
        <w:top w:val="none" w:sz="0" w:space="0" w:color="auto"/>
        <w:left w:val="none" w:sz="0" w:space="0" w:color="auto"/>
        <w:bottom w:val="none" w:sz="0" w:space="0" w:color="auto"/>
        <w:right w:val="none" w:sz="0" w:space="0" w:color="auto"/>
      </w:divBdr>
    </w:div>
    <w:div w:id="186254680">
      <w:bodyDiv w:val="1"/>
      <w:marLeft w:val="0"/>
      <w:marRight w:val="0"/>
      <w:marTop w:val="0"/>
      <w:marBottom w:val="0"/>
      <w:divBdr>
        <w:top w:val="none" w:sz="0" w:space="0" w:color="auto"/>
        <w:left w:val="none" w:sz="0" w:space="0" w:color="auto"/>
        <w:bottom w:val="none" w:sz="0" w:space="0" w:color="auto"/>
        <w:right w:val="none" w:sz="0" w:space="0" w:color="auto"/>
      </w:divBdr>
    </w:div>
    <w:div w:id="238029371">
      <w:bodyDiv w:val="1"/>
      <w:marLeft w:val="0"/>
      <w:marRight w:val="0"/>
      <w:marTop w:val="0"/>
      <w:marBottom w:val="0"/>
      <w:divBdr>
        <w:top w:val="none" w:sz="0" w:space="0" w:color="auto"/>
        <w:left w:val="none" w:sz="0" w:space="0" w:color="auto"/>
        <w:bottom w:val="none" w:sz="0" w:space="0" w:color="auto"/>
        <w:right w:val="none" w:sz="0" w:space="0" w:color="auto"/>
      </w:divBdr>
    </w:div>
    <w:div w:id="312761126">
      <w:bodyDiv w:val="1"/>
      <w:marLeft w:val="0"/>
      <w:marRight w:val="0"/>
      <w:marTop w:val="0"/>
      <w:marBottom w:val="0"/>
      <w:divBdr>
        <w:top w:val="none" w:sz="0" w:space="0" w:color="auto"/>
        <w:left w:val="none" w:sz="0" w:space="0" w:color="auto"/>
        <w:bottom w:val="none" w:sz="0" w:space="0" w:color="auto"/>
        <w:right w:val="none" w:sz="0" w:space="0" w:color="auto"/>
      </w:divBdr>
    </w:div>
    <w:div w:id="573661827">
      <w:bodyDiv w:val="1"/>
      <w:marLeft w:val="0"/>
      <w:marRight w:val="0"/>
      <w:marTop w:val="0"/>
      <w:marBottom w:val="0"/>
      <w:divBdr>
        <w:top w:val="none" w:sz="0" w:space="0" w:color="auto"/>
        <w:left w:val="none" w:sz="0" w:space="0" w:color="auto"/>
        <w:bottom w:val="none" w:sz="0" w:space="0" w:color="auto"/>
        <w:right w:val="none" w:sz="0" w:space="0" w:color="auto"/>
      </w:divBdr>
    </w:div>
    <w:div w:id="581531146">
      <w:bodyDiv w:val="1"/>
      <w:marLeft w:val="0"/>
      <w:marRight w:val="0"/>
      <w:marTop w:val="0"/>
      <w:marBottom w:val="0"/>
      <w:divBdr>
        <w:top w:val="none" w:sz="0" w:space="0" w:color="auto"/>
        <w:left w:val="none" w:sz="0" w:space="0" w:color="auto"/>
        <w:bottom w:val="none" w:sz="0" w:space="0" w:color="auto"/>
        <w:right w:val="none" w:sz="0" w:space="0" w:color="auto"/>
      </w:divBdr>
    </w:div>
    <w:div w:id="813260350">
      <w:bodyDiv w:val="1"/>
      <w:marLeft w:val="0"/>
      <w:marRight w:val="0"/>
      <w:marTop w:val="0"/>
      <w:marBottom w:val="0"/>
      <w:divBdr>
        <w:top w:val="none" w:sz="0" w:space="0" w:color="auto"/>
        <w:left w:val="none" w:sz="0" w:space="0" w:color="auto"/>
        <w:bottom w:val="none" w:sz="0" w:space="0" w:color="auto"/>
        <w:right w:val="none" w:sz="0" w:space="0" w:color="auto"/>
      </w:divBdr>
    </w:div>
    <w:div w:id="855079694">
      <w:bodyDiv w:val="1"/>
      <w:marLeft w:val="0"/>
      <w:marRight w:val="0"/>
      <w:marTop w:val="0"/>
      <w:marBottom w:val="0"/>
      <w:divBdr>
        <w:top w:val="none" w:sz="0" w:space="0" w:color="auto"/>
        <w:left w:val="none" w:sz="0" w:space="0" w:color="auto"/>
        <w:bottom w:val="none" w:sz="0" w:space="0" w:color="auto"/>
        <w:right w:val="none" w:sz="0" w:space="0" w:color="auto"/>
      </w:divBdr>
    </w:div>
    <w:div w:id="900094875">
      <w:bodyDiv w:val="1"/>
      <w:marLeft w:val="0"/>
      <w:marRight w:val="0"/>
      <w:marTop w:val="0"/>
      <w:marBottom w:val="0"/>
      <w:divBdr>
        <w:top w:val="none" w:sz="0" w:space="0" w:color="auto"/>
        <w:left w:val="none" w:sz="0" w:space="0" w:color="auto"/>
        <w:bottom w:val="none" w:sz="0" w:space="0" w:color="auto"/>
        <w:right w:val="none" w:sz="0" w:space="0" w:color="auto"/>
      </w:divBdr>
    </w:div>
    <w:div w:id="1118839395">
      <w:bodyDiv w:val="1"/>
      <w:marLeft w:val="0"/>
      <w:marRight w:val="0"/>
      <w:marTop w:val="0"/>
      <w:marBottom w:val="0"/>
      <w:divBdr>
        <w:top w:val="none" w:sz="0" w:space="0" w:color="auto"/>
        <w:left w:val="none" w:sz="0" w:space="0" w:color="auto"/>
        <w:bottom w:val="none" w:sz="0" w:space="0" w:color="auto"/>
        <w:right w:val="none" w:sz="0" w:space="0" w:color="auto"/>
      </w:divBdr>
    </w:div>
    <w:div w:id="1613242430">
      <w:bodyDiv w:val="1"/>
      <w:marLeft w:val="0"/>
      <w:marRight w:val="0"/>
      <w:marTop w:val="0"/>
      <w:marBottom w:val="0"/>
      <w:divBdr>
        <w:top w:val="none" w:sz="0" w:space="0" w:color="auto"/>
        <w:left w:val="none" w:sz="0" w:space="0" w:color="auto"/>
        <w:bottom w:val="none" w:sz="0" w:space="0" w:color="auto"/>
        <w:right w:val="none" w:sz="0" w:space="0" w:color="auto"/>
      </w:divBdr>
    </w:div>
    <w:div w:id="1789272022">
      <w:bodyDiv w:val="1"/>
      <w:marLeft w:val="0"/>
      <w:marRight w:val="0"/>
      <w:marTop w:val="0"/>
      <w:marBottom w:val="0"/>
      <w:divBdr>
        <w:top w:val="none" w:sz="0" w:space="0" w:color="auto"/>
        <w:left w:val="none" w:sz="0" w:space="0" w:color="auto"/>
        <w:bottom w:val="none" w:sz="0" w:space="0" w:color="auto"/>
        <w:right w:val="none" w:sz="0" w:space="0" w:color="auto"/>
      </w:divBdr>
    </w:div>
    <w:div w:id="1898198209">
      <w:bodyDiv w:val="1"/>
      <w:marLeft w:val="0"/>
      <w:marRight w:val="0"/>
      <w:marTop w:val="0"/>
      <w:marBottom w:val="0"/>
      <w:divBdr>
        <w:top w:val="none" w:sz="0" w:space="0" w:color="auto"/>
        <w:left w:val="none" w:sz="0" w:space="0" w:color="auto"/>
        <w:bottom w:val="none" w:sz="0" w:space="0" w:color="auto"/>
        <w:right w:val="none" w:sz="0" w:space="0" w:color="auto"/>
      </w:divBdr>
    </w:div>
    <w:div w:id="1932934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bo-may-hanh-chinh/nghi-dinh-156-2018-nd-cp-huong-dan-luat-lam-nghiep-379366.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bo-may-hanh-chinh/nghi-dinh-156-2018-nd-cp-huong-dan-luat-lam-nghiep-379366.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linh-vuc-khac/thong-tu-18-2023-tt-bnnptnt-sua-doi-thong-tu-23-2019-tt-bnnptnt-hoat-dong-chan-nuoi-592962.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28F083-7D9F-4DC9-BD74-7A281DC347A6}">
  <ds:schemaRefs>
    <ds:schemaRef ds:uri="http://schemas.openxmlformats.org/officeDocument/2006/bibliography"/>
  </ds:schemaRefs>
</ds:datastoreItem>
</file>

<file path=customXml/itemProps2.xml><?xml version="1.0" encoding="utf-8"?>
<ds:datastoreItem xmlns:ds="http://schemas.openxmlformats.org/officeDocument/2006/customXml" ds:itemID="{80BF93A2-A843-44CF-BC11-F07AC4502661}">
  <ds:schemaRefs>
    <ds:schemaRef ds:uri="http://schemas.microsoft.com/sharepoint/v3/contenttype/forms"/>
  </ds:schemaRefs>
</ds:datastoreItem>
</file>

<file path=customXml/itemProps3.xml><?xml version="1.0" encoding="utf-8"?>
<ds:datastoreItem xmlns:ds="http://schemas.openxmlformats.org/officeDocument/2006/customXml" ds:itemID="{B0FB6E1B-3673-42E8-8FD2-79E7D2576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C4CFA6-1C06-42E6-BF08-5FCD89E65AF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26</Pages>
  <Words>7171</Words>
  <Characters>40876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Truong</Company>
  <LinksUpToDate>false</LinksUpToDate>
  <CharactersWithSpaces>47952</CharactersWithSpaces>
  <SharedDoc>false</SharedDoc>
  <HLinks>
    <vt:vector size="18" baseType="variant">
      <vt:variant>
        <vt:i4>7602286</vt:i4>
      </vt:variant>
      <vt:variant>
        <vt:i4>6</vt:i4>
      </vt:variant>
      <vt:variant>
        <vt:i4>0</vt:i4>
      </vt:variant>
      <vt:variant>
        <vt:i4>5</vt:i4>
      </vt:variant>
      <vt:variant>
        <vt:lpwstr>https://thuvienphapluat.vn/van-ban/bo-may-hanh-chinh/nghi-dinh-156-2018-nd-cp-huong-dan-luat-lam-nghiep-379366.aspx</vt:lpwstr>
      </vt:variant>
      <vt:variant>
        <vt:lpwstr/>
      </vt:variant>
      <vt:variant>
        <vt:i4>7602286</vt:i4>
      </vt:variant>
      <vt:variant>
        <vt:i4>3</vt:i4>
      </vt:variant>
      <vt:variant>
        <vt:i4>0</vt:i4>
      </vt:variant>
      <vt:variant>
        <vt:i4>5</vt:i4>
      </vt:variant>
      <vt:variant>
        <vt:lpwstr>https://thuvienphapluat.vn/van-ban/bo-may-hanh-chinh/nghi-dinh-156-2018-nd-cp-huong-dan-luat-lam-nghiep-379366.aspx</vt:lpwstr>
      </vt:variant>
      <vt:variant>
        <vt:lpwstr/>
      </vt:variant>
      <vt:variant>
        <vt:i4>4325395</vt:i4>
      </vt:variant>
      <vt:variant>
        <vt:i4>0</vt:i4>
      </vt:variant>
      <vt:variant>
        <vt:i4>0</vt:i4>
      </vt:variant>
      <vt:variant>
        <vt:i4>5</vt:i4>
      </vt:variant>
      <vt:variant>
        <vt:lpwstr>https://thuvienphapluat.vn/van-ban/linh-vuc-khac/thong-tu-18-2023-tt-bnnptnt-sua-doi-thong-tu-23-2019-tt-bnnptnt-hoat-dong-chan-nuoi-592962.aspx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cp:lastModifiedBy>84776113996</cp:lastModifiedBy>
  <cp:revision>17</cp:revision>
  <cp:lastPrinted>2026-02-12T09:21:00Z</cp:lastPrinted>
  <dcterms:created xsi:type="dcterms:W3CDTF">2026-01-30T03:40:00Z</dcterms:created>
  <dcterms:modified xsi:type="dcterms:W3CDTF">2026-02-12T09:43:00Z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2019-02-26T00:00:00Z</vt:filetime>
  </property>
  <property fmtid="{D5CDD505-2E9C-101B-9397-08002B2CF9AE}" pid="3" name="Creator">
    <vt:lpwstr>Microsoft® Word 2010</vt:lpwstr>
  </property>
  <property fmtid="{D5CDD505-2E9C-101B-9397-08002B2CF9AE}" pid="4" name="LastSaved">
    <vt:filetime>2019-05-27T00:00:00Z</vt:filetime>
  </property>
</Properties>
</file>